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5E6" w:rsidRPr="000059CC" w:rsidRDefault="00FA1CD5" w:rsidP="00FA1CD5">
      <w:pPr>
        <w:pStyle w:val="a4"/>
        <w:ind w:left="-1418" w:right="-56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472224"/>
            <wp:effectExtent l="19050" t="0" r="3175" b="0"/>
            <wp:docPr id="2" name="Рисунок 1" descr="C:\Users\Polzovatel\Pictures\ControlCenter4\Scan\CCI25112021_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54C" w:rsidRDefault="006E054C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E054C" w:rsidRDefault="006E054C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E054C" w:rsidRDefault="006E054C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1CD5" w:rsidRPr="00FA1CD5" w:rsidRDefault="00FA1CD5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55E6" w:rsidRPr="000059CC" w:rsidRDefault="005755E6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CC">
        <w:rPr>
          <w:rFonts w:ascii="Times New Roman" w:hAnsi="Times New Roman" w:cs="Times New Roman"/>
          <w:b/>
          <w:sz w:val="24"/>
          <w:szCs w:val="24"/>
        </w:rPr>
        <w:lastRenderedPageBreak/>
        <w:t>3. ПОРЯДОК ПРИЕМА И УЧЕТА ЮНАРМЕЙЦЕВ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 xml:space="preserve">3.1 Прием участников в юнармейский отряд осуществляется на основания заявления: ребенок младше 14 лет, старше 14 лет  на имя директора школы 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При рассмотрении кандидатуры учитывается следующее: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участие в жизни школы, в мероприятиях на разных уровнях: важным критерием, прежде всего, являются высокие (хорошие) результаты в спорте;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успеваемость (без неудовлетворительных отметок);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посещаемость уроков;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дисциплина;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активная жизненная позиция;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умение работать в команде.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3.2.1. При вступлении кандидат предоставляет: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анкету участника;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медицинское заключение о принадлежности к медицинской группе (согласно Приложению № 4 Приказа Мин. Здрав. РФ от 21 декабря 2012 г. № 1346н);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две фотографии 3х4.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Порядок учета юнармейцев.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3.3.1. При приеме участников в ВВПОД «ЮНАРМИЯ», его данные местным отделением вносятся в электронный Всероссийский реестр юнармейцев, база которого находится на официальном сайте организации, участнику присваивается персональный номер, выдается членский билет установленного образца.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3.3.2. Нумерация в реестре юнармейцев осуществляется следующим образом: первые две цифры — код региона, через дефис следует шестизначное число — номер по списку (Пример - № 46-000001).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3.3.3. На каждого участника заводится личное дело с пакетом документов (заявление, медицинские документы, согласие родителей, достижения, награды и т.д.) и хранится в «Комнате юнармейца» в общеобразовательном учебном заведении, копия в местном штабе ВВПОД «ЮНАРМИЯ»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3.3.4. Школа закрепляет приказом ответственного за обработку и хранение персональных данных, их уничтожение после истечения сроков хранения, ведет учет личных дел и реестр юнармейцев.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3.3.5. Образовательное учреждение выдает членский билет юнармейца установленного образца и регистрирует выдачу членского билета в журнале регистрации.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Порядок выхода или исключения из юнармейского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3.4.1. Участник с учетом личных или семейных обстоятельств может инициативно выйти из членов ВВПОД «ЮНАРМИЯ», написав заявление на имя руководителя юнармейского отряда. Данное заявление рассматривается на Совете юнармейского отряда и оформляется Протоколом.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3.4.2. Участник, достигший предельного возраста (18 лет) автоматически исключается из членов «юнармейского движения».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3.4.3. За недисциплинированность, пропуски занятий без уважительной причины,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плохую успеваемость, неподчинение руководителю отряда, командиру, в зависимости от степени и количества нарушений Устава ВВПОД «ЮНАРМИЯ» региональное, местное отделение вправе избрать меру наказания в виде: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объявления замечания,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выговора,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исключения из юнармейского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3.4.4. Участник юнармейского отряда исключается из рядов юнармейского движения за неоднократные или грубые дисциплинарные нарушения.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3.4.5. Исключение из отряда по дискредитирующим обстоятельствам несет за собой и исключение из ВВПОД «ЮНАРМИЯ».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lastRenderedPageBreak/>
        <w:t>3.4.6. Решение об исключении из отряда принимается после рассмотрения всех обстоятельств нарушения, получения объяснений от участника путем голосования и оформляется соответствующим решением.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3.4.7. По решению комиссии дисциплинарное наказание в виде исключения из отряда может быть заменено на иное.</w:t>
      </w:r>
    </w:p>
    <w:p w:rsidR="005755E6" w:rsidRPr="000059CC" w:rsidRDefault="005755E6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CC">
        <w:rPr>
          <w:rFonts w:ascii="Times New Roman" w:hAnsi="Times New Roman" w:cs="Times New Roman"/>
          <w:b/>
          <w:sz w:val="24"/>
          <w:szCs w:val="24"/>
        </w:rPr>
        <w:t>4. ПРАВА И ОБЯЗАННОСТИ ЮНАРМЕЙЦА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4.1. Юнармеец имеет право: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избирать и быть избранным командиром, заместителем командира юнармейского отряда, командиром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вносить предложения, свободно обсуждать вопросы, относящиеся к деятельности юнармейского отряда и Движения в целом, открыто высказывать и отстаивать свое мнение, до принятия общего решения;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лично участвовать на слетах Движения, собраниях отряда, местного или регионального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на получение знаний по различным дисциплинам;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 xml:space="preserve">- на ношение формы </w:t>
      </w:r>
      <w:proofErr w:type="spellStart"/>
      <w:r w:rsidRPr="000059CC">
        <w:rPr>
          <w:rFonts w:ascii="Times New Roman" w:hAnsi="Times New Roman" w:cs="Times New Roman"/>
          <w:sz w:val="24"/>
          <w:szCs w:val="24"/>
        </w:rPr>
        <w:t>Юнармии</w:t>
      </w:r>
      <w:proofErr w:type="spellEnd"/>
      <w:r w:rsidRPr="000059CC">
        <w:rPr>
          <w:rFonts w:ascii="Times New Roman" w:hAnsi="Times New Roman" w:cs="Times New Roman"/>
          <w:sz w:val="24"/>
          <w:szCs w:val="24"/>
        </w:rPr>
        <w:t>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на пропаганду военно-патриотического движения вообще и отряда в частности;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выйти из отряда по личному заявлению (с указанием причины).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4.2. Юнармеец обязан: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активно участвовать в работе отряда, мероприятиях и акциях, проводимых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повышать свои знания в области истории, географии, юриспруденции, основах безопасности жизнедеятельности, спортивной подготовки;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выполнять решения руководящих органов юнармейского отряда и в целом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быть честным, дисциплинированным членом отряда, выполнять приказы и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распоряжения командира отряда;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иметь аккуратный внешний вид;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бережно относиться к имуществу отряда, оборудованию и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обмундированию;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изучать теоретические основы стрелкового дела, основы строевой подготовки;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оказывать уважение старшим, уважать честь и достоинство своих товарищей и сверстников;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везде: в образовательном заведении, дома, на улице – быть вежливым, соблюдать правила достойного поведения;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посещать все занятия по плану работы отряда;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систематически заниматься физической подготовкой, готовиться к сдаче норм ГТО.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выполнять требования Устава ВВПОД «ЮНАРМИЯ», а также настоящего Положения.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Если необходимо пропустить одно или несколько занятий по уважительной причине (в виду отъезда или болезни и др.), нужно заранее доложить об этом руководителю отряда, командиру.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4.3. За достигнутые успехи в учебе, примерное поведение и активное участие в жизни отряда юнармейцы могут поощряться следующим образом: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объявлением благодарности;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благодарственными письмами семье;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награждением грамотой, дипломом;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награждением ценным подарком.</w:t>
      </w:r>
    </w:p>
    <w:p w:rsidR="005755E6" w:rsidRPr="000059CC" w:rsidRDefault="005755E6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CC">
        <w:rPr>
          <w:rFonts w:ascii="Times New Roman" w:hAnsi="Times New Roman" w:cs="Times New Roman"/>
          <w:b/>
          <w:sz w:val="24"/>
          <w:szCs w:val="24"/>
        </w:rPr>
        <w:t>5. СТРУКТУРА И ПОРЯДОК ФОРМИРОВАНИЯ ЮНАРМЕЙСКОГО ОТРЯДА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5.1. Первичной единицей регионального или местного отделения является юнармейский отряд.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5.2. Юнармейский отряд состоит из Совета отряда, отделений отряда, руководство которыми осуществляет командир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lastRenderedPageBreak/>
        <w:t>5.3. Участниками юнармейского отряда могут быть юноши и девушки,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достигшие 11-и летнего возраста и изъявившие желание участвовать в мероприятиях и акциях, проводимых ВВПОД «ЮНАРМИЯ», проходить допризывную военную и спортивную подготовку.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Руководящие органы отряда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5.4.1. Высшим руководящим органом юнармейского отряда является Совет отряда. В состав Совета юнармейского отряда входят: руководитель отряда, координатор отряда от организации, на базе которой он создан, командир отряда, заместитель командира отряда, командиры отделений.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5.4.2. Члены Совета юнармейского отряда должны получить подготовку по программе «Юнармеец» на базе региональных, местных отделений.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5.4.3. В случае неисполнения или ненадлежащего исполнения своих функций командир отряда, заместитель командира отряда, командир отделения освобождаются от занимаемой должности решением дисциплинарного совета регионального отделения по представлению координатора юнармейского отряда, согласно Положения о дисциплинарном совете регионального отделения ВВПОД «ЮНАРМИЯ».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5.4.4. Данные координатора юнармейского отряда и копия приказа о закреплении соответствующих функций направляются в региональное и местное отделение ВВПОД «ЮНАРМИЯ» для включения в реестр координаторов регионального отделения ВВПОД «ЮНАРМИЯ».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Руководителя отряда: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осуществляет общее руководство военно-патриотическим движением, отрядом;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составляет план работы отряда, график занятий;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отвечает за организацию выездных занятий, экскурсий, участие отряда в различных соревнованиях и конкурсах, налаживание контактов с другими детскими и общественными организациями;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несет ответственность за жизнь и здоровье юнармейцев во время занятий, соревнований, выездов и др.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Координатор юнармейского отряда: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организует работу по созданию и формированию юнармейского отряда на территории образовательной организации, военно-патриотического клуба (центра), общественной организации;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осуществляет прием заявлений и формирует списки кандидатов на вступление в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представляет в региональное, местное отделение заявления и анкеты кандидатов на вступление в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готовит представления на исключение из рядов юнармейского движения в региональное отделение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оказывает методическую и практическую помощь в организации и проведении мероприятий юнармейского отряда;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представляет интересы юнармейского отряда соответствующей организации в региональном, местном отделении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организует и проводит собрания юнармейского отряда (не реже 1 раза в два месяца), собрание считается правомочным при присутствии 2/3 участников отряда;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вносит на рассмотрение Совета юнармейского отряда кандидатуры на должность заместителя командира отряда, командира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формирует план работы юнармейского отряда и согласовывает его с местным отделением;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осуществляет связь с родителями или лицами их заменяющими;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5.7. Командир юнармейского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 xml:space="preserve">5.7.1. Командир осуществляет непосредственное командование отрядом. Он отвечает за порядок и дисциплину в отряде, в том числе и в ходе занятий, соревнований, других </w:t>
      </w:r>
      <w:r w:rsidRPr="000059CC">
        <w:rPr>
          <w:rFonts w:ascii="Times New Roman" w:hAnsi="Times New Roman" w:cs="Times New Roman"/>
          <w:sz w:val="24"/>
          <w:szCs w:val="24"/>
        </w:rPr>
        <w:lastRenderedPageBreak/>
        <w:t>мероприятий, за выполнение поставленных задач. Командиру нужно вести учет личных данных юнармейцев, своевременно предупреждать отряд о планируемых мероприятиях, незамедлительно докладывать заместителю директора по воспитательной работе обо всех происшествиях и нарушениях.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Командир юнармейского отряда назначается преимущественно из числа заместителей командира отряда, из числа командиров отделений.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5.7.2. Для рассмотрения кандидатуры на должность командира отряда претенденту необходимо подать письменное заявление на имя руководителя местного отделения, для вынесения на голосование общего собрания юнармейского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5.7.3. Кандидатура командира юнармейского отряда выносится на голосование на общем собрании юнармейского отряда.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Командир юнармейского отряда: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участвует в совещаниях, проводимых координатором и местным отделением ВВПОД «ЮНАРМИЯ»;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отчитывается о деятельности отряда перед общим собранием местного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 xml:space="preserve">- планирует </w:t>
      </w:r>
      <w:proofErr w:type="spellStart"/>
      <w:r w:rsidRPr="000059CC">
        <w:rPr>
          <w:rFonts w:ascii="Times New Roman" w:hAnsi="Times New Roman" w:cs="Times New Roman"/>
          <w:sz w:val="24"/>
          <w:szCs w:val="24"/>
        </w:rPr>
        <w:t>оздоравливающие</w:t>
      </w:r>
      <w:proofErr w:type="spellEnd"/>
      <w:r w:rsidRPr="000059CC">
        <w:rPr>
          <w:rFonts w:ascii="Times New Roman" w:hAnsi="Times New Roman" w:cs="Times New Roman"/>
          <w:sz w:val="24"/>
          <w:szCs w:val="24"/>
        </w:rPr>
        <w:t xml:space="preserve"> и спортивные мероприятия;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5.8. Заместитель командира юнармейского отряда: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координирует деятельность юнармейских отделений;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обеспечивает информационную открытость деятельности юнармейского отряда;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осуществляет подготовку проведения совета юнармейского отряда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участвует в подготовке совета;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5.9. Командир отделения: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руководит работой конкретного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отвечает за организацию и проведение мероприятий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готовит информацию о деятельности отделения;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- отчитывается о работе отделения на совете юнармейского отряда</w:t>
      </w:r>
    </w:p>
    <w:p w:rsidR="005755E6" w:rsidRPr="000059CC" w:rsidRDefault="005755E6" w:rsidP="005755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9CC">
        <w:rPr>
          <w:rFonts w:ascii="Times New Roman" w:hAnsi="Times New Roman" w:cs="Times New Roman"/>
          <w:b/>
          <w:sz w:val="24"/>
          <w:szCs w:val="24"/>
        </w:rPr>
        <w:t>6. ОСНОВНЫЕ ФОРМЫ РАБОТЫ ДЕЯТЕЛЬНОСТИ ОТРЯДОВ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6.1. Совершенствование физического развития, подготовка к сдаче ВФСК ГТО, участие в спортивных мероприятиях;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6.2. Освоение дополнительных общеобразовательных программ (образовательных модулей), имеющих целью военную подготовку;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6.3. Участие в мероприятиях военно-профессиональной ориентации;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6.4. Участие в военно-поисковых и археологических экспедициях;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6.5. Участие в тематических конкурсах, олимпиадах, фестивалях, в том числе творческих;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6.6. Участие в военно-исторических, краеведческих проектах, поисково-архивной работе;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>Участие в социально-благотворительных проектах;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059CC">
        <w:rPr>
          <w:rFonts w:ascii="Times New Roman" w:hAnsi="Times New Roman" w:cs="Times New Roman"/>
          <w:sz w:val="24"/>
          <w:szCs w:val="24"/>
        </w:rPr>
        <w:t xml:space="preserve">6.8. Участие в разработке тематического </w:t>
      </w:r>
      <w:proofErr w:type="spellStart"/>
      <w:r w:rsidRPr="000059CC">
        <w:rPr>
          <w:rFonts w:ascii="Times New Roman" w:hAnsi="Times New Roman" w:cs="Times New Roman"/>
          <w:sz w:val="24"/>
          <w:szCs w:val="24"/>
        </w:rPr>
        <w:t>контента</w:t>
      </w:r>
      <w:proofErr w:type="spellEnd"/>
      <w:r w:rsidRPr="000059CC">
        <w:rPr>
          <w:rFonts w:ascii="Times New Roman" w:hAnsi="Times New Roman" w:cs="Times New Roman"/>
          <w:sz w:val="24"/>
          <w:szCs w:val="24"/>
        </w:rPr>
        <w:t xml:space="preserve"> (видео и </w:t>
      </w:r>
      <w:proofErr w:type="spellStart"/>
      <w:r w:rsidRPr="000059CC">
        <w:rPr>
          <w:rFonts w:ascii="Times New Roman" w:hAnsi="Times New Roman" w:cs="Times New Roman"/>
          <w:sz w:val="24"/>
          <w:szCs w:val="24"/>
        </w:rPr>
        <w:t>аудиороликов</w:t>
      </w:r>
      <w:proofErr w:type="spellEnd"/>
      <w:r w:rsidRPr="000059CC">
        <w:rPr>
          <w:rFonts w:ascii="Times New Roman" w:hAnsi="Times New Roman" w:cs="Times New Roman"/>
          <w:sz w:val="24"/>
          <w:szCs w:val="24"/>
        </w:rPr>
        <w:t>, периодических изданий);</w:t>
      </w: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5755E6" w:rsidRPr="000059CC" w:rsidRDefault="005755E6" w:rsidP="005755E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D05BF" w:rsidRPr="005755E6" w:rsidRDefault="001D05BF">
      <w:pPr>
        <w:rPr>
          <w:rFonts w:ascii="Times New Roman" w:hAnsi="Times New Roman" w:cs="Times New Roman"/>
          <w:sz w:val="24"/>
          <w:szCs w:val="24"/>
        </w:rPr>
      </w:pPr>
    </w:p>
    <w:sectPr w:rsidR="001D05BF" w:rsidRPr="005755E6" w:rsidSect="001D0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C2153"/>
    <w:multiLevelType w:val="hybridMultilevel"/>
    <w:tmpl w:val="EB6AD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/>
  <w:defaultTabStop w:val="708"/>
  <w:characterSpacingControl w:val="doNotCompress"/>
  <w:compat/>
  <w:rsids>
    <w:rsidRoot w:val="005755E6"/>
    <w:rsid w:val="001D05BF"/>
    <w:rsid w:val="003F1FB0"/>
    <w:rsid w:val="005755E6"/>
    <w:rsid w:val="006B75A4"/>
    <w:rsid w:val="006E054C"/>
    <w:rsid w:val="00A1359E"/>
    <w:rsid w:val="00CE59EE"/>
    <w:rsid w:val="00FA1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5755E6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5755E6"/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E0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05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1626</Words>
  <Characters>9273</Characters>
  <Application>Microsoft Office Word</Application>
  <DocSecurity>0</DocSecurity>
  <Lines>77</Lines>
  <Paragraphs>21</Paragraphs>
  <ScaleCrop>false</ScaleCrop>
  <Company/>
  <LinksUpToDate>false</LinksUpToDate>
  <CharactersWithSpaces>10878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</dc:creator>
  <cp:keywords/>
  <dc:description/>
  <cp:lastModifiedBy>Polzovatel</cp:lastModifiedBy>
  <cp:revision>5</cp:revision>
  <dcterms:created xsi:type="dcterms:W3CDTF">2021-11-18T17:16:00Z</dcterms:created>
  <dcterms:modified xsi:type="dcterms:W3CDTF">2021-11-25T16:32:00Z</dcterms:modified>
</cp:coreProperties>
</file>