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2626" w:rsidRDefault="00082626" w:rsidP="00082626">
      <w:pPr>
        <w:widowControl w:val="0"/>
        <w:overflowPunct w:val="0"/>
        <w:autoSpaceDE w:val="0"/>
        <w:autoSpaceDN w:val="0"/>
        <w:adjustRightInd w:val="0"/>
        <w:spacing w:line="208" w:lineRule="auto"/>
        <w:ind w:right="-173"/>
        <w:jc w:val="center"/>
        <w:rPr>
          <w:bCs/>
        </w:rPr>
      </w:pPr>
      <w:r>
        <w:rPr>
          <w:bCs/>
        </w:rPr>
        <w:t>Муниципальное бюджетное общеобразовательное учреждение «</w:t>
      </w:r>
      <w:proofErr w:type="spellStart"/>
      <w:proofErr w:type="gramStart"/>
      <w:r>
        <w:rPr>
          <w:bCs/>
        </w:rPr>
        <w:t>Теньковская</w:t>
      </w:r>
      <w:proofErr w:type="spellEnd"/>
      <w:r>
        <w:rPr>
          <w:bCs/>
        </w:rPr>
        <w:t xml:space="preserve">  средняя</w:t>
      </w:r>
      <w:proofErr w:type="gramEnd"/>
      <w:r>
        <w:rPr>
          <w:bCs/>
        </w:rPr>
        <w:t xml:space="preserve"> общеобразовательная школа» </w:t>
      </w:r>
    </w:p>
    <w:p w:rsidR="00082626" w:rsidRPr="00082626" w:rsidRDefault="00082626" w:rsidP="00082626">
      <w:pPr>
        <w:widowControl w:val="0"/>
        <w:overflowPunct w:val="0"/>
        <w:autoSpaceDE w:val="0"/>
        <w:autoSpaceDN w:val="0"/>
        <w:adjustRightInd w:val="0"/>
        <w:spacing w:line="208" w:lineRule="auto"/>
        <w:ind w:right="-173"/>
        <w:jc w:val="center"/>
      </w:pPr>
      <w:proofErr w:type="spellStart"/>
      <w:r>
        <w:rPr>
          <w:bCs/>
        </w:rPr>
        <w:t>Теньковская</w:t>
      </w:r>
      <w:proofErr w:type="spellEnd"/>
      <w:r>
        <w:rPr>
          <w:bCs/>
        </w:rPr>
        <w:t xml:space="preserve"> сельского поселения Камско-Устьинского муниципального района Республики </w:t>
      </w:r>
      <w:r w:rsidRPr="00082626">
        <w:t>Татарстан</w:t>
      </w:r>
    </w:p>
    <w:p w:rsidR="00082626" w:rsidRDefault="00082626" w:rsidP="00082626">
      <w:pPr>
        <w:widowControl w:val="0"/>
        <w:overflowPunct w:val="0"/>
        <w:autoSpaceDE w:val="0"/>
        <w:autoSpaceDN w:val="0"/>
        <w:adjustRightInd w:val="0"/>
        <w:spacing w:line="208" w:lineRule="auto"/>
        <w:ind w:right="-173"/>
        <w:jc w:val="center"/>
      </w:pPr>
    </w:p>
    <w:p w:rsidR="00082626" w:rsidRDefault="00082626" w:rsidP="00082626">
      <w:r>
        <w:t xml:space="preserve">            «</w:t>
      </w:r>
      <w:proofErr w:type="gramStart"/>
      <w:r>
        <w:t xml:space="preserve">Рассмотрено»   </w:t>
      </w:r>
      <w:proofErr w:type="gramEnd"/>
      <w:r>
        <w:t xml:space="preserve">                                                                    «Согласовано»                                                                    «Утверждаю»</w:t>
      </w:r>
    </w:p>
    <w:p w:rsidR="00082626" w:rsidRDefault="00082626" w:rsidP="00082626">
      <w:r>
        <w:t xml:space="preserve">              </w:t>
      </w:r>
      <w:proofErr w:type="gramStart"/>
      <w:r>
        <w:t>Руководитель  ШМО</w:t>
      </w:r>
      <w:proofErr w:type="gramEnd"/>
      <w:r>
        <w:t xml:space="preserve">                                          Председатель методического совета                                           Директор МБОУ</w:t>
      </w:r>
    </w:p>
    <w:p w:rsidR="00082626" w:rsidRDefault="00082626" w:rsidP="00082626">
      <w:r>
        <w:t xml:space="preserve">              ____________Л. Ю. </w:t>
      </w:r>
      <w:proofErr w:type="spellStart"/>
      <w:r>
        <w:t>Авдейчева</w:t>
      </w:r>
      <w:proofErr w:type="spellEnd"/>
      <w:r>
        <w:t xml:space="preserve">                                         МБОУ «</w:t>
      </w:r>
      <w:proofErr w:type="spellStart"/>
      <w:r>
        <w:t>Теньковская</w:t>
      </w:r>
      <w:proofErr w:type="spellEnd"/>
      <w:r>
        <w:t xml:space="preserve"> </w:t>
      </w:r>
      <w:proofErr w:type="gramStart"/>
      <w:r>
        <w:t xml:space="preserve">СОШ»   </w:t>
      </w:r>
      <w:proofErr w:type="gramEnd"/>
      <w:r>
        <w:t xml:space="preserve">                                          «</w:t>
      </w:r>
      <w:proofErr w:type="spellStart"/>
      <w:r>
        <w:t>Теньковская</w:t>
      </w:r>
      <w:proofErr w:type="spellEnd"/>
      <w:r>
        <w:t xml:space="preserve"> СОШ»</w:t>
      </w:r>
    </w:p>
    <w:p w:rsidR="00082626" w:rsidRDefault="00082626" w:rsidP="00082626">
      <w:r>
        <w:t xml:space="preserve">              </w:t>
      </w:r>
      <w:proofErr w:type="gramStart"/>
      <w:r>
        <w:t>Протокол  №</w:t>
      </w:r>
      <w:proofErr w:type="gramEnd"/>
      <w:r>
        <w:t xml:space="preserve">1                                                       ___________М. А. </w:t>
      </w:r>
      <w:proofErr w:type="spellStart"/>
      <w:r>
        <w:t>Назарычева</w:t>
      </w:r>
      <w:proofErr w:type="spellEnd"/>
      <w:r>
        <w:t xml:space="preserve">                                               _______  Л.И. </w:t>
      </w:r>
      <w:proofErr w:type="spellStart"/>
      <w:r>
        <w:t>Акутина</w:t>
      </w:r>
      <w:proofErr w:type="spellEnd"/>
    </w:p>
    <w:p w:rsidR="00082626" w:rsidRDefault="00082626" w:rsidP="00082626">
      <w:r>
        <w:rPr>
          <w:color w:val="FF0000"/>
        </w:rPr>
        <w:t xml:space="preserve">         </w:t>
      </w:r>
      <w:proofErr w:type="gramStart"/>
      <w:r>
        <w:rPr>
          <w:color w:val="000000" w:themeColor="text1"/>
        </w:rPr>
        <w:t>от  «</w:t>
      </w:r>
      <w:proofErr w:type="gramEnd"/>
      <w:r>
        <w:rPr>
          <w:color w:val="000000" w:themeColor="text1"/>
        </w:rPr>
        <w:t xml:space="preserve">12» августа 2019 г.                                             </w:t>
      </w:r>
      <w:r>
        <w:t>Протокол № 1 от 12.08.2019 г.</w:t>
      </w:r>
      <w:r>
        <w:rPr>
          <w:color w:val="000000" w:themeColor="text1"/>
        </w:rPr>
        <w:t xml:space="preserve">                                 Приказ № 108 от «12» августа 2019 г.    </w:t>
      </w:r>
      <w:r>
        <w:rPr>
          <w:color w:val="FF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eastAsiaTheme="minorEastAsia"/>
        </w:rPr>
        <w:t xml:space="preserve">                                                                                                              </w:t>
      </w:r>
    </w:p>
    <w:p w:rsidR="00082626" w:rsidRDefault="00082626" w:rsidP="00082626">
      <w:pPr>
        <w:rPr>
          <w:rFonts w:eastAsiaTheme="minorEastAsia"/>
        </w:rPr>
      </w:pPr>
    </w:p>
    <w:p w:rsidR="00082626" w:rsidRDefault="00082626" w:rsidP="00082626">
      <w:pPr>
        <w:rPr>
          <w:rFonts w:eastAsiaTheme="minorEastAsia"/>
        </w:rPr>
      </w:pPr>
      <w:r>
        <w:rPr>
          <w:rFonts w:eastAsiaTheme="minorEastAsia"/>
        </w:rPr>
        <w:t xml:space="preserve">         </w:t>
      </w:r>
    </w:p>
    <w:p w:rsidR="00082626" w:rsidRDefault="00082626" w:rsidP="00082626">
      <w:pPr>
        <w:rPr>
          <w:rFonts w:eastAsiaTheme="minorEastAsia"/>
        </w:rPr>
      </w:pPr>
    </w:p>
    <w:p w:rsidR="00005077" w:rsidRDefault="00005077" w:rsidP="00082626">
      <w:pPr>
        <w:rPr>
          <w:rFonts w:eastAsiaTheme="minorEastAsia"/>
        </w:rPr>
      </w:pPr>
    </w:p>
    <w:p w:rsidR="00005077" w:rsidRDefault="00005077" w:rsidP="00082626">
      <w:pPr>
        <w:rPr>
          <w:rFonts w:eastAsiaTheme="minorEastAsia"/>
        </w:rPr>
      </w:pPr>
    </w:p>
    <w:p w:rsidR="00005077" w:rsidRDefault="00005077" w:rsidP="00082626">
      <w:pPr>
        <w:rPr>
          <w:rFonts w:eastAsiaTheme="minorEastAsia"/>
        </w:rPr>
      </w:pPr>
    </w:p>
    <w:p w:rsidR="00005077" w:rsidRDefault="00005077" w:rsidP="00082626">
      <w:pPr>
        <w:rPr>
          <w:rFonts w:eastAsiaTheme="minorEastAsia"/>
        </w:rPr>
      </w:pPr>
    </w:p>
    <w:p w:rsidR="00005077" w:rsidRDefault="00005077" w:rsidP="00082626">
      <w:pPr>
        <w:rPr>
          <w:rFonts w:eastAsiaTheme="minorEastAsia"/>
        </w:rPr>
      </w:pPr>
    </w:p>
    <w:p w:rsidR="00005077" w:rsidRDefault="00005077" w:rsidP="00082626">
      <w:pPr>
        <w:rPr>
          <w:rFonts w:eastAsiaTheme="minorEastAsia"/>
        </w:rPr>
      </w:pPr>
    </w:p>
    <w:p w:rsidR="00005077" w:rsidRDefault="00005077" w:rsidP="00082626">
      <w:pPr>
        <w:rPr>
          <w:rFonts w:eastAsiaTheme="minorEastAsia"/>
        </w:rPr>
      </w:pPr>
    </w:p>
    <w:p w:rsidR="00082626" w:rsidRDefault="00082626" w:rsidP="00082626">
      <w:pPr>
        <w:jc w:val="center"/>
        <w:rPr>
          <w:rFonts w:eastAsiaTheme="minorEastAsia"/>
          <w:bCs/>
          <w:sz w:val="28"/>
          <w:szCs w:val="28"/>
        </w:rPr>
      </w:pPr>
      <w:r>
        <w:rPr>
          <w:rFonts w:eastAsiaTheme="minorEastAsia"/>
          <w:bCs/>
          <w:sz w:val="28"/>
          <w:szCs w:val="28"/>
        </w:rPr>
        <w:t xml:space="preserve">Рабочая программа </w:t>
      </w:r>
    </w:p>
    <w:p w:rsidR="00082626" w:rsidRDefault="00082626" w:rsidP="00082626">
      <w:pPr>
        <w:jc w:val="center"/>
        <w:rPr>
          <w:rFonts w:eastAsiaTheme="minorEastAsia"/>
          <w:bCs/>
          <w:sz w:val="28"/>
          <w:szCs w:val="28"/>
        </w:rPr>
      </w:pPr>
      <w:r>
        <w:rPr>
          <w:rFonts w:eastAsiaTheme="minorEastAsia"/>
          <w:bCs/>
          <w:sz w:val="28"/>
          <w:szCs w:val="28"/>
        </w:rPr>
        <w:t xml:space="preserve">по </w:t>
      </w:r>
      <w:proofErr w:type="spellStart"/>
      <w:r>
        <w:rPr>
          <w:rFonts w:eastAsiaTheme="minorEastAsia"/>
          <w:bCs/>
          <w:sz w:val="28"/>
          <w:szCs w:val="28"/>
        </w:rPr>
        <w:t>претмету</w:t>
      </w:r>
      <w:proofErr w:type="spellEnd"/>
      <w:r>
        <w:rPr>
          <w:rFonts w:eastAsiaTheme="minorEastAsia"/>
          <w:bCs/>
          <w:sz w:val="28"/>
          <w:szCs w:val="28"/>
        </w:rPr>
        <w:t xml:space="preserve"> «Основы безопасности жизнедеятельности»</w:t>
      </w:r>
    </w:p>
    <w:p w:rsidR="00082626" w:rsidRDefault="00F12C88" w:rsidP="00082626">
      <w:pPr>
        <w:jc w:val="center"/>
        <w:rPr>
          <w:rFonts w:eastAsiaTheme="minorEastAsia"/>
          <w:b/>
          <w:sz w:val="32"/>
          <w:szCs w:val="32"/>
        </w:rPr>
      </w:pPr>
      <w:r>
        <w:rPr>
          <w:rFonts w:eastAsiaTheme="minorEastAsia"/>
          <w:b/>
          <w:sz w:val="32"/>
          <w:szCs w:val="32"/>
        </w:rPr>
        <w:t>8-9</w:t>
      </w:r>
      <w:r w:rsidR="00082626">
        <w:rPr>
          <w:rFonts w:eastAsiaTheme="minorEastAsia"/>
          <w:b/>
          <w:sz w:val="32"/>
          <w:szCs w:val="32"/>
        </w:rPr>
        <w:t xml:space="preserve"> классов  </w:t>
      </w:r>
    </w:p>
    <w:p w:rsidR="00082626" w:rsidRDefault="00082626" w:rsidP="00082626">
      <w:pPr>
        <w:rPr>
          <w:rFonts w:eastAsiaTheme="minorEastAsia"/>
        </w:rPr>
      </w:pPr>
    </w:p>
    <w:p w:rsidR="00082626" w:rsidRDefault="00082626" w:rsidP="00082626">
      <w:pPr>
        <w:rPr>
          <w:rFonts w:eastAsiaTheme="minorEastAsia"/>
        </w:rPr>
      </w:pPr>
    </w:p>
    <w:p w:rsidR="00082626" w:rsidRDefault="00082626" w:rsidP="00082626">
      <w:pPr>
        <w:pStyle w:val="a4"/>
        <w:tabs>
          <w:tab w:val="left" w:pos="2361"/>
        </w:tabs>
        <w:ind w:right="-173"/>
        <w:rPr>
          <w:sz w:val="28"/>
          <w:szCs w:val="28"/>
        </w:rPr>
      </w:pPr>
    </w:p>
    <w:p w:rsidR="00082626" w:rsidRDefault="00082626" w:rsidP="00082626">
      <w:pPr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t>Рассмотрено на заседании</w:t>
      </w:r>
    </w:p>
    <w:p w:rsidR="00082626" w:rsidRDefault="00082626" w:rsidP="00082626">
      <w:pPr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                               педагогического совета</w:t>
      </w:r>
    </w:p>
    <w:p w:rsidR="00082626" w:rsidRDefault="00082626" w:rsidP="00082626">
      <w:pPr>
        <w:jc w:val="right"/>
        <w:rPr>
          <w:rFonts w:eastAsia="Calibri"/>
          <w:color w:val="000000" w:themeColor="text1"/>
          <w:lang w:eastAsia="en-US"/>
        </w:rPr>
      </w:pPr>
      <w:r>
        <w:rPr>
          <w:rFonts w:eastAsia="Calibri"/>
          <w:lang w:eastAsia="en-US"/>
        </w:rPr>
        <w:t xml:space="preserve">                                               </w:t>
      </w:r>
      <w:r>
        <w:rPr>
          <w:rFonts w:eastAsia="Calibri"/>
          <w:color w:val="000000" w:themeColor="text1"/>
          <w:lang w:eastAsia="en-US"/>
        </w:rPr>
        <w:t xml:space="preserve">Протокол № </w:t>
      </w:r>
      <w:proofErr w:type="gramStart"/>
      <w:r>
        <w:rPr>
          <w:rFonts w:eastAsia="Calibri"/>
          <w:color w:val="000000" w:themeColor="text1"/>
          <w:lang w:eastAsia="en-US"/>
        </w:rPr>
        <w:t>1  от</w:t>
      </w:r>
      <w:proofErr w:type="gramEnd"/>
      <w:r>
        <w:rPr>
          <w:rFonts w:eastAsia="Calibri"/>
          <w:color w:val="000000" w:themeColor="text1"/>
          <w:lang w:eastAsia="en-US"/>
        </w:rPr>
        <w:t xml:space="preserve"> 12 августа   2019 г.</w:t>
      </w:r>
    </w:p>
    <w:p w:rsidR="00082626" w:rsidRDefault="00082626" w:rsidP="00082626">
      <w:pPr>
        <w:pStyle w:val="a4"/>
        <w:ind w:right="-173"/>
        <w:jc w:val="right"/>
        <w:rPr>
          <w:sz w:val="28"/>
          <w:szCs w:val="28"/>
        </w:rPr>
      </w:pPr>
    </w:p>
    <w:p w:rsidR="00082626" w:rsidRDefault="00082626" w:rsidP="00082626">
      <w:pPr>
        <w:ind w:right="-173"/>
        <w:jc w:val="center"/>
        <w:rPr>
          <w:sz w:val="28"/>
          <w:szCs w:val="28"/>
        </w:rPr>
      </w:pPr>
    </w:p>
    <w:p w:rsidR="00082626" w:rsidRDefault="00082626" w:rsidP="00082626">
      <w:pPr>
        <w:ind w:right="-173"/>
        <w:rPr>
          <w:sz w:val="28"/>
          <w:szCs w:val="28"/>
        </w:rPr>
      </w:pPr>
    </w:p>
    <w:p w:rsidR="00082626" w:rsidRDefault="00082626" w:rsidP="00082626">
      <w:pPr>
        <w:ind w:right="-173"/>
        <w:jc w:val="center"/>
      </w:pPr>
      <w:r>
        <w:t>2019 год</w:t>
      </w:r>
    </w:p>
    <w:p w:rsidR="003A66AC" w:rsidRDefault="003A66AC" w:rsidP="00082626">
      <w:pPr>
        <w:ind w:right="-173"/>
        <w:jc w:val="center"/>
      </w:pPr>
    </w:p>
    <w:p w:rsidR="006C3582" w:rsidRPr="00005077" w:rsidRDefault="00005077" w:rsidP="00005077">
      <w:pPr>
        <w:pStyle w:val="a7"/>
        <w:tabs>
          <w:tab w:val="left" w:pos="284"/>
          <w:tab w:val="left" w:pos="2105"/>
          <w:tab w:val="left" w:pos="2106"/>
        </w:tabs>
        <w:ind w:left="0" w:right="2" w:firstLine="0"/>
        <w:jc w:val="center"/>
        <w:rPr>
          <w:rFonts w:ascii="Times New Roman" w:hAnsi="Times New Roman"/>
          <w:b/>
          <w:bCs/>
        </w:rPr>
      </w:pPr>
      <w:r w:rsidRPr="00005077">
        <w:rPr>
          <w:rFonts w:ascii="Times New Roman" w:hAnsi="Times New Roman"/>
          <w:b/>
          <w:bCs/>
        </w:rPr>
        <w:t>Планируемые результаты</w:t>
      </w:r>
    </w:p>
    <w:p w:rsidR="00005077" w:rsidRPr="00005077" w:rsidRDefault="00005077" w:rsidP="00005077">
      <w:pPr>
        <w:pStyle w:val="a7"/>
        <w:tabs>
          <w:tab w:val="left" w:pos="284"/>
          <w:tab w:val="left" w:pos="2105"/>
          <w:tab w:val="left" w:pos="2106"/>
        </w:tabs>
        <w:ind w:left="0" w:right="2" w:firstLine="0"/>
        <w:jc w:val="center"/>
        <w:rPr>
          <w:rFonts w:ascii="Times New Roman" w:hAnsi="Times New Roman"/>
          <w:b/>
          <w:bCs/>
        </w:rPr>
      </w:pPr>
    </w:p>
    <w:p w:rsidR="003A66AC" w:rsidRPr="00005077" w:rsidRDefault="003A66AC" w:rsidP="003A66AC">
      <w:pPr>
        <w:pStyle w:val="a7"/>
        <w:tabs>
          <w:tab w:val="left" w:pos="284"/>
          <w:tab w:val="left" w:pos="2105"/>
          <w:tab w:val="left" w:pos="2106"/>
        </w:tabs>
        <w:ind w:left="0" w:right="2" w:firstLine="0"/>
        <w:rPr>
          <w:rFonts w:ascii="Times New Roman" w:hAnsi="Times New Roman"/>
          <w:b/>
          <w:bCs/>
        </w:rPr>
      </w:pPr>
      <w:r w:rsidRPr="00005077">
        <w:rPr>
          <w:rFonts w:ascii="Times New Roman" w:hAnsi="Times New Roman"/>
          <w:b/>
          <w:bCs/>
        </w:rPr>
        <w:t>Выпускник</w:t>
      </w:r>
      <w:r w:rsidRPr="00005077">
        <w:rPr>
          <w:rFonts w:ascii="Times New Roman" w:hAnsi="Times New Roman"/>
          <w:b/>
          <w:bCs/>
          <w:spacing w:val="-1"/>
        </w:rPr>
        <w:t xml:space="preserve"> </w:t>
      </w:r>
      <w:r w:rsidRPr="00005077">
        <w:rPr>
          <w:rFonts w:ascii="Times New Roman" w:hAnsi="Times New Roman"/>
          <w:b/>
          <w:bCs/>
        </w:rPr>
        <w:t>научится:</w:t>
      </w:r>
    </w:p>
    <w:p w:rsidR="003A66AC" w:rsidRPr="00005077" w:rsidRDefault="003A66AC" w:rsidP="003A66AC">
      <w:pPr>
        <w:pStyle w:val="a7"/>
        <w:tabs>
          <w:tab w:val="left" w:pos="284"/>
          <w:tab w:val="left" w:pos="2105"/>
          <w:tab w:val="left" w:pos="210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- классифицировать и характеризовать условия экологической</w:t>
      </w:r>
      <w:r w:rsidRPr="00005077">
        <w:rPr>
          <w:rFonts w:ascii="Times New Roman" w:hAnsi="Times New Roman"/>
          <w:spacing w:val="-5"/>
        </w:rPr>
        <w:t xml:space="preserve"> </w:t>
      </w:r>
      <w:r w:rsidRPr="00005077">
        <w:rPr>
          <w:rFonts w:ascii="Times New Roman" w:hAnsi="Times New Roman"/>
        </w:rPr>
        <w:t>безопасности;</w:t>
      </w:r>
    </w:p>
    <w:p w:rsidR="003A66AC" w:rsidRPr="00005077" w:rsidRDefault="003A66AC" w:rsidP="003A66AC">
      <w:pPr>
        <w:pStyle w:val="a7"/>
        <w:tabs>
          <w:tab w:val="left" w:pos="284"/>
          <w:tab w:val="left" w:pos="2105"/>
          <w:tab w:val="left" w:pos="2106"/>
        </w:tabs>
        <w:ind w:left="77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использовать знания о предельно допустимых концентрациях вредных веществ в атмосфере, воде и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почве;</w:t>
      </w:r>
    </w:p>
    <w:p w:rsidR="003A66AC" w:rsidRPr="00005077" w:rsidRDefault="003A66AC" w:rsidP="003A66AC">
      <w:pPr>
        <w:pStyle w:val="a7"/>
        <w:tabs>
          <w:tab w:val="left" w:pos="284"/>
          <w:tab w:val="left" w:pos="2105"/>
          <w:tab w:val="left" w:pos="2106"/>
        </w:tabs>
        <w:ind w:left="77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использовать знания о способах контроля качества окружающей среды и продуктов питания с использованием бытовых</w:t>
      </w:r>
      <w:r w:rsidRPr="00005077">
        <w:rPr>
          <w:rFonts w:ascii="Times New Roman" w:hAnsi="Times New Roman"/>
          <w:spacing w:val="-5"/>
        </w:rPr>
        <w:t xml:space="preserve"> </w:t>
      </w:r>
      <w:r w:rsidRPr="00005077">
        <w:rPr>
          <w:rFonts w:ascii="Times New Roman" w:hAnsi="Times New Roman"/>
        </w:rPr>
        <w:t>приборов;</w:t>
      </w:r>
    </w:p>
    <w:p w:rsidR="003A66AC" w:rsidRPr="00005077" w:rsidRDefault="003A66AC" w:rsidP="003A66AC">
      <w:pPr>
        <w:pStyle w:val="a7"/>
        <w:tabs>
          <w:tab w:val="left" w:pos="284"/>
          <w:tab w:val="left" w:pos="2106"/>
        </w:tabs>
        <w:ind w:left="77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питания;</w:t>
      </w:r>
    </w:p>
    <w:p w:rsidR="003A66AC" w:rsidRPr="00005077" w:rsidRDefault="003A66AC" w:rsidP="003A66AC">
      <w:pPr>
        <w:pStyle w:val="a7"/>
        <w:tabs>
          <w:tab w:val="left" w:pos="284"/>
          <w:tab w:val="left" w:pos="2105"/>
          <w:tab w:val="left" w:pos="2106"/>
        </w:tabs>
        <w:ind w:left="77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безопасно, использовать бытовые приборы контроля качества окружающей среды и продуктов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питания;</w:t>
      </w:r>
    </w:p>
    <w:p w:rsidR="003A66AC" w:rsidRPr="00005077" w:rsidRDefault="003A66AC" w:rsidP="003A66AC">
      <w:pPr>
        <w:pStyle w:val="a7"/>
        <w:tabs>
          <w:tab w:val="left" w:pos="284"/>
          <w:tab w:val="left" w:pos="2105"/>
          <w:tab w:val="left" w:pos="2106"/>
        </w:tabs>
        <w:ind w:left="77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использовать бытовые</w:t>
      </w:r>
      <w:r w:rsidRPr="00005077">
        <w:rPr>
          <w:rFonts w:ascii="Times New Roman" w:hAnsi="Times New Roman"/>
          <w:spacing w:val="-5"/>
        </w:rPr>
        <w:t xml:space="preserve"> </w:t>
      </w:r>
      <w:r w:rsidRPr="00005077">
        <w:rPr>
          <w:rFonts w:ascii="Times New Roman" w:hAnsi="Times New Roman"/>
        </w:rPr>
        <w:t>приборы;</w:t>
      </w:r>
    </w:p>
    <w:p w:rsidR="003A66AC" w:rsidRPr="00005077" w:rsidRDefault="003A66AC" w:rsidP="003A66AC">
      <w:pPr>
        <w:pStyle w:val="a7"/>
        <w:tabs>
          <w:tab w:val="left" w:pos="284"/>
          <w:tab w:val="left" w:pos="2105"/>
          <w:tab w:val="left" w:pos="2106"/>
        </w:tabs>
        <w:ind w:left="77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использовать средства бытовой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химии;</w:t>
      </w:r>
    </w:p>
    <w:p w:rsidR="003A66AC" w:rsidRPr="00005077" w:rsidRDefault="003A66AC" w:rsidP="003A66AC">
      <w:pPr>
        <w:pStyle w:val="a7"/>
        <w:tabs>
          <w:tab w:val="left" w:pos="284"/>
          <w:tab w:val="left" w:pos="2105"/>
          <w:tab w:val="left" w:pos="2106"/>
        </w:tabs>
        <w:ind w:left="77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использовать средства</w:t>
      </w:r>
      <w:r w:rsidRPr="00005077">
        <w:rPr>
          <w:rFonts w:ascii="Times New Roman" w:hAnsi="Times New Roman"/>
          <w:spacing w:val="-5"/>
        </w:rPr>
        <w:t xml:space="preserve"> </w:t>
      </w:r>
      <w:r w:rsidRPr="00005077">
        <w:rPr>
          <w:rFonts w:ascii="Times New Roman" w:hAnsi="Times New Roman"/>
        </w:rPr>
        <w:t>коммуникации;</w:t>
      </w:r>
    </w:p>
    <w:p w:rsidR="003A66AC" w:rsidRPr="00005077" w:rsidRDefault="003A66AC" w:rsidP="003A66AC">
      <w:pPr>
        <w:pStyle w:val="a7"/>
        <w:tabs>
          <w:tab w:val="left" w:pos="284"/>
          <w:tab w:val="left" w:pos="2105"/>
          <w:tab w:val="left" w:pos="2106"/>
          <w:tab w:val="left" w:pos="4235"/>
          <w:tab w:val="left" w:pos="4592"/>
          <w:tab w:val="left" w:pos="6503"/>
          <w:tab w:val="left" w:pos="7590"/>
          <w:tab w:val="left" w:pos="8772"/>
        </w:tabs>
        <w:ind w:left="77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классифицировать и характеризовать опасные ситуации криминогенного характера;</w:t>
      </w:r>
    </w:p>
    <w:p w:rsidR="003A66AC" w:rsidRPr="00005077" w:rsidRDefault="003A66AC" w:rsidP="003A66AC">
      <w:pPr>
        <w:pStyle w:val="a7"/>
        <w:tabs>
          <w:tab w:val="left" w:pos="284"/>
          <w:tab w:val="left" w:pos="2105"/>
          <w:tab w:val="left" w:pos="2106"/>
          <w:tab w:val="left" w:pos="3620"/>
          <w:tab w:val="left" w:pos="4884"/>
          <w:tab w:val="left" w:pos="6773"/>
          <w:tab w:val="left" w:pos="8299"/>
          <w:tab w:val="left" w:pos="9518"/>
        </w:tabs>
        <w:ind w:left="77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предвидеть причины возникновения возможных опасных ситуаций криминогенного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характера;</w:t>
      </w:r>
    </w:p>
    <w:p w:rsidR="003A66AC" w:rsidRPr="00005077" w:rsidRDefault="003A66AC" w:rsidP="003A66AC">
      <w:pPr>
        <w:pStyle w:val="a7"/>
        <w:tabs>
          <w:tab w:val="left" w:pos="284"/>
          <w:tab w:val="left" w:pos="2105"/>
          <w:tab w:val="left" w:pos="2106"/>
        </w:tabs>
        <w:ind w:left="77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вести и применять способы самозащиты в криминогенной ситуации на улице;</w:t>
      </w:r>
    </w:p>
    <w:p w:rsidR="003A66AC" w:rsidRPr="00005077" w:rsidRDefault="003A66AC" w:rsidP="003A66AC">
      <w:pPr>
        <w:pStyle w:val="a7"/>
        <w:tabs>
          <w:tab w:val="left" w:pos="284"/>
          <w:tab w:val="left" w:pos="1746"/>
        </w:tabs>
        <w:ind w:left="77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вести и применять способы самозащиты в криминогенной ситуации в подъезде; безопасно вести и применять способы самозащиты в криминогенной ситуации в</w:t>
      </w:r>
      <w:r w:rsidRPr="00005077">
        <w:rPr>
          <w:rFonts w:ascii="Times New Roman" w:hAnsi="Times New Roman"/>
          <w:spacing w:val="-2"/>
        </w:rPr>
        <w:t xml:space="preserve"> </w:t>
      </w:r>
      <w:r w:rsidRPr="00005077">
        <w:rPr>
          <w:rFonts w:ascii="Times New Roman" w:hAnsi="Times New Roman"/>
        </w:rPr>
        <w:t>лифте;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вести и применять способы самозащиты в криминогенной ситуации в квартире;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вести и применять способы самозащиты при карманной</w:t>
      </w:r>
      <w:r w:rsidRPr="00005077">
        <w:rPr>
          <w:rFonts w:ascii="Times New Roman" w:hAnsi="Times New Roman"/>
          <w:spacing w:val="-8"/>
        </w:rPr>
        <w:t xml:space="preserve"> </w:t>
      </w:r>
      <w:r w:rsidRPr="00005077">
        <w:rPr>
          <w:rFonts w:ascii="Times New Roman" w:hAnsi="Times New Roman"/>
        </w:rPr>
        <w:t>краже;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вести и применять способы самозащиты при попытке</w:t>
      </w:r>
      <w:r w:rsidRPr="00005077">
        <w:rPr>
          <w:rFonts w:ascii="Times New Roman" w:hAnsi="Times New Roman"/>
          <w:spacing w:val="-9"/>
        </w:rPr>
        <w:t xml:space="preserve"> </w:t>
      </w:r>
      <w:r w:rsidRPr="00005077">
        <w:rPr>
          <w:rFonts w:ascii="Times New Roman" w:hAnsi="Times New Roman"/>
        </w:rPr>
        <w:t>мошенничества;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адекватно оценивать ситуацию дорожного</w:t>
      </w:r>
      <w:r w:rsidRPr="00005077">
        <w:rPr>
          <w:rFonts w:ascii="Times New Roman" w:hAnsi="Times New Roman"/>
          <w:spacing w:val="-2"/>
        </w:rPr>
        <w:t xml:space="preserve"> </w:t>
      </w:r>
      <w:r w:rsidRPr="00005077">
        <w:rPr>
          <w:rFonts w:ascii="Times New Roman" w:hAnsi="Times New Roman"/>
        </w:rPr>
        <w:t>движения;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адекватно оценивать ситуацию и безопасно действовать при</w:t>
      </w:r>
      <w:r w:rsidRPr="00005077">
        <w:rPr>
          <w:rFonts w:ascii="Times New Roman" w:hAnsi="Times New Roman"/>
          <w:spacing w:val="-7"/>
        </w:rPr>
        <w:t xml:space="preserve"> </w:t>
      </w:r>
      <w:r w:rsidRPr="00005077">
        <w:rPr>
          <w:rFonts w:ascii="Times New Roman" w:hAnsi="Times New Roman"/>
        </w:rPr>
        <w:t>пожаре;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использовать средства индивидуальной защиты при</w:t>
      </w:r>
      <w:r w:rsidRPr="00005077">
        <w:rPr>
          <w:rFonts w:ascii="Times New Roman" w:hAnsi="Times New Roman"/>
          <w:spacing w:val="-8"/>
        </w:rPr>
        <w:t xml:space="preserve"> </w:t>
      </w:r>
      <w:r w:rsidRPr="00005077">
        <w:rPr>
          <w:rFonts w:ascii="Times New Roman" w:hAnsi="Times New Roman"/>
        </w:rPr>
        <w:t>пожаре;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применять первичные средства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пожаротушения;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соблюдать правила безопасности дорожного движения</w:t>
      </w:r>
      <w:r w:rsidRPr="00005077">
        <w:rPr>
          <w:rFonts w:ascii="Times New Roman" w:hAnsi="Times New Roman"/>
          <w:spacing w:val="-3"/>
        </w:rPr>
        <w:t xml:space="preserve"> </w:t>
      </w:r>
      <w:r w:rsidRPr="00005077">
        <w:rPr>
          <w:rFonts w:ascii="Times New Roman" w:hAnsi="Times New Roman"/>
        </w:rPr>
        <w:t>пешехода;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соблюдать правила безопасности дорожного движения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велосипедиста;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соблюдать правила безопасности дорожного движения пассажира транспортного средства;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классифицировать и характеризовать причины и последствия опасных ситуаций на воде;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адекватно оценивать ситуацию и безопасно вести у воды и на</w:t>
      </w:r>
      <w:r w:rsidRPr="00005077">
        <w:rPr>
          <w:rFonts w:ascii="Times New Roman" w:hAnsi="Times New Roman"/>
          <w:spacing w:val="-12"/>
        </w:rPr>
        <w:t xml:space="preserve"> </w:t>
      </w:r>
      <w:r w:rsidRPr="00005077">
        <w:rPr>
          <w:rFonts w:ascii="Times New Roman" w:hAnsi="Times New Roman"/>
        </w:rPr>
        <w:t>воде;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использовать средства и способы само- и взаимопомощи на</w:t>
      </w:r>
      <w:r w:rsidRPr="00005077">
        <w:rPr>
          <w:rFonts w:ascii="Times New Roman" w:hAnsi="Times New Roman"/>
          <w:spacing w:val="-6"/>
        </w:rPr>
        <w:t xml:space="preserve"> </w:t>
      </w:r>
      <w:r w:rsidRPr="00005077">
        <w:rPr>
          <w:rFonts w:ascii="Times New Roman" w:hAnsi="Times New Roman"/>
        </w:rPr>
        <w:t>воде;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классифицировать и характеризовать причины и последствия опасных ситуаций в туристических</w:t>
      </w:r>
      <w:r w:rsidRPr="00005077">
        <w:rPr>
          <w:rFonts w:ascii="Times New Roman" w:hAnsi="Times New Roman"/>
          <w:spacing w:val="1"/>
        </w:rPr>
        <w:t xml:space="preserve"> </w:t>
      </w:r>
      <w:r w:rsidRPr="00005077">
        <w:rPr>
          <w:rFonts w:ascii="Times New Roman" w:hAnsi="Times New Roman"/>
        </w:rPr>
        <w:t>походах;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готовиться к туристическим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походам;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адекватно оценивать ситуацию и безопасно вести в туристических</w:t>
      </w:r>
      <w:r w:rsidRPr="00005077">
        <w:rPr>
          <w:rFonts w:ascii="Times New Roman" w:hAnsi="Times New Roman"/>
          <w:spacing w:val="-7"/>
        </w:rPr>
        <w:t xml:space="preserve"> </w:t>
      </w:r>
      <w:r w:rsidRPr="00005077">
        <w:rPr>
          <w:rFonts w:ascii="Times New Roman" w:hAnsi="Times New Roman"/>
        </w:rPr>
        <w:t>походах;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адекватно оценивать ситуацию и ориентироваться на</w:t>
      </w:r>
      <w:r w:rsidRPr="00005077">
        <w:rPr>
          <w:rFonts w:ascii="Times New Roman" w:hAnsi="Times New Roman"/>
          <w:spacing w:val="-5"/>
        </w:rPr>
        <w:t xml:space="preserve"> </w:t>
      </w:r>
      <w:r w:rsidRPr="00005077">
        <w:rPr>
          <w:rFonts w:ascii="Times New Roman" w:hAnsi="Times New Roman"/>
        </w:rPr>
        <w:t>местности;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lastRenderedPageBreak/>
        <w:t>добывать и поддерживать огонь в автономных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условиях;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добывать и очищать воду в автономных</w:t>
      </w:r>
      <w:r w:rsidRPr="00005077">
        <w:rPr>
          <w:rFonts w:ascii="Times New Roman" w:hAnsi="Times New Roman"/>
          <w:spacing w:val="-5"/>
        </w:rPr>
        <w:t xml:space="preserve"> </w:t>
      </w:r>
      <w:r w:rsidRPr="00005077">
        <w:rPr>
          <w:rFonts w:ascii="Times New Roman" w:hAnsi="Times New Roman"/>
        </w:rPr>
        <w:t>условиях;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добывать и готовить пищу в автономных условиях; сооружать (обустраивать) временное жилище в автономных условиях; подавать сигналы бедствия и отвечать на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них;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характеризовать причины и последствия чрезвычайных ситуаций природного характера для личности, общества и</w:t>
      </w:r>
      <w:r w:rsidRPr="00005077">
        <w:rPr>
          <w:rFonts w:ascii="Times New Roman" w:hAnsi="Times New Roman"/>
          <w:spacing w:val="-5"/>
        </w:rPr>
        <w:t xml:space="preserve"> </w:t>
      </w:r>
      <w:r w:rsidRPr="00005077">
        <w:rPr>
          <w:rFonts w:ascii="Times New Roman" w:hAnsi="Times New Roman"/>
        </w:rPr>
        <w:t>государства;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предвидеть опасности и правильно действовать в случае чрезвычайных ситуаций природного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характера;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классифицировать мероприятия по защите населения от чрезвычайных ситуаций природного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характера;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использовать средства индивидуальной</w:t>
      </w:r>
      <w:r w:rsidRPr="00005077">
        <w:rPr>
          <w:rFonts w:ascii="Times New Roman" w:hAnsi="Times New Roman"/>
          <w:spacing w:val="-6"/>
        </w:rPr>
        <w:t xml:space="preserve"> </w:t>
      </w:r>
      <w:r w:rsidRPr="00005077">
        <w:rPr>
          <w:rFonts w:ascii="Times New Roman" w:hAnsi="Times New Roman"/>
        </w:rPr>
        <w:t>защиты;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характеризовать причины и последствия чрезвычайных ситуаций техногенного характера для личности, общества и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государства;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предвидеть опасности и правильно действовать в чрезвычайных ситуациях техногенного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характера;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классифицировать мероприятия по защите населения от чрезвычайных ситуаций техногенного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характера;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действовать по сигналу «Внимание</w:t>
      </w:r>
      <w:r w:rsidRPr="00005077">
        <w:rPr>
          <w:rFonts w:ascii="Times New Roman" w:hAnsi="Times New Roman"/>
          <w:spacing w:val="-6"/>
        </w:rPr>
        <w:t xml:space="preserve"> </w:t>
      </w:r>
      <w:r w:rsidRPr="00005077">
        <w:rPr>
          <w:rFonts w:ascii="Times New Roman" w:hAnsi="Times New Roman"/>
        </w:rPr>
        <w:t>всем!»;</w:t>
      </w:r>
    </w:p>
    <w:p w:rsidR="003A66AC" w:rsidRPr="00005077" w:rsidRDefault="003A66AC" w:rsidP="003A66AC">
      <w:pPr>
        <w:pStyle w:val="a7"/>
        <w:numPr>
          <w:ilvl w:val="0"/>
          <w:numId w:val="1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использовать средства индивидуальной и коллективной</w:t>
      </w:r>
      <w:r w:rsidRPr="00005077">
        <w:rPr>
          <w:rFonts w:ascii="Times New Roman" w:hAnsi="Times New Roman"/>
          <w:spacing w:val="-11"/>
        </w:rPr>
        <w:t xml:space="preserve"> </w:t>
      </w:r>
      <w:r w:rsidRPr="00005077">
        <w:rPr>
          <w:rFonts w:ascii="Times New Roman" w:hAnsi="Times New Roman"/>
        </w:rPr>
        <w:t>защиты;</w:t>
      </w:r>
    </w:p>
    <w:p w:rsidR="003A66AC" w:rsidRPr="00005077" w:rsidRDefault="003A66AC" w:rsidP="003A66AC">
      <w:pPr>
        <w:pStyle w:val="a7"/>
        <w:numPr>
          <w:ilvl w:val="0"/>
          <w:numId w:val="2"/>
        </w:numPr>
        <w:tabs>
          <w:tab w:val="left" w:pos="284"/>
          <w:tab w:val="left" w:pos="1745"/>
          <w:tab w:val="left" w:pos="1746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комплектовать минимально необходимый набор вещей (документов, продуктов)</w:t>
      </w:r>
      <w:r w:rsidRPr="00005077">
        <w:rPr>
          <w:rFonts w:ascii="Times New Roman" w:hAnsi="Times New Roman"/>
          <w:spacing w:val="-31"/>
        </w:rPr>
        <w:t xml:space="preserve"> </w:t>
      </w:r>
      <w:r w:rsidRPr="00005077">
        <w:rPr>
          <w:rFonts w:ascii="Times New Roman" w:hAnsi="Times New Roman"/>
        </w:rPr>
        <w:t>в случае эвакуации; классифицировать и характеризовать явления терроризма, экстремизма, наркотизма и последствия данных явлений для личности, общества и государства;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1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классифицировать мероприятия по защите населения от терроризма, экстремизма, наркотизма; адекватно оценивать ситуацию и безопасно действовать при обнаружении неизвестного предмета, возможной угрозе взрыва (при взрыве) взрывного</w:t>
      </w:r>
      <w:r w:rsidRPr="00005077">
        <w:rPr>
          <w:rFonts w:ascii="Times New Roman" w:hAnsi="Times New Roman"/>
          <w:spacing w:val="1"/>
        </w:rPr>
        <w:t xml:space="preserve"> </w:t>
      </w:r>
      <w:r w:rsidRPr="00005077">
        <w:rPr>
          <w:rFonts w:ascii="Times New Roman" w:hAnsi="Times New Roman"/>
        </w:rPr>
        <w:t>устройства;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1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адекватно оценивать ситуацию и безопасно действовать при похищении или захвате в заложники (попытки похищения) и при проведении мероприятий по освобождению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заложников;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1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классифицировать и характеризовать основные положения законодательных актов, регламентирующих ответственность несовершеннолетних за правонарушения;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классифицировать и характеризовать опасные ситуации в местах большого скопления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людей;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предвидеть причины возникновения возможных опасных ситуаций в местах большого скопления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людей;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адекватно оценивать ситуацию и безопасно действовать в местах массового скопления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людей;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оповещать (вызывать) экстренные службы при чрезвычайной</w:t>
      </w:r>
      <w:r w:rsidRPr="00005077">
        <w:rPr>
          <w:rFonts w:ascii="Times New Roman" w:hAnsi="Times New Roman"/>
          <w:spacing w:val="-7"/>
        </w:rPr>
        <w:t xml:space="preserve"> </w:t>
      </w:r>
      <w:r w:rsidRPr="00005077">
        <w:rPr>
          <w:rFonts w:ascii="Times New Roman" w:hAnsi="Times New Roman"/>
        </w:rPr>
        <w:t>ситуации;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характеризовать безопасный и здоровый образ жизни, его составляющие и значение для личности, общества и</w:t>
      </w:r>
      <w:r w:rsidRPr="00005077">
        <w:rPr>
          <w:rFonts w:ascii="Times New Roman" w:hAnsi="Times New Roman"/>
          <w:spacing w:val="-8"/>
        </w:rPr>
        <w:t xml:space="preserve"> </w:t>
      </w:r>
      <w:r w:rsidRPr="00005077">
        <w:rPr>
          <w:rFonts w:ascii="Times New Roman" w:hAnsi="Times New Roman"/>
        </w:rPr>
        <w:t>государства;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классифицировать мероприятия и факторы, укрепляющие и разрушающие здоровье;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планировать профилактические мероприятия по сохранению и укреплению своего</w:t>
      </w:r>
      <w:r w:rsidRPr="00005077">
        <w:rPr>
          <w:rFonts w:ascii="Times New Roman" w:hAnsi="Times New Roman"/>
          <w:spacing w:val="-2"/>
        </w:rPr>
        <w:t xml:space="preserve"> </w:t>
      </w:r>
      <w:r w:rsidRPr="00005077">
        <w:rPr>
          <w:rFonts w:ascii="Times New Roman" w:hAnsi="Times New Roman"/>
        </w:rPr>
        <w:t>здоровья;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адекватно оценивать нагрузку и профилактические занятия по укреплению здоровья; планировать распорядок дня с учетом</w:t>
      </w:r>
      <w:r w:rsidRPr="00005077">
        <w:rPr>
          <w:rFonts w:ascii="Times New Roman" w:hAnsi="Times New Roman"/>
          <w:spacing w:val="-4"/>
        </w:rPr>
        <w:t xml:space="preserve"> </w:t>
      </w:r>
      <w:r w:rsidRPr="00005077">
        <w:rPr>
          <w:rFonts w:ascii="Times New Roman" w:hAnsi="Times New Roman"/>
        </w:rPr>
        <w:t>нагрузок;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выявлять мероприятия и факторы, потенциально опасные для</w:t>
      </w:r>
      <w:r w:rsidRPr="00005077">
        <w:rPr>
          <w:rFonts w:ascii="Times New Roman" w:hAnsi="Times New Roman"/>
          <w:spacing w:val="-7"/>
        </w:rPr>
        <w:t xml:space="preserve"> </w:t>
      </w:r>
      <w:r w:rsidRPr="00005077">
        <w:rPr>
          <w:rFonts w:ascii="Times New Roman" w:hAnsi="Times New Roman"/>
        </w:rPr>
        <w:t>здоровья;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безопасно использовать ресурсы</w:t>
      </w:r>
      <w:r w:rsidRPr="00005077">
        <w:rPr>
          <w:rFonts w:ascii="Times New Roman" w:hAnsi="Times New Roman"/>
          <w:spacing w:val="-3"/>
        </w:rPr>
        <w:t xml:space="preserve"> </w:t>
      </w:r>
      <w:r w:rsidRPr="00005077">
        <w:rPr>
          <w:rFonts w:ascii="Times New Roman" w:hAnsi="Times New Roman"/>
        </w:rPr>
        <w:t>интернета;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анализировать состояние своего</w:t>
      </w:r>
      <w:r w:rsidRPr="00005077">
        <w:rPr>
          <w:rFonts w:ascii="Times New Roman" w:hAnsi="Times New Roman"/>
          <w:spacing w:val="-3"/>
        </w:rPr>
        <w:t xml:space="preserve"> </w:t>
      </w:r>
      <w:r w:rsidRPr="00005077">
        <w:rPr>
          <w:rFonts w:ascii="Times New Roman" w:hAnsi="Times New Roman"/>
        </w:rPr>
        <w:t>здоровья;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определять состояния оказания неотложной</w:t>
      </w:r>
      <w:r w:rsidRPr="00005077">
        <w:rPr>
          <w:rFonts w:ascii="Times New Roman" w:hAnsi="Times New Roman"/>
          <w:spacing w:val="-6"/>
        </w:rPr>
        <w:t xml:space="preserve"> </w:t>
      </w:r>
      <w:r w:rsidRPr="00005077">
        <w:rPr>
          <w:rFonts w:ascii="Times New Roman" w:hAnsi="Times New Roman"/>
        </w:rPr>
        <w:t>помощи;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использовать алгоритм действий по оказанию первой</w:t>
      </w:r>
      <w:r w:rsidRPr="00005077">
        <w:rPr>
          <w:rFonts w:ascii="Times New Roman" w:hAnsi="Times New Roman"/>
          <w:spacing w:val="-8"/>
        </w:rPr>
        <w:t xml:space="preserve"> </w:t>
      </w:r>
      <w:r w:rsidRPr="00005077">
        <w:rPr>
          <w:rFonts w:ascii="Times New Roman" w:hAnsi="Times New Roman"/>
        </w:rPr>
        <w:t>помощи;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lastRenderedPageBreak/>
        <w:t>классифицировать средства оказания первой</w:t>
      </w:r>
      <w:r w:rsidRPr="00005077">
        <w:rPr>
          <w:rFonts w:ascii="Times New Roman" w:hAnsi="Times New Roman"/>
          <w:spacing w:val="-3"/>
        </w:rPr>
        <w:t xml:space="preserve"> </w:t>
      </w:r>
      <w:r w:rsidRPr="00005077">
        <w:rPr>
          <w:rFonts w:ascii="Times New Roman" w:hAnsi="Times New Roman"/>
        </w:rPr>
        <w:t>помощи;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оказывать первую помощь при наружном и внутреннем</w:t>
      </w:r>
      <w:r w:rsidRPr="00005077">
        <w:rPr>
          <w:rFonts w:ascii="Times New Roman" w:hAnsi="Times New Roman"/>
          <w:spacing w:val="-8"/>
        </w:rPr>
        <w:t xml:space="preserve"> </w:t>
      </w:r>
      <w:r w:rsidRPr="00005077">
        <w:rPr>
          <w:rFonts w:ascii="Times New Roman" w:hAnsi="Times New Roman"/>
        </w:rPr>
        <w:t>кровотечении;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извлекать инородное тело из верхних дыхательных</w:t>
      </w:r>
      <w:r w:rsidRPr="00005077">
        <w:rPr>
          <w:rFonts w:ascii="Times New Roman" w:hAnsi="Times New Roman"/>
          <w:spacing w:val="-8"/>
        </w:rPr>
        <w:t xml:space="preserve"> </w:t>
      </w:r>
      <w:r w:rsidRPr="00005077">
        <w:rPr>
          <w:rFonts w:ascii="Times New Roman" w:hAnsi="Times New Roman"/>
        </w:rPr>
        <w:t>путей;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оказывать первую помощь при</w:t>
      </w:r>
      <w:r w:rsidRPr="00005077">
        <w:rPr>
          <w:rFonts w:ascii="Times New Roman" w:hAnsi="Times New Roman"/>
          <w:spacing w:val="2"/>
        </w:rPr>
        <w:t xml:space="preserve"> </w:t>
      </w:r>
      <w:r w:rsidRPr="00005077">
        <w:rPr>
          <w:rFonts w:ascii="Times New Roman" w:hAnsi="Times New Roman"/>
        </w:rPr>
        <w:t>ушибах;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оказывать первую помощь при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растяжениях;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оказывать первую помощь при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вывихах;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оказывать первую помощь при</w:t>
      </w:r>
      <w:r w:rsidRPr="00005077">
        <w:rPr>
          <w:rFonts w:ascii="Times New Roman" w:hAnsi="Times New Roman"/>
          <w:spacing w:val="-3"/>
        </w:rPr>
        <w:t xml:space="preserve"> </w:t>
      </w:r>
      <w:r w:rsidRPr="00005077">
        <w:rPr>
          <w:rFonts w:ascii="Times New Roman" w:hAnsi="Times New Roman"/>
        </w:rPr>
        <w:t>переломах;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оказывать первую помощь при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ожогах;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оказывать первую помощь при отморожениях и общем</w:t>
      </w:r>
      <w:r w:rsidRPr="00005077">
        <w:rPr>
          <w:rFonts w:ascii="Times New Roman" w:hAnsi="Times New Roman"/>
          <w:spacing w:val="-7"/>
        </w:rPr>
        <w:t xml:space="preserve"> </w:t>
      </w:r>
      <w:r w:rsidRPr="00005077">
        <w:rPr>
          <w:rFonts w:ascii="Times New Roman" w:hAnsi="Times New Roman"/>
        </w:rPr>
        <w:t>переохлаждении;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оказывать первую помощь при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отравлениях;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оказывать первую помощь при тепловом (солнечном)</w:t>
      </w:r>
      <w:r w:rsidRPr="00005077">
        <w:rPr>
          <w:rFonts w:ascii="Times New Roman" w:hAnsi="Times New Roman"/>
          <w:spacing w:val="-3"/>
        </w:rPr>
        <w:t xml:space="preserve"> </w:t>
      </w:r>
      <w:r w:rsidRPr="00005077">
        <w:rPr>
          <w:rFonts w:ascii="Times New Roman" w:hAnsi="Times New Roman"/>
        </w:rPr>
        <w:t>ударе;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20"/>
          <w:tab w:val="left" w:pos="2121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оказывать первую помощь при укусе насекомых и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змей.</w:t>
      </w:r>
    </w:p>
    <w:p w:rsidR="00005077" w:rsidRPr="00005077" w:rsidRDefault="00005077" w:rsidP="00005077">
      <w:pPr>
        <w:pStyle w:val="a7"/>
        <w:tabs>
          <w:tab w:val="left" w:pos="284"/>
          <w:tab w:val="left" w:pos="2120"/>
          <w:tab w:val="left" w:pos="2121"/>
        </w:tabs>
        <w:ind w:left="0" w:right="2" w:firstLine="0"/>
        <w:rPr>
          <w:rFonts w:ascii="Times New Roman" w:hAnsi="Times New Roman"/>
        </w:rPr>
      </w:pPr>
    </w:p>
    <w:p w:rsidR="003A66AC" w:rsidRPr="00005077" w:rsidRDefault="003A66AC" w:rsidP="003A66AC">
      <w:pPr>
        <w:pStyle w:val="1"/>
        <w:tabs>
          <w:tab w:val="left" w:pos="284"/>
        </w:tabs>
        <w:ind w:left="0" w:right="2"/>
        <w:rPr>
          <w:rFonts w:ascii="Times New Roman" w:hAnsi="Times New Roman"/>
          <w:sz w:val="22"/>
          <w:szCs w:val="22"/>
        </w:rPr>
      </w:pPr>
      <w:r w:rsidRPr="00005077">
        <w:rPr>
          <w:rFonts w:ascii="Times New Roman" w:hAnsi="Times New Roman"/>
          <w:sz w:val="22"/>
          <w:szCs w:val="22"/>
        </w:rPr>
        <w:t>Выпускник получит возможность научиться: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20"/>
          <w:tab w:val="left" w:pos="2121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безопасно использовать средства индивидуальной защиты</w:t>
      </w:r>
      <w:r w:rsidRPr="00005077">
        <w:rPr>
          <w:rFonts w:ascii="Times New Roman" w:hAnsi="Times New Roman"/>
          <w:i/>
          <w:spacing w:val="-5"/>
        </w:rPr>
        <w:t xml:space="preserve"> </w:t>
      </w:r>
      <w:r w:rsidRPr="00005077">
        <w:rPr>
          <w:rFonts w:ascii="Times New Roman" w:hAnsi="Times New Roman"/>
          <w:i/>
        </w:rPr>
        <w:t>велосипедиста;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  <w:tab w:val="left" w:pos="4277"/>
          <w:tab w:val="left" w:pos="4620"/>
          <w:tab w:val="left" w:pos="6659"/>
          <w:tab w:val="left" w:pos="7759"/>
          <w:tab w:val="left" w:pos="8100"/>
          <w:tab w:val="left" w:pos="9613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классифицировать и характеризовать причины и последствия опасных ситуаций в туристических поездках;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готовиться к туристическим</w:t>
      </w:r>
      <w:r w:rsidRPr="00005077">
        <w:rPr>
          <w:rFonts w:ascii="Times New Roman" w:hAnsi="Times New Roman"/>
          <w:i/>
          <w:spacing w:val="-3"/>
        </w:rPr>
        <w:t xml:space="preserve"> </w:t>
      </w:r>
      <w:r w:rsidRPr="00005077">
        <w:rPr>
          <w:rFonts w:ascii="Times New Roman" w:hAnsi="Times New Roman"/>
          <w:i/>
        </w:rPr>
        <w:t>поездкам;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110"/>
          <w:tab w:val="left" w:pos="2111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адекватно оценивать ситуацию и безопасно вести в туристических</w:t>
      </w:r>
      <w:r w:rsidRPr="00005077">
        <w:rPr>
          <w:rFonts w:ascii="Times New Roman" w:hAnsi="Times New Roman"/>
          <w:i/>
          <w:spacing w:val="-8"/>
        </w:rPr>
        <w:t xml:space="preserve"> </w:t>
      </w:r>
      <w:r w:rsidRPr="00005077">
        <w:rPr>
          <w:rFonts w:ascii="Times New Roman" w:hAnsi="Times New Roman"/>
          <w:i/>
        </w:rPr>
        <w:t>поездках;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2"/>
        </w:tabs>
        <w:ind w:left="0" w:right="2" w:firstLine="0"/>
        <w:jc w:val="both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анализировать последствия возможных опасных ситуаций в местах большого скопления людей; анализировать последствия возможных опасных ситуаций криминогенного</w:t>
      </w:r>
      <w:r w:rsidRPr="00005077">
        <w:rPr>
          <w:rFonts w:ascii="Times New Roman" w:hAnsi="Times New Roman"/>
          <w:i/>
          <w:spacing w:val="-1"/>
        </w:rPr>
        <w:t xml:space="preserve"> </w:t>
      </w:r>
      <w:r w:rsidRPr="00005077">
        <w:rPr>
          <w:rFonts w:ascii="Times New Roman" w:hAnsi="Times New Roman"/>
          <w:i/>
        </w:rPr>
        <w:t>характера;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безопасно вести и применять права</w:t>
      </w:r>
      <w:r w:rsidRPr="00005077">
        <w:rPr>
          <w:rFonts w:ascii="Times New Roman" w:hAnsi="Times New Roman"/>
          <w:i/>
          <w:spacing w:val="-2"/>
        </w:rPr>
        <w:t xml:space="preserve"> </w:t>
      </w:r>
      <w:r w:rsidRPr="00005077">
        <w:rPr>
          <w:rFonts w:ascii="Times New Roman" w:hAnsi="Times New Roman"/>
          <w:i/>
        </w:rPr>
        <w:t>покупателя;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анализировать последствия проявления терроризма, экстремизма,</w:t>
      </w:r>
      <w:r w:rsidRPr="00005077">
        <w:rPr>
          <w:rFonts w:ascii="Times New Roman" w:hAnsi="Times New Roman"/>
          <w:i/>
          <w:spacing w:val="-8"/>
        </w:rPr>
        <w:t xml:space="preserve"> </w:t>
      </w:r>
      <w:r w:rsidRPr="00005077">
        <w:rPr>
          <w:rFonts w:ascii="Times New Roman" w:hAnsi="Times New Roman"/>
          <w:i/>
        </w:rPr>
        <w:t>наркотизма;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2"/>
        </w:tabs>
        <w:ind w:left="0" w:right="2" w:firstLine="0"/>
        <w:jc w:val="both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предвидеть пути и средства возможного вовлечения в террористическую, экстремистскую и наркотическую деятельность; анализировать влияние вредных привычек и факторов и на состояние своего</w:t>
      </w:r>
      <w:r w:rsidRPr="00005077">
        <w:rPr>
          <w:rFonts w:ascii="Times New Roman" w:hAnsi="Times New Roman"/>
          <w:i/>
          <w:spacing w:val="-5"/>
        </w:rPr>
        <w:t xml:space="preserve"> </w:t>
      </w:r>
      <w:r w:rsidRPr="00005077">
        <w:rPr>
          <w:rFonts w:ascii="Times New Roman" w:hAnsi="Times New Roman"/>
          <w:i/>
        </w:rPr>
        <w:t>здоровья;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характеризовать роль семьи в жизни личности и общества и ее влияние на здоровье</w:t>
      </w:r>
      <w:r w:rsidRPr="00005077">
        <w:rPr>
          <w:rFonts w:ascii="Times New Roman" w:hAnsi="Times New Roman"/>
          <w:i/>
          <w:spacing w:val="-2"/>
        </w:rPr>
        <w:t xml:space="preserve"> </w:t>
      </w:r>
      <w:r w:rsidRPr="00005077">
        <w:rPr>
          <w:rFonts w:ascii="Times New Roman" w:hAnsi="Times New Roman"/>
          <w:i/>
        </w:rPr>
        <w:t>человека;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классифицировать и характеризовать основные положения законодательных актов, регулирующих права и обязанности супругов, и защищающих права</w:t>
      </w:r>
      <w:r w:rsidRPr="00005077">
        <w:rPr>
          <w:rFonts w:ascii="Times New Roman" w:hAnsi="Times New Roman"/>
          <w:i/>
          <w:spacing w:val="-21"/>
        </w:rPr>
        <w:t xml:space="preserve"> </w:t>
      </w:r>
      <w:r w:rsidRPr="00005077">
        <w:rPr>
          <w:rFonts w:ascii="Times New Roman" w:hAnsi="Times New Roman"/>
          <w:i/>
        </w:rPr>
        <w:t>ребенка;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2"/>
        </w:tabs>
        <w:ind w:left="0" w:right="2" w:firstLine="0"/>
        <w:jc w:val="both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владеть основами самоконтроля, самооценки, принятия решений и осуществления осознанного выбора в учебной и познавательной деятельности при формировании современной культуры безопасности</w:t>
      </w:r>
      <w:r w:rsidRPr="00005077">
        <w:rPr>
          <w:rFonts w:ascii="Times New Roman" w:hAnsi="Times New Roman"/>
          <w:i/>
          <w:spacing w:val="-6"/>
        </w:rPr>
        <w:t xml:space="preserve"> </w:t>
      </w:r>
      <w:r w:rsidRPr="00005077">
        <w:rPr>
          <w:rFonts w:ascii="Times New Roman" w:hAnsi="Times New Roman"/>
          <w:i/>
        </w:rPr>
        <w:t>жизнедеятельности;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классифицировать основные правовые аспекты оказания первой</w:t>
      </w:r>
      <w:r w:rsidRPr="00005077">
        <w:rPr>
          <w:rFonts w:ascii="Times New Roman" w:hAnsi="Times New Roman"/>
          <w:i/>
          <w:spacing w:val="-6"/>
        </w:rPr>
        <w:t xml:space="preserve"> </w:t>
      </w:r>
      <w:r w:rsidRPr="00005077">
        <w:rPr>
          <w:rFonts w:ascii="Times New Roman" w:hAnsi="Times New Roman"/>
          <w:i/>
        </w:rPr>
        <w:t>помощи;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оказывать первую помощь при не инфекционных</w:t>
      </w:r>
      <w:r w:rsidRPr="00005077">
        <w:rPr>
          <w:rFonts w:ascii="Times New Roman" w:hAnsi="Times New Roman"/>
          <w:i/>
          <w:spacing w:val="-4"/>
        </w:rPr>
        <w:t xml:space="preserve"> </w:t>
      </w:r>
      <w:r w:rsidRPr="00005077">
        <w:rPr>
          <w:rFonts w:ascii="Times New Roman" w:hAnsi="Times New Roman"/>
          <w:i/>
        </w:rPr>
        <w:t>заболеваниях;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оказывать первую помощь при инфекционных</w:t>
      </w:r>
      <w:r w:rsidRPr="00005077">
        <w:rPr>
          <w:rFonts w:ascii="Times New Roman" w:hAnsi="Times New Roman"/>
          <w:i/>
          <w:spacing w:val="-5"/>
        </w:rPr>
        <w:t xml:space="preserve"> </w:t>
      </w:r>
      <w:r w:rsidRPr="00005077">
        <w:rPr>
          <w:rFonts w:ascii="Times New Roman" w:hAnsi="Times New Roman"/>
          <w:i/>
        </w:rPr>
        <w:t>заболеваниях;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оказывать первую помощь при остановке сердечной</w:t>
      </w:r>
      <w:r w:rsidRPr="00005077">
        <w:rPr>
          <w:rFonts w:ascii="Times New Roman" w:hAnsi="Times New Roman"/>
          <w:i/>
          <w:spacing w:val="-3"/>
        </w:rPr>
        <w:t xml:space="preserve"> </w:t>
      </w:r>
      <w:r w:rsidRPr="00005077">
        <w:rPr>
          <w:rFonts w:ascii="Times New Roman" w:hAnsi="Times New Roman"/>
          <w:i/>
        </w:rPr>
        <w:t>деятельности;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оказывать первую помощь при</w:t>
      </w:r>
      <w:r w:rsidRPr="00005077">
        <w:rPr>
          <w:rFonts w:ascii="Times New Roman" w:hAnsi="Times New Roman"/>
          <w:i/>
          <w:spacing w:val="-1"/>
        </w:rPr>
        <w:t xml:space="preserve"> </w:t>
      </w:r>
      <w:r w:rsidRPr="00005077">
        <w:rPr>
          <w:rFonts w:ascii="Times New Roman" w:hAnsi="Times New Roman"/>
          <w:i/>
        </w:rPr>
        <w:t>коме;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lastRenderedPageBreak/>
        <w:t>оказывать первую помощь при поражении электрическим</w:t>
      </w:r>
      <w:r w:rsidRPr="00005077">
        <w:rPr>
          <w:rFonts w:ascii="Times New Roman" w:hAnsi="Times New Roman"/>
          <w:i/>
          <w:spacing w:val="-2"/>
        </w:rPr>
        <w:t xml:space="preserve"> </w:t>
      </w:r>
      <w:r w:rsidRPr="00005077">
        <w:rPr>
          <w:rFonts w:ascii="Times New Roman" w:hAnsi="Times New Roman"/>
          <w:i/>
        </w:rPr>
        <w:t>током;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2"/>
        </w:tabs>
        <w:ind w:left="0" w:right="2" w:firstLine="0"/>
        <w:jc w:val="both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использовать для решения коммуникативных задач в области безопасности жизнедеятельности различные источники информации, включая Интернет- ресурсы и другие базы данных;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усваивать приемы действий в различных опасных и чрезвычайных</w:t>
      </w:r>
      <w:r w:rsidRPr="00005077">
        <w:rPr>
          <w:rFonts w:ascii="Times New Roman" w:hAnsi="Times New Roman"/>
          <w:i/>
          <w:spacing w:val="-9"/>
        </w:rPr>
        <w:t xml:space="preserve"> </w:t>
      </w:r>
      <w:r w:rsidRPr="00005077">
        <w:rPr>
          <w:rFonts w:ascii="Times New Roman" w:hAnsi="Times New Roman"/>
          <w:i/>
        </w:rPr>
        <w:t>ситуациях;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2"/>
        </w:tabs>
        <w:ind w:left="0" w:right="2" w:firstLine="0"/>
        <w:jc w:val="both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исследовать различные ситуации в повседневной жизнедеятельности, опасные и чрезвычайные ситуации, выдвигать предположения и проводить несложные эксперименты для доказательства предположений обеспечения личной безопасности;</w:t>
      </w:r>
    </w:p>
    <w:p w:rsidR="003A66AC" w:rsidRPr="00005077" w:rsidRDefault="003A66AC" w:rsidP="003A66AC">
      <w:pPr>
        <w:pStyle w:val="a7"/>
        <w:numPr>
          <w:ilvl w:val="1"/>
          <w:numId w:val="2"/>
        </w:numPr>
        <w:tabs>
          <w:tab w:val="left" w:pos="284"/>
          <w:tab w:val="left" w:pos="2091"/>
          <w:tab w:val="left" w:pos="2092"/>
        </w:tabs>
        <w:ind w:left="0" w:right="2" w:firstLine="0"/>
        <w:rPr>
          <w:rFonts w:ascii="Times New Roman" w:hAnsi="Times New Roman"/>
          <w:i/>
        </w:rPr>
      </w:pPr>
      <w:r w:rsidRPr="00005077">
        <w:rPr>
          <w:rFonts w:ascii="Times New Roman" w:hAnsi="Times New Roman"/>
          <w:i/>
        </w:rPr>
        <w:t>творчески решать моделируемые ситуации и практические задачи в области безопасности</w:t>
      </w:r>
      <w:r w:rsidRPr="00005077">
        <w:rPr>
          <w:rFonts w:ascii="Times New Roman" w:hAnsi="Times New Roman"/>
          <w:i/>
          <w:spacing w:val="-2"/>
        </w:rPr>
        <w:t xml:space="preserve"> </w:t>
      </w:r>
      <w:r w:rsidRPr="00005077">
        <w:rPr>
          <w:rFonts w:ascii="Times New Roman" w:hAnsi="Times New Roman"/>
          <w:i/>
        </w:rPr>
        <w:t>жизнедеятельности.</w:t>
      </w:r>
    </w:p>
    <w:p w:rsidR="003A66AC" w:rsidRPr="00005077" w:rsidRDefault="003A66AC" w:rsidP="003A66AC">
      <w:pPr>
        <w:pStyle w:val="a5"/>
        <w:tabs>
          <w:tab w:val="left" w:pos="284"/>
        </w:tabs>
        <w:ind w:left="0" w:right="2"/>
        <w:jc w:val="left"/>
        <w:rPr>
          <w:rFonts w:ascii="Times New Roman" w:hAnsi="Times New Roman"/>
          <w:i/>
          <w:sz w:val="22"/>
          <w:szCs w:val="22"/>
        </w:rPr>
      </w:pPr>
    </w:p>
    <w:p w:rsidR="003A66AC" w:rsidRPr="00005077" w:rsidRDefault="003A66AC" w:rsidP="00082626">
      <w:pPr>
        <w:ind w:right="-173"/>
        <w:jc w:val="center"/>
        <w:rPr>
          <w:sz w:val="22"/>
          <w:szCs w:val="22"/>
          <w:lang w:val="tt-RU"/>
        </w:rPr>
      </w:pPr>
    </w:p>
    <w:p w:rsidR="007E0AB6" w:rsidRPr="00005077" w:rsidRDefault="007E0AB6" w:rsidP="007E0AB6">
      <w:pPr>
        <w:pStyle w:val="a5"/>
        <w:tabs>
          <w:tab w:val="left" w:pos="0"/>
          <w:tab w:val="left" w:pos="284"/>
        </w:tabs>
        <w:ind w:left="0" w:right="2"/>
        <w:rPr>
          <w:rFonts w:ascii="Times New Roman" w:hAnsi="Times New Roman"/>
          <w:sz w:val="22"/>
          <w:szCs w:val="22"/>
        </w:rPr>
      </w:pPr>
      <w:r w:rsidRPr="00005077">
        <w:rPr>
          <w:rFonts w:ascii="Times New Roman" w:hAnsi="Times New Roman"/>
          <w:sz w:val="22"/>
          <w:szCs w:val="22"/>
        </w:rPr>
        <w:t>Опасные и чрезвычайные ситуации становятся все более частым явлением в нашей повседневной жизни и требуют получения обучающимися знаний, умений, навыков и компетенций личной безопасности в условиях опасных и чрезвычайных ситуаций социально сложного и технически насыщенного окружающего мира.</w:t>
      </w:r>
    </w:p>
    <w:p w:rsidR="007E0AB6" w:rsidRPr="00005077" w:rsidRDefault="007E0AB6" w:rsidP="007E0AB6">
      <w:pPr>
        <w:pStyle w:val="a5"/>
        <w:tabs>
          <w:tab w:val="left" w:pos="0"/>
          <w:tab w:val="left" w:pos="284"/>
        </w:tabs>
        <w:ind w:left="0" w:right="2"/>
        <w:rPr>
          <w:rFonts w:ascii="Times New Roman" w:hAnsi="Times New Roman"/>
          <w:sz w:val="22"/>
          <w:szCs w:val="22"/>
        </w:rPr>
      </w:pPr>
      <w:r w:rsidRPr="00005077">
        <w:rPr>
          <w:rFonts w:ascii="Times New Roman" w:hAnsi="Times New Roman"/>
          <w:sz w:val="22"/>
          <w:szCs w:val="22"/>
        </w:rPr>
        <w:t>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требованиями, предъявляемыми Федеральным государственным образовательным стандартом основного общего образования.</w:t>
      </w:r>
    </w:p>
    <w:p w:rsidR="007E0AB6" w:rsidRPr="00005077" w:rsidRDefault="007E0AB6" w:rsidP="007E0AB6">
      <w:pPr>
        <w:pStyle w:val="a5"/>
        <w:tabs>
          <w:tab w:val="left" w:pos="0"/>
          <w:tab w:val="left" w:pos="284"/>
        </w:tabs>
        <w:ind w:left="0" w:right="2"/>
        <w:rPr>
          <w:rFonts w:ascii="Times New Roman" w:hAnsi="Times New Roman"/>
          <w:sz w:val="22"/>
          <w:szCs w:val="22"/>
        </w:rPr>
      </w:pPr>
      <w:r w:rsidRPr="00005077">
        <w:rPr>
          <w:rFonts w:ascii="Times New Roman" w:hAnsi="Times New Roman"/>
          <w:sz w:val="22"/>
          <w:szCs w:val="22"/>
        </w:rPr>
        <w:t>Учебный предмет «Основы безопасности жизнедеятельности» является обязательным для изучения на уровне основного общего образования и является одной из составляющих предметной области «Физическая культура и основы безопасности жизнедеятельности».</w:t>
      </w:r>
    </w:p>
    <w:p w:rsidR="007E0AB6" w:rsidRPr="00005077" w:rsidRDefault="007E0AB6" w:rsidP="007E0AB6">
      <w:pPr>
        <w:pStyle w:val="a5"/>
        <w:tabs>
          <w:tab w:val="left" w:pos="0"/>
          <w:tab w:val="left" w:pos="284"/>
        </w:tabs>
        <w:ind w:left="0" w:right="2"/>
        <w:rPr>
          <w:rFonts w:ascii="Times New Roman" w:hAnsi="Times New Roman"/>
          <w:sz w:val="22"/>
          <w:szCs w:val="22"/>
        </w:rPr>
      </w:pPr>
      <w:r w:rsidRPr="00005077">
        <w:rPr>
          <w:rFonts w:ascii="Times New Roman" w:hAnsi="Times New Roman"/>
          <w:sz w:val="22"/>
          <w:szCs w:val="22"/>
        </w:rPr>
        <w:t>Программа определяет базовое содержание по учебному предмету «Основы безопасности жизнедеятельности» в форме и объеме,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обучающихся, что является важнейшим компонентом развивающего обучения.</w:t>
      </w:r>
    </w:p>
    <w:p w:rsidR="007E0AB6" w:rsidRPr="00005077" w:rsidRDefault="007E0AB6" w:rsidP="007E0AB6">
      <w:pPr>
        <w:pStyle w:val="a5"/>
        <w:tabs>
          <w:tab w:val="left" w:pos="0"/>
          <w:tab w:val="left" w:pos="284"/>
        </w:tabs>
        <w:ind w:left="0" w:right="2"/>
        <w:rPr>
          <w:rFonts w:ascii="Times New Roman" w:hAnsi="Times New Roman"/>
          <w:sz w:val="22"/>
          <w:szCs w:val="22"/>
        </w:rPr>
      </w:pPr>
      <w:r w:rsidRPr="00005077">
        <w:rPr>
          <w:rFonts w:ascii="Times New Roman" w:hAnsi="Times New Roman"/>
          <w:sz w:val="22"/>
          <w:szCs w:val="22"/>
        </w:rPr>
        <w:t>На основе программы, курс «Основ безопасности жизнедеятельности», может быть выстроен как по линейному, так и по концентрическому типу. При составлении рабочих программ в отдельных темах возможны дополнения с учетом местных условий и специфики обучения.</w:t>
      </w:r>
    </w:p>
    <w:p w:rsidR="007E0AB6" w:rsidRPr="00005077" w:rsidRDefault="007E0AB6" w:rsidP="007E0AB6">
      <w:pPr>
        <w:pStyle w:val="a5"/>
        <w:tabs>
          <w:tab w:val="left" w:pos="0"/>
          <w:tab w:val="left" w:pos="284"/>
        </w:tabs>
        <w:ind w:left="0" w:right="2"/>
        <w:jc w:val="left"/>
        <w:rPr>
          <w:rFonts w:ascii="Times New Roman" w:hAnsi="Times New Roman"/>
          <w:sz w:val="22"/>
          <w:szCs w:val="22"/>
        </w:rPr>
      </w:pPr>
      <w:r w:rsidRPr="00005077">
        <w:rPr>
          <w:rFonts w:ascii="Times New Roman" w:hAnsi="Times New Roman"/>
          <w:sz w:val="22"/>
          <w:szCs w:val="22"/>
        </w:rPr>
        <w:t>Основы безопасности жизнедеятельности как учебный предмет обеспечивает: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5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освоение обучающимися знаний о безопасном поведении в повседневной жизнедеятельности;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5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понимание обучающимися личной и общественной значимости современной культуры безопасности жизнедеятельности, ценностей гражданского общества, в том числе гражданской идентичности и правового</w:t>
      </w:r>
      <w:r w:rsidRPr="00005077">
        <w:rPr>
          <w:rFonts w:ascii="Times New Roman" w:hAnsi="Times New Roman"/>
          <w:spacing w:val="-5"/>
        </w:rPr>
        <w:t xml:space="preserve"> </w:t>
      </w:r>
      <w:r w:rsidRPr="00005077">
        <w:rPr>
          <w:rFonts w:ascii="Times New Roman" w:hAnsi="Times New Roman"/>
        </w:rPr>
        <w:t>поведения;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5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понимание необходимости беречь и сохранять свое здоровье как индивидуальную и общественную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ценность;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5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понимание необходимости следовать правилам безопасного поведения в опасных и чрезвычайных ситуациях природного, техногенного и социального</w:t>
      </w:r>
      <w:r w:rsidRPr="00005077">
        <w:rPr>
          <w:rFonts w:ascii="Times New Roman" w:hAnsi="Times New Roman"/>
          <w:spacing w:val="-22"/>
        </w:rPr>
        <w:t xml:space="preserve"> </w:t>
      </w:r>
      <w:r w:rsidRPr="00005077">
        <w:rPr>
          <w:rFonts w:ascii="Times New Roman" w:hAnsi="Times New Roman"/>
        </w:rPr>
        <w:t>характера;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5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понимание необходимости сохранения природы и окружающей среды для полноценной жизни</w:t>
      </w:r>
      <w:r w:rsidRPr="00005077">
        <w:rPr>
          <w:rFonts w:ascii="Times New Roman" w:hAnsi="Times New Roman"/>
          <w:spacing w:val="-1"/>
        </w:rPr>
        <w:t xml:space="preserve"> </w:t>
      </w:r>
      <w:r w:rsidRPr="00005077">
        <w:rPr>
          <w:rFonts w:ascii="Times New Roman" w:hAnsi="Times New Roman"/>
        </w:rPr>
        <w:t>человека;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5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освоение обучающимися умений экологического проектирования безопасной жизнедеятельности с учетом природных, техногенных и социальных</w:t>
      </w:r>
      <w:r w:rsidRPr="00005077">
        <w:rPr>
          <w:rFonts w:ascii="Times New Roman" w:hAnsi="Times New Roman"/>
          <w:spacing w:val="-7"/>
        </w:rPr>
        <w:t xml:space="preserve"> </w:t>
      </w:r>
      <w:r w:rsidRPr="00005077">
        <w:rPr>
          <w:rFonts w:ascii="Times New Roman" w:hAnsi="Times New Roman"/>
        </w:rPr>
        <w:t>рисков;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5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экстремизма, терроризма и</w:t>
      </w:r>
      <w:r w:rsidRPr="00005077">
        <w:rPr>
          <w:rFonts w:ascii="Times New Roman" w:hAnsi="Times New Roman"/>
          <w:spacing w:val="-2"/>
        </w:rPr>
        <w:t xml:space="preserve"> </w:t>
      </w:r>
      <w:r w:rsidRPr="00005077">
        <w:rPr>
          <w:rFonts w:ascii="Times New Roman" w:hAnsi="Times New Roman"/>
        </w:rPr>
        <w:t>наркотизма;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5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освоение умений использовать различные источники информации и коммуникации для определения угрозы возникновения опасных и чрезвычайных ситуаций;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59"/>
          <w:tab w:val="left" w:pos="2260"/>
        </w:tabs>
        <w:ind w:left="0" w:right="2" w:firstLine="0"/>
        <w:rPr>
          <w:rFonts w:ascii="Times New Roman" w:hAnsi="Times New Roman"/>
        </w:rPr>
      </w:pPr>
      <w:r w:rsidRPr="00005077">
        <w:rPr>
          <w:rFonts w:ascii="Times New Roman" w:hAnsi="Times New Roman"/>
        </w:rPr>
        <w:lastRenderedPageBreak/>
        <w:t>освоение умений предвидеть возникновение опасных и чрезвычайных ситуаций по характерным признакам их проявления, а также на основе информации, получаемой из различных источников; освоение умений оказывать первую помощь пострадавшим;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0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освоение умений готовность проявлять предосторожность в ситуациях неопределенности;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0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освоение умений принимать обоснованные решения в конкретной опасной (чрезвычайной) ситуации с учетом реально складывающейся обстановки и индивидуальных возможностей;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0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освоение умений использовать средства индивидуальной и коллективной защиты.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0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Освоение и понимание учебного предмета «Основы безопасности жизнедеятельности» направлено</w:t>
      </w:r>
      <w:r w:rsidRPr="00005077">
        <w:rPr>
          <w:rFonts w:ascii="Times New Roman" w:hAnsi="Times New Roman"/>
          <w:spacing w:val="-9"/>
        </w:rPr>
        <w:t xml:space="preserve"> </w:t>
      </w:r>
      <w:r w:rsidRPr="00005077">
        <w:rPr>
          <w:rFonts w:ascii="Times New Roman" w:hAnsi="Times New Roman"/>
        </w:rPr>
        <w:t>на: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0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воспитание у обучающихся чувства ответственности за личную безопасность, ценностного отношения к своему здоровью и</w:t>
      </w:r>
      <w:r w:rsidRPr="00005077">
        <w:rPr>
          <w:rFonts w:ascii="Times New Roman" w:hAnsi="Times New Roman"/>
          <w:spacing w:val="-9"/>
        </w:rPr>
        <w:t xml:space="preserve"> </w:t>
      </w:r>
      <w:r w:rsidRPr="00005077">
        <w:rPr>
          <w:rFonts w:ascii="Times New Roman" w:hAnsi="Times New Roman"/>
        </w:rPr>
        <w:t>жизни;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0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развитие у обучающихся качеств личности, необходимых для ведения здорового образа жизни; необходимых для обеспечения безопасного поведения в опасных и чрезвычайных ситуациях;</w:t>
      </w:r>
    </w:p>
    <w:p w:rsidR="007E0AB6" w:rsidRPr="00005077" w:rsidRDefault="007E0AB6" w:rsidP="007E0AB6">
      <w:pPr>
        <w:pStyle w:val="a7"/>
        <w:numPr>
          <w:ilvl w:val="0"/>
          <w:numId w:val="5"/>
        </w:numPr>
        <w:tabs>
          <w:tab w:val="left" w:pos="0"/>
          <w:tab w:val="left" w:pos="284"/>
          <w:tab w:val="left" w:pos="2260"/>
        </w:tabs>
        <w:ind w:left="0" w:right="2" w:firstLine="0"/>
        <w:jc w:val="both"/>
        <w:rPr>
          <w:rFonts w:ascii="Times New Roman" w:hAnsi="Times New Roman"/>
        </w:rPr>
      </w:pPr>
      <w:r w:rsidRPr="00005077">
        <w:rPr>
          <w:rFonts w:ascii="Times New Roman" w:hAnsi="Times New Roman"/>
        </w:rPr>
        <w:t>формирование у обучающихся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характера, убеждения в необходимости безопасного и здорового образа жизни, антиэкстремистской и антитеррористической личностной позиции, нетерпимости к действиям и влияниям, представляющим угрозу для жизни</w:t>
      </w:r>
      <w:r w:rsidRPr="00005077">
        <w:rPr>
          <w:rFonts w:ascii="Times New Roman" w:hAnsi="Times New Roman"/>
          <w:spacing w:val="-3"/>
        </w:rPr>
        <w:t xml:space="preserve"> </w:t>
      </w:r>
      <w:r w:rsidRPr="00005077">
        <w:rPr>
          <w:rFonts w:ascii="Times New Roman" w:hAnsi="Times New Roman"/>
        </w:rPr>
        <w:t>человека.</w:t>
      </w:r>
    </w:p>
    <w:p w:rsidR="007E0AB6" w:rsidRPr="00005077" w:rsidRDefault="007E0AB6" w:rsidP="007E0AB6">
      <w:pPr>
        <w:pStyle w:val="a5"/>
        <w:tabs>
          <w:tab w:val="left" w:pos="0"/>
          <w:tab w:val="left" w:pos="284"/>
        </w:tabs>
        <w:ind w:left="0" w:right="2"/>
        <w:rPr>
          <w:rFonts w:ascii="Times New Roman" w:hAnsi="Times New Roman"/>
          <w:sz w:val="22"/>
          <w:szCs w:val="22"/>
        </w:rPr>
      </w:pPr>
      <w:r w:rsidRPr="00005077">
        <w:rPr>
          <w:rFonts w:ascii="Times New Roman" w:hAnsi="Times New Roman"/>
          <w:sz w:val="22"/>
          <w:szCs w:val="22"/>
        </w:rPr>
        <w:t>Программа учебного предмета «Основы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оборудование, проводить исследования, анализировать полученные результаты, представлять и научно аргументировать полученные выводы.</w:t>
      </w:r>
    </w:p>
    <w:p w:rsidR="007E0AB6" w:rsidRPr="00005077" w:rsidRDefault="007E0AB6" w:rsidP="007E0AB6">
      <w:pPr>
        <w:pStyle w:val="a5"/>
        <w:tabs>
          <w:tab w:val="left" w:pos="0"/>
          <w:tab w:val="left" w:pos="284"/>
        </w:tabs>
        <w:ind w:left="0" w:right="2"/>
        <w:rPr>
          <w:rFonts w:ascii="Times New Roman" w:hAnsi="Times New Roman"/>
          <w:sz w:val="22"/>
          <w:szCs w:val="22"/>
        </w:rPr>
      </w:pPr>
      <w:r w:rsidRPr="00005077">
        <w:rPr>
          <w:rFonts w:ascii="Times New Roman" w:hAnsi="Times New Roman"/>
          <w:sz w:val="22"/>
          <w:szCs w:val="22"/>
        </w:rPr>
        <w:t>Межпредметная интеграция и связь учебного предмета «Основы безопасности жизнедеятельности» с такими предметами как «Биология», «История»,</w:t>
      </w:r>
      <w:r w:rsidRPr="00005077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005077">
        <w:rPr>
          <w:rFonts w:ascii="Times New Roman" w:hAnsi="Times New Roman"/>
          <w:sz w:val="22"/>
          <w:szCs w:val="22"/>
        </w:rPr>
        <w:t>«Информатика»,</w:t>
      </w:r>
    </w:p>
    <w:p w:rsidR="007E0AB6" w:rsidRPr="00005077" w:rsidRDefault="007E0AB6" w:rsidP="007E0AB6">
      <w:pPr>
        <w:pStyle w:val="a5"/>
        <w:tabs>
          <w:tab w:val="left" w:pos="0"/>
          <w:tab w:val="left" w:pos="284"/>
        </w:tabs>
        <w:ind w:left="0" w:right="2"/>
        <w:rPr>
          <w:rFonts w:ascii="Times New Roman" w:hAnsi="Times New Roman"/>
          <w:sz w:val="22"/>
          <w:szCs w:val="22"/>
        </w:rPr>
      </w:pPr>
      <w:r w:rsidRPr="00005077">
        <w:rPr>
          <w:rFonts w:ascii="Times New Roman" w:hAnsi="Times New Roman"/>
          <w:sz w:val="22"/>
          <w:szCs w:val="22"/>
        </w:rPr>
        <w:t>«Обществознание», «Физика», «Химия», «Экология», «Экономическая и социальная география», «Физическая культура» способствует формированию целостного представления об изучаемом объекте, явлении, содействует лучшему усвоению содержания предмета, установлению более прочных связей учащегося с повседневной жизнью и окружающим миром, усилению развивающей и культурной составляющей программы, а также рационального использования учебного времени.</w:t>
      </w:r>
    </w:p>
    <w:p w:rsidR="007E0AB6" w:rsidRPr="00005077" w:rsidRDefault="007E0AB6" w:rsidP="007E0AB6">
      <w:pPr>
        <w:pStyle w:val="a5"/>
        <w:tabs>
          <w:tab w:val="left" w:pos="0"/>
          <w:tab w:val="left" w:pos="284"/>
        </w:tabs>
        <w:ind w:left="0" w:right="2"/>
        <w:jc w:val="left"/>
        <w:rPr>
          <w:rFonts w:ascii="Times New Roman" w:hAnsi="Times New Roman"/>
          <w:sz w:val="22"/>
          <w:szCs w:val="22"/>
        </w:rPr>
      </w:pPr>
    </w:p>
    <w:p w:rsidR="00005077" w:rsidRPr="00005077" w:rsidRDefault="007E0AB6" w:rsidP="00005077">
      <w:pPr>
        <w:tabs>
          <w:tab w:val="left" w:pos="284"/>
        </w:tabs>
        <w:ind w:right="2"/>
        <w:jc w:val="center"/>
        <w:outlineLvl w:val="0"/>
        <w:rPr>
          <w:b/>
          <w:bCs/>
          <w:sz w:val="22"/>
          <w:szCs w:val="22"/>
        </w:rPr>
      </w:pPr>
      <w:r w:rsidRPr="00005077">
        <w:rPr>
          <w:b/>
          <w:bCs/>
          <w:sz w:val="22"/>
          <w:szCs w:val="22"/>
        </w:rPr>
        <w:t>Содержание. 8 класс</w:t>
      </w:r>
    </w:p>
    <w:p w:rsidR="007E0AB6" w:rsidRPr="00005077" w:rsidRDefault="007E0AB6" w:rsidP="007E0AB6">
      <w:pPr>
        <w:tabs>
          <w:tab w:val="left" w:pos="0"/>
          <w:tab w:val="left" w:pos="284"/>
        </w:tabs>
        <w:ind w:right="2"/>
        <w:rPr>
          <w:i/>
          <w:sz w:val="22"/>
          <w:szCs w:val="22"/>
        </w:rPr>
      </w:pPr>
      <w:r w:rsidRPr="00005077">
        <w:rPr>
          <w:i/>
          <w:sz w:val="22"/>
          <w:szCs w:val="22"/>
        </w:rPr>
        <w:t>.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3"/>
        <w:gridCol w:w="3047"/>
        <w:gridCol w:w="10347"/>
      </w:tblGrid>
      <w:tr w:rsidR="00005077" w:rsidRPr="00005077" w:rsidTr="00005077">
        <w:trPr>
          <w:trHeight w:val="363"/>
        </w:trPr>
        <w:tc>
          <w:tcPr>
            <w:tcW w:w="1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bookmarkStart w:id="0" w:name="_Hlk20655278"/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005077">
              <w:rPr>
                <w:rFonts w:eastAsia="Calibri"/>
                <w:sz w:val="22"/>
                <w:szCs w:val="22"/>
                <w:lang w:eastAsia="en-US"/>
              </w:rPr>
              <w:t>Разделы  программы</w:t>
            </w:r>
            <w:proofErr w:type="gramEnd"/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Содержание учебного материала</w:t>
            </w:r>
          </w:p>
        </w:tc>
      </w:tr>
      <w:tr w:rsidR="00005077" w:rsidRPr="00005077" w:rsidTr="00005077">
        <w:trPr>
          <w:trHeight w:val="363"/>
        </w:trPr>
        <w:tc>
          <w:tcPr>
            <w:tcW w:w="1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 xml:space="preserve">Урок безопасности. 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Вводный инструктаж по ТБ</w:t>
            </w:r>
          </w:p>
        </w:tc>
      </w:tr>
      <w:tr w:rsidR="00005077" w:rsidRPr="00005077" w:rsidTr="00005077">
        <w:trPr>
          <w:trHeight w:val="744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Раздел 1.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Безопасность и защита человека в чрезвычайных ситуациях. Обеспечение личной безопасности в повседневной жизни.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 xml:space="preserve">Общие понятия о чрезвычайных ситуациях техногенного характера. Классификация чрезвычайных ситуаций техногенного характера по типам и видам их возникновения. Потенциально опасные объекты экономики. Аварии на радиационно-опасных объектах.  Аварии на химически опасных объектах Причины их возникновения и возможные последствия. Обеспечение химической защиты населения. Аварии на </w:t>
            </w:r>
            <w:proofErr w:type="spellStart"/>
            <w:r w:rsidRPr="00005077">
              <w:rPr>
                <w:sz w:val="22"/>
                <w:szCs w:val="22"/>
              </w:rPr>
              <w:t>пожаро</w:t>
            </w:r>
            <w:proofErr w:type="spellEnd"/>
            <w:proofErr w:type="gramStart"/>
            <w:r w:rsidRPr="00005077">
              <w:rPr>
                <w:sz w:val="22"/>
                <w:szCs w:val="22"/>
              </w:rPr>
              <w:t>-  и</w:t>
            </w:r>
            <w:proofErr w:type="gramEnd"/>
            <w:r w:rsidRPr="00005077">
              <w:rPr>
                <w:sz w:val="22"/>
                <w:szCs w:val="22"/>
              </w:rPr>
              <w:t xml:space="preserve"> взрывоопасных объектах экономики Профилактика пожаров. Обеспечение защиты населения от последствий аварий на данных объектах.</w:t>
            </w:r>
          </w:p>
          <w:p w:rsidR="00005077" w:rsidRPr="00005077" w:rsidRDefault="00005077" w:rsidP="00005077">
            <w:pPr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lastRenderedPageBreak/>
              <w:t>Аварии на гидродинамических объектах. Рекомендации специалистов по обеспечению защиты населения от их последствий.</w:t>
            </w: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Основные правила пользования бытовыми приборами и инструментами. Средства бытовой химии. Правила пользования компьютерами.</w:t>
            </w:r>
          </w:p>
        </w:tc>
      </w:tr>
      <w:tr w:rsidR="00005077" w:rsidRPr="00005077" w:rsidTr="00005077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lastRenderedPageBreak/>
              <w:t>Раздел 2.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005077">
              <w:rPr>
                <w:sz w:val="22"/>
                <w:szCs w:val="22"/>
              </w:rPr>
              <w:t xml:space="preserve">Чрезвычайные </w:t>
            </w:r>
            <w:proofErr w:type="gramStart"/>
            <w:r w:rsidRPr="00005077">
              <w:rPr>
                <w:sz w:val="22"/>
                <w:szCs w:val="22"/>
              </w:rPr>
              <w:t>ситуации  природного</w:t>
            </w:r>
            <w:proofErr w:type="gramEnd"/>
            <w:r w:rsidRPr="00005077">
              <w:rPr>
                <w:sz w:val="22"/>
                <w:szCs w:val="22"/>
              </w:rPr>
              <w:t xml:space="preserve"> характера</w:t>
            </w:r>
          </w:p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Чрезвычайные ситуации геологического происхождения (землетрясения, извержения вулканов, оползни, обвалы, лавины).</w:t>
            </w: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Чрезвычайные ситуации метеорологического происхождения (ураганы, бури, смерчи).</w:t>
            </w: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Чрезвычайные ситуации гидрологического происхождения (наводнение, сели, цунами).</w:t>
            </w: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Чрезвычайные ситуации биологического происхождения (лесные и торфяные пожары, эпидемии, эпизоотии и эпифитотии)</w:t>
            </w: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Защита населения от чрезвычайных ситуаций природного характера, рекомендации населения по безопасному поведению во время чрезвычайных ситуаций.</w:t>
            </w: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Ориентирование на местности. Подача сигналов бедствия. Добывания огня, пищи. Оборудование временного укрытия.</w:t>
            </w:r>
          </w:p>
        </w:tc>
      </w:tr>
      <w:tr w:rsidR="00005077" w:rsidRPr="00005077" w:rsidTr="00005077">
        <w:trPr>
          <w:trHeight w:val="728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Раздел 3.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Терроризм. Поведение человека при захвате его террористам</w:t>
            </w:r>
          </w:p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Взрывы в местах массового скопления людей. Захват воздушных и</w:t>
            </w: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морских судов, автомашин и других транспортных средств и удерживание в них заложников. Правила поведения при возможной опасности взрыва,</w:t>
            </w: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 xml:space="preserve">Признаки, по которым можно судить о возникновении опасности взрыва. </w:t>
            </w: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Правила безопасного поведения, если взрыв произошел, если вас завалило обломками стен.  Обеспечение безопасности в случае захвата в заложники или похищении. Правила поведения в случае захвата вас в заложники. Правила поведения при нападении с целью похищения. Обеспечение безопасности при захвате самолета. Правила поведения при перестрелке.</w:t>
            </w: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Меры безопасности населения, оказавшегося на территории военных действий.</w:t>
            </w:r>
          </w:p>
        </w:tc>
      </w:tr>
      <w:tr w:rsidR="00005077" w:rsidRPr="00005077" w:rsidTr="00005077">
        <w:trPr>
          <w:trHeight w:val="649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Раздел 4.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Основы медицинских знаний и правила оказания первой медицинской помощи</w:t>
            </w:r>
          </w:p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Общая характеристика различных повреждений и их последствия для здоровья человека. Правила оказания первой медицинской помощи при отравлениях угарным газом, хлором и аммиаком.</w:t>
            </w:r>
          </w:p>
        </w:tc>
      </w:tr>
      <w:tr w:rsidR="00005077" w:rsidRPr="00005077" w:rsidTr="00005077">
        <w:trPr>
          <w:trHeight w:val="411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Раздел 5.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proofErr w:type="gramStart"/>
            <w:r w:rsidRPr="00005077">
              <w:rPr>
                <w:sz w:val="22"/>
                <w:szCs w:val="22"/>
              </w:rPr>
              <w:t>Основы  здорового</w:t>
            </w:r>
            <w:proofErr w:type="gramEnd"/>
            <w:r w:rsidRPr="00005077">
              <w:rPr>
                <w:sz w:val="22"/>
                <w:szCs w:val="22"/>
              </w:rPr>
              <w:t xml:space="preserve"> образа жизни</w:t>
            </w:r>
          </w:p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Здоровый образ жизни и безопасность - основные составляющие здорового образа жизни. Здоровый образ жизни как необходимое условие сохранения и укрепления здоровья человека и общества и обеспечения их безопасности. Влияние окружающей природной среды на здоровье человека.</w:t>
            </w:r>
          </w:p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Государственные службы по охране здоровья и обеспечения безопасности населения.</w:t>
            </w:r>
          </w:p>
        </w:tc>
      </w:tr>
      <w:tr w:rsidR="00005077" w:rsidRPr="00005077" w:rsidTr="00005077">
        <w:trPr>
          <w:trHeight w:val="918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Раздел 6.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Гражданская оборона</w:t>
            </w:r>
          </w:p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Организация защиты населения от чрезвычайных ситуаций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Способы оповещения населения о чрезвычайных ситуациях техногенного характера. Виды эвакуационных мероприятий. Организация инженерной защиты населения от чрезвычайных ситуаций техногенного характера.</w:t>
            </w:r>
          </w:p>
        </w:tc>
      </w:tr>
      <w:tr w:rsidR="00005077" w:rsidRPr="00005077" w:rsidTr="00005077">
        <w:trPr>
          <w:trHeight w:val="278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Обобщающий урок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</w:p>
        </w:tc>
      </w:tr>
      <w:bookmarkEnd w:id="0"/>
    </w:tbl>
    <w:p w:rsidR="00872B46" w:rsidRDefault="00872B46" w:rsidP="00872B46">
      <w:pPr>
        <w:autoSpaceDE w:val="0"/>
        <w:autoSpaceDN w:val="0"/>
        <w:adjustRightInd w:val="0"/>
        <w:ind w:firstLine="360"/>
        <w:jc w:val="both"/>
        <w:rPr>
          <w:rFonts w:eastAsia="Calibri"/>
          <w:sz w:val="22"/>
          <w:szCs w:val="22"/>
          <w:lang w:eastAsia="en-US"/>
        </w:rPr>
      </w:pPr>
    </w:p>
    <w:p w:rsidR="00005077" w:rsidRDefault="00005077" w:rsidP="00005077">
      <w:pPr>
        <w:autoSpaceDE w:val="0"/>
        <w:autoSpaceDN w:val="0"/>
        <w:adjustRightInd w:val="0"/>
        <w:ind w:firstLine="360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005077">
        <w:rPr>
          <w:rFonts w:eastAsia="Calibri"/>
          <w:b/>
          <w:bCs/>
          <w:sz w:val="22"/>
          <w:szCs w:val="22"/>
          <w:lang w:eastAsia="en-US"/>
        </w:rPr>
        <w:t>Тематические планирование</w:t>
      </w:r>
      <w:r>
        <w:rPr>
          <w:rFonts w:eastAsia="Calibri"/>
          <w:b/>
          <w:bCs/>
          <w:sz w:val="22"/>
          <w:szCs w:val="22"/>
          <w:lang w:eastAsia="en-US"/>
        </w:rPr>
        <w:t>. 8 класс</w:t>
      </w:r>
    </w:p>
    <w:p w:rsidR="00005077" w:rsidRPr="00005077" w:rsidRDefault="00005077" w:rsidP="00005077">
      <w:pPr>
        <w:autoSpaceDE w:val="0"/>
        <w:autoSpaceDN w:val="0"/>
        <w:adjustRightInd w:val="0"/>
        <w:ind w:firstLine="360"/>
        <w:jc w:val="center"/>
        <w:rPr>
          <w:rFonts w:eastAsia="Calibri"/>
          <w:b/>
          <w:bCs/>
          <w:sz w:val="22"/>
          <w:szCs w:val="22"/>
          <w:lang w:eastAsia="en-US"/>
        </w:rPr>
      </w:pP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69"/>
        <w:gridCol w:w="2127"/>
      </w:tblGrid>
      <w:tr w:rsidR="00005077" w:rsidRPr="00005077" w:rsidTr="00005077">
        <w:trPr>
          <w:trHeight w:val="363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005077">
              <w:rPr>
                <w:rFonts w:eastAsia="Calibri"/>
                <w:sz w:val="22"/>
                <w:szCs w:val="22"/>
                <w:lang w:eastAsia="en-US"/>
              </w:rPr>
              <w:t>Разделы  программы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Количество часов</w:t>
            </w:r>
          </w:p>
        </w:tc>
      </w:tr>
      <w:tr w:rsidR="00005077" w:rsidRPr="00005077" w:rsidTr="00005077">
        <w:trPr>
          <w:trHeight w:val="255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Урок безопасности. Вводный инструктаж по ТБ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center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 xml:space="preserve">1 </w:t>
            </w:r>
          </w:p>
        </w:tc>
      </w:tr>
      <w:tr w:rsidR="00005077" w:rsidRPr="00005077" w:rsidTr="00005077">
        <w:trPr>
          <w:trHeight w:val="260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Безопасность и защита человека в чрезвычайных ситуациях. Обеспечение личной безопасности в повседневной жизни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center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13</w:t>
            </w:r>
          </w:p>
        </w:tc>
      </w:tr>
      <w:tr w:rsidR="00005077" w:rsidRPr="00005077" w:rsidTr="00005077"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005077">
              <w:rPr>
                <w:sz w:val="22"/>
                <w:szCs w:val="22"/>
              </w:rPr>
              <w:t xml:space="preserve">Чрезвычайные </w:t>
            </w:r>
            <w:proofErr w:type="gramStart"/>
            <w:r w:rsidRPr="00005077">
              <w:rPr>
                <w:sz w:val="22"/>
                <w:szCs w:val="22"/>
              </w:rPr>
              <w:t>ситуации  природного</w:t>
            </w:r>
            <w:proofErr w:type="gramEnd"/>
            <w:r w:rsidRPr="00005077">
              <w:rPr>
                <w:sz w:val="22"/>
                <w:szCs w:val="22"/>
              </w:rPr>
              <w:t xml:space="preserve"> характера</w:t>
            </w:r>
          </w:p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5077" w:rsidRPr="00005077" w:rsidRDefault="00005077" w:rsidP="00005077">
            <w:pPr>
              <w:tabs>
                <w:tab w:val="left" w:pos="1120"/>
              </w:tabs>
              <w:jc w:val="center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 xml:space="preserve">10 </w:t>
            </w:r>
          </w:p>
        </w:tc>
      </w:tr>
      <w:tr w:rsidR="00005077" w:rsidRPr="00005077" w:rsidTr="00005077">
        <w:trPr>
          <w:trHeight w:val="199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Терроризм. Поведение человека при захвате его террористам</w:t>
            </w:r>
          </w:p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5077" w:rsidRPr="00005077" w:rsidRDefault="00005077" w:rsidP="00005077">
            <w:pPr>
              <w:tabs>
                <w:tab w:val="left" w:pos="1120"/>
              </w:tabs>
              <w:jc w:val="center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 xml:space="preserve">2 </w:t>
            </w:r>
          </w:p>
        </w:tc>
      </w:tr>
      <w:tr w:rsidR="00005077" w:rsidRPr="00005077" w:rsidTr="00005077">
        <w:trPr>
          <w:trHeight w:val="192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Основы медицинских знаний и правила оказания первой медицинской помощи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center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 xml:space="preserve">2 </w:t>
            </w:r>
          </w:p>
        </w:tc>
      </w:tr>
      <w:tr w:rsidR="00005077" w:rsidRPr="00005077" w:rsidTr="00005077">
        <w:trPr>
          <w:trHeight w:val="226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proofErr w:type="gramStart"/>
            <w:r w:rsidRPr="00005077">
              <w:rPr>
                <w:sz w:val="22"/>
                <w:szCs w:val="22"/>
              </w:rPr>
              <w:t>Основы  здорового</w:t>
            </w:r>
            <w:proofErr w:type="gramEnd"/>
            <w:r w:rsidRPr="00005077">
              <w:rPr>
                <w:sz w:val="22"/>
                <w:szCs w:val="22"/>
              </w:rPr>
              <w:t xml:space="preserve"> образа жизни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center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 xml:space="preserve">2 </w:t>
            </w:r>
          </w:p>
        </w:tc>
      </w:tr>
      <w:tr w:rsidR="00005077" w:rsidRPr="00005077" w:rsidTr="00005077">
        <w:trPr>
          <w:trHeight w:val="487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Гражданская оборона</w:t>
            </w:r>
          </w:p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Организация защиты населения от чрезвычайных ситуаций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center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 xml:space="preserve">4 </w:t>
            </w:r>
          </w:p>
        </w:tc>
      </w:tr>
      <w:tr w:rsidR="00005077" w:rsidRPr="00005077" w:rsidTr="00005077">
        <w:trPr>
          <w:trHeight w:val="267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both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Обобщающий урок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center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 xml:space="preserve">1 </w:t>
            </w:r>
          </w:p>
        </w:tc>
      </w:tr>
      <w:tr w:rsidR="00005077" w:rsidRPr="00005077" w:rsidTr="00005077">
        <w:trPr>
          <w:trHeight w:val="400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5077" w:rsidRPr="00005077" w:rsidRDefault="00005077" w:rsidP="00005077">
            <w:pPr>
              <w:tabs>
                <w:tab w:val="left" w:pos="1120"/>
              </w:tabs>
              <w:jc w:val="center"/>
              <w:rPr>
                <w:sz w:val="22"/>
                <w:szCs w:val="22"/>
              </w:rPr>
            </w:pPr>
            <w:r w:rsidRPr="00005077">
              <w:rPr>
                <w:sz w:val="22"/>
                <w:szCs w:val="22"/>
              </w:rPr>
              <w:t xml:space="preserve">35 </w:t>
            </w:r>
          </w:p>
        </w:tc>
      </w:tr>
    </w:tbl>
    <w:p w:rsidR="00872B46" w:rsidRPr="00005077" w:rsidRDefault="00872B46" w:rsidP="007E0AB6">
      <w:pPr>
        <w:tabs>
          <w:tab w:val="left" w:pos="284"/>
        </w:tabs>
        <w:ind w:right="2"/>
        <w:jc w:val="center"/>
        <w:outlineLvl w:val="0"/>
        <w:rPr>
          <w:b/>
          <w:bCs/>
          <w:sz w:val="22"/>
          <w:szCs w:val="22"/>
        </w:rPr>
      </w:pPr>
    </w:p>
    <w:p w:rsidR="00872B46" w:rsidRPr="00005077" w:rsidRDefault="00872B46" w:rsidP="007E0AB6">
      <w:pPr>
        <w:tabs>
          <w:tab w:val="left" w:pos="284"/>
        </w:tabs>
        <w:ind w:right="2"/>
        <w:jc w:val="center"/>
        <w:outlineLvl w:val="0"/>
        <w:rPr>
          <w:b/>
          <w:bCs/>
          <w:sz w:val="22"/>
          <w:szCs w:val="22"/>
        </w:rPr>
      </w:pPr>
    </w:p>
    <w:p w:rsidR="007E0AB6" w:rsidRDefault="00872B46" w:rsidP="007E0AB6">
      <w:pPr>
        <w:tabs>
          <w:tab w:val="left" w:pos="284"/>
        </w:tabs>
        <w:ind w:right="2"/>
        <w:jc w:val="center"/>
        <w:outlineLvl w:val="0"/>
        <w:rPr>
          <w:b/>
          <w:bCs/>
          <w:sz w:val="22"/>
          <w:szCs w:val="22"/>
        </w:rPr>
      </w:pPr>
      <w:r w:rsidRPr="00005077">
        <w:rPr>
          <w:b/>
          <w:bCs/>
          <w:sz w:val="22"/>
          <w:szCs w:val="22"/>
        </w:rPr>
        <w:t>Соде</w:t>
      </w:r>
      <w:r w:rsidR="007E0AB6" w:rsidRPr="00005077">
        <w:rPr>
          <w:b/>
          <w:bCs/>
          <w:sz w:val="22"/>
          <w:szCs w:val="22"/>
        </w:rPr>
        <w:t>ржание. 9 класс</w:t>
      </w:r>
    </w:p>
    <w:p w:rsidR="00005077" w:rsidRPr="00005077" w:rsidRDefault="00005077" w:rsidP="007E0AB6">
      <w:pPr>
        <w:tabs>
          <w:tab w:val="left" w:pos="284"/>
        </w:tabs>
        <w:ind w:right="2"/>
        <w:jc w:val="center"/>
        <w:outlineLvl w:val="0"/>
        <w:rPr>
          <w:b/>
          <w:bCs/>
          <w:sz w:val="22"/>
          <w:szCs w:val="22"/>
        </w:rPr>
      </w:pP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13716"/>
      </w:tblGrid>
      <w:tr w:rsidR="00005077" w:rsidRPr="00005077" w:rsidTr="00005077">
        <w:trPr>
          <w:trHeight w:val="581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Название раздела</w:t>
            </w:r>
          </w:p>
        </w:tc>
      </w:tr>
      <w:tr w:rsidR="00005077" w:rsidRPr="00005077" w:rsidTr="00005077">
        <w:trPr>
          <w:trHeight w:val="116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Национальная безопасность России в современном мире.</w:t>
            </w:r>
          </w:p>
        </w:tc>
      </w:tr>
      <w:tr w:rsidR="00005077" w:rsidRPr="00005077" w:rsidTr="00005077">
        <w:trPr>
          <w:trHeight w:val="306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ЧС мирного и военного времени и национальная безопасность России</w:t>
            </w:r>
          </w:p>
        </w:tc>
      </w:tr>
      <w:tr w:rsidR="00005077" w:rsidRPr="00005077" w:rsidTr="00005077">
        <w:trPr>
          <w:trHeight w:val="116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Организационные основы по защите населения страны от чрезвычайных ситуаций мирного и военного времени</w:t>
            </w:r>
            <w:r w:rsidRPr="00005077">
              <w:rPr>
                <w:rFonts w:eastAsia="Calibri"/>
                <w:i/>
                <w:sz w:val="22"/>
                <w:szCs w:val="22"/>
                <w:lang w:eastAsia="en-US"/>
              </w:rPr>
              <w:t>.</w:t>
            </w:r>
          </w:p>
        </w:tc>
      </w:tr>
      <w:tr w:rsidR="00005077" w:rsidRPr="00005077" w:rsidTr="00005077">
        <w:trPr>
          <w:trHeight w:val="116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Основные мероприятия, проводимые в Российской Федерации, по защите населения от чрезвычайных ситуаций мирного и военного времени.</w:t>
            </w:r>
          </w:p>
        </w:tc>
      </w:tr>
      <w:tr w:rsidR="00005077" w:rsidRPr="00005077" w:rsidTr="00005077">
        <w:trPr>
          <w:trHeight w:val="174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Общие понятия о терроризме и экстремизме.</w:t>
            </w:r>
          </w:p>
        </w:tc>
      </w:tr>
      <w:tr w:rsidR="00005077" w:rsidRPr="00005077" w:rsidTr="00005077">
        <w:trPr>
          <w:trHeight w:val="179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Нормативно правовая база противодействия терроризму и экстремизму в РФ.</w:t>
            </w:r>
          </w:p>
        </w:tc>
      </w:tr>
      <w:tr w:rsidR="00005077" w:rsidRPr="00005077" w:rsidTr="00005077">
        <w:trPr>
          <w:trHeight w:val="174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Организационные основы противодействия терроризму и наркотизму в РФ.</w:t>
            </w:r>
          </w:p>
        </w:tc>
      </w:tr>
      <w:tr w:rsidR="00005077" w:rsidRPr="00005077" w:rsidTr="00005077">
        <w:trPr>
          <w:trHeight w:val="116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Обеспечение личной безопасности при угрозе теракта.</w:t>
            </w:r>
          </w:p>
        </w:tc>
      </w:tr>
      <w:tr w:rsidR="00005077" w:rsidRPr="00005077" w:rsidTr="00005077">
        <w:trPr>
          <w:trHeight w:val="116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Здоровье – условие благополучия человека</w:t>
            </w:r>
          </w:p>
        </w:tc>
      </w:tr>
      <w:tr w:rsidR="00005077" w:rsidRPr="00005077" w:rsidTr="00005077">
        <w:trPr>
          <w:trHeight w:val="116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proofErr w:type="gramStart"/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Факторы</w:t>
            </w:r>
            <w:proofErr w:type="gramEnd"/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разрушающие репродуктивное здоровье</w:t>
            </w:r>
          </w:p>
        </w:tc>
      </w:tr>
      <w:tr w:rsidR="00005077" w:rsidRPr="00005077" w:rsidTr="00005077">
        <w:trPr>
          <w:trHeight w:val="116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Правовые основы сохранения и укрепления репродуктивного здоровья.</w:t>
            </w:r>
          </w:p>
        </w:tc>
      </w:tr>
      <w:tr w:rsidR="00005077" w:rsidRPr="00005077" w:rsidTr="00005077">
        <w:trPr>
          <w:trHeight w:val="116"/>
        </w:trPr>
        <w:tc>
          <w:tcPr>
            <w:tcW w:w="880" w:type="dxa"/>
          </w:tcPr>
          <w:p w:rsidR="00005077" w:rsidRPr="00005077" w:rsidRDefault="00005077" w:rsidP="0000507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3716" w:type="dxa"/>
          </w:tcPr>
          <w:p w:rsidR="00005077" w:rsidRPr="00005077" w:rsidRDefault="00005077" w:rsidP="00005077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Основы медицинских знаний и оказание первой медицинской помощи.</w:t>
            </w:r>
          </w:p>
        </w:tc>
      </w:tr>
    </w:tbl>
    <w:p w:rsidR="00376AE9" w:rsidRDefault="00376AE9" w:rsidP="00005077">
      <w:bookmarkStart w:id="1" w:name="_GoBack"/>
      <w:bookmarkEnd w:id="1"/>
    </w:p>
    <w:p w:rsidR="00005077" w:rsidRDefault="00005077" w:rsidP="00005077">
      <w:pPr>
        <w:autoSpaceDE w:val="0"/>
        <w:autoSpaceDN w:val="0"/>
        <w:adjustRightInd w:val="0"/>
        <w:ind w:firstLine="360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005077">
        <w:rPr>
          <w:rFonts w:eastAsia="Calibri"/>
          <w:b/>
          <w:bCs/>
          <w:sz w:val="22"/>
          <w:szCs w:val="22"/>
          <w:lang w:eastAsia="en-US"/>
        </w:rPr>
        <w:lastRenderedPageBreak/>
        <w:t>Тематические планирование</w:t>
      </w:r>
      <w:r>
        <w:rPr>
          <w:rFonts w:eastAsia="Calibri"/>
          <w:b/>
          <w:bCs/>
          <w:sz w:val="22"/>
          <w:szCs w:val="22"/>
          <w:lang w:eastAsia="en-US"/>
        </w:rPr>
        <w:t xml:space="preserve">. </w:t>
      </w:r>
      <w:r>
        <w:rPr>
          <w:rFonts w:eastAsia="Calibri"/>
          <w:b/>
          <w:bCs/>
          <w:sz w:val="22"/>
          <w:szCs w:val="22"/>
          <w:lang w:eastAsia="en-US"/>
        </w:rPr>
        <w:t>9</w:t>
      </w:r>
      <w:r>
        <w:rPr>
          <w:rFonts w:eastAsia="Calibri"/>
          <w:b/>
          <w:bCs/>
          <w:sz w:val="22"/>
          <w:szCs w:val="22"/>
          <w:lang w:eastAsia="en-US"/>
        </w:rPr>
        <w:t xml:space="preserve">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11306"/>
        <w:gridCol w:w="2268"/>
      </w:tblGrid>
      <w:tr w:rsidR="00005077" w:rsidRPr="00005077" w:rsidTr="004C136F">
        <w:trPr>
          <w:trHeight w:val="581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Название раздела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Количество часов</w:t>
            </w:r>
          </w:p>
        </w:tc>
      </w:tr>
      <w:tr w:rsidR="00005077" w:rsidRPr="00005077" w:rsidTr="004C136F">
        <w:trPr>
          <w:trHeight w:val="116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Глава 1. Национальная безопасность России в современном мире.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</w:tr>
      <w:tr w:rsidR="00005077" w:rsidRPr="00005077" w:rsidTr="004C136F">
        <w:trPr>
          <w:trHeight w:val="306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Глава 2. ЧС мирного и военного времени и национальная безопасность России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</w:tr>
      <w:tr w:rsidR="00005077" w:rsidRPr="00005077" w:rsidTr="004C136F">
        <w:trPr>
          <w:trHeight w:val="116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Глава 3. </w:t>
            </w:r>
            <w:r w:rsidRPr="00005077">
              <w:rPr>
                <w:rFonts w:eastAsia="Calibri"/>
                <w:sz w:val="22"/>
                <w:szCs w:val="22"/>
                <w:lang w:eastAsia="en-US"/>
              </w:rPr>
              <w:t>Организационные основы по защите населения страны от чрезвычайных ситуаций мирного и военного времени</w:t>
            </w:r>
            <w:r w:rsidRPr="00005077">
              <w:rPr>
                <w:rFonts w:eastAsia="Calibri"/>
                <w:i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</w:tr>
      <w:tr w:rsidR="00005077" w:rsidRPr="00005077" w:rsidTr="004C136F">
        <w:trPr>
          <w:trHeight w:val="116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proofErr w:type="gramStart"/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Глава  4</w:t>
            </w:r>
            <w:proofErr w:type="gramEnd"/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. </w:t>
            </w:r>
            <w:r w:rsidRPr="00005077">
              <w:rPr>
                <w:rFonts w:eastAsia="Calibri"/>
                <w:sz w:val="22"/>
                <w:szCs w:val="22"/>
                <w:lang w:eastAsia="en-US"/>
              </w:rPr>
              <w:t>Основные мероприятия, проводимые в Российской Федерации, по защите населения от чрезвычайных ситуаций мирного и военного времени.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</w:tr>
      <w:tr w:rsidR="00005077" w:rsidRPr="00005077" w:rsidTr="004C136F">
        <w:trPr>
          <w:trHeight w:val="174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Глава 5. Общие понятия о терроризме и экстремизме.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</w:tr>
      <w:tr w:rsidR="00005077" w:rsidRPr="00005077" w:rsidTr="004C136F">
        <w:trPr>
          <w:trHeight w:val="179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Глава 6. Нормативно правовая база противодействия терроризму и экстремизму в РФ.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</w:tr>
      <w:tr w:rsidR="00005077" w:rsidRPr="00005077" w:rsidTr="004C136F">
        <w:trPr>
          <w:trHeight w:val="174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Глава 7. Организационные основы противодействия терроризму и наркотизму в РФ.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</w:tr>
      <w:tr w:rsidR="00005077" w:rsidRPr="00005077" w:rsidTr="004C136F">
        <w:trPr>
          <w:trHeight w:val="116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Глава 8. Обеспечение личной безопасности при угрозе теракта.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</w:tr>
      <w:tr w:rsidR="00005077" w:rsidRPr="00005077" w:rsidTr="004C136F">
        <w:trPr>
          <w:trHeight w:val="116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Глава 9. Здоровье – условие благополучия человека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</w:tr>
      <w:tr w:rsidR="00005077" w:rsidRPr="00005077" w:rsidTr="004C136F">
        <w:trPr>
          <w:trHeight w:val="116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Глава 10. </w:t>
            </w:r>
            <w:proofErr w:type="gramStart"/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Факторы</w:t>
            </w:r>
            <w:proofErr w:type="gramEnd"/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разрушающие репродуктивное здоровье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</w:tr>
      <w:tr w:rsidR="00005077" w:rsidRPr="00005077" w:rsidTr="004C136F">
        <w:trPr>
          <w:trHeight w:val="116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Глава 11. Правовые основы сохранения и укрепления репродуктивного здоровья.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</w:tr>
      <w:tr w:rsidR="00005077" w:rsidRPr="00005077" w:rsidTr="004C136F">
        <w:trPr>
          <w:trHeight w:val="116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>Глава 12. Основы медицинских знаний и оказание первой медицинской помощи.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</w:tr>
      <w:tr w:rsidR="00005077" w:rsidRPr="00005077" w:rsidTr="004C136F">
        <w:trPr>
          <w:trHeight w:val="120"/>
        </w:trPr>
        <w:tc>
          <w:tcPr>
            <w:tcW w:w="880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06" w:type="dxa"/>
          </w:tcPr>
          <w:p w:rsidR="00005077" w:rsidRPr="00005077" w:rsidRDefault="00005077" w:rsidP="004C136F">
            <w:pPr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005077">
              <w:rPr>
                <w:rFonts w:eastAsia="Calibri"/>
                <w:bCs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Итого: </w:t>
            </w:r>
          </w:p>
        </w:tc>
        <w:tc>
          <w:tcPr>
            <w:tcW w:w="2268" w:type="dxa"/>
          </w:tcPr>
          <w:p w:rsidR="00005077" w:rsidRPr="00005077" w:rsidRDefault="00005077" w:rsidP="004C136F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05077">
              <w:rPr>
                <w:rFonts w:eastAsia="Calibri"/>
                <w:sz w:val="22"/>
                <w:szCs w:val="22"/>
                <w:lang w:eastAsia="en-US"/>
              </w:rPr>
              <w:t>34</w:t>
            </w:r>
          </w:p>
        </w:tc>
      </w:tr>
    </w:tbl>
    <w:p w:rsidR="00005077" w:rsidRPr="00D11E8F" w:rsidRDefault="00005077" w:rsidP="00005077">
      <w:pPr>
        <w:jc w:val="center"/>
      </w:pPr>
    </w:p>
    <w:sectPr w:rsidR="00005077" w:rsidRPr="00D11E8F" w:rsidSect="0008262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BFBAE990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302E0732"/>
    <w:multiLevelType w:val="hybridMultilevel"/>
    <w:tmpl w:val="59BE3BEE"/>
    <w:lvl w:ilvl="0" w:tplc="96AA65C4">
      <w:numFmt w:val="bullet"/>
      <w:lvlText w:val="•"/>
      <w:lvlJc w:val="left"/>
      <w:pPr>
        <w:ind w:left="1122" w:hanging="562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A21CBB1A">
      <w:numFmt w:val="bullet"/>
      <w:lvlText w:val="•"/>
      <w:lvlJc w:val="left"/>
      <w:pPr>
        <w:ind w:left="2136" w:hanging="562"/>
      </w:pPr>
      <w:rPr>
        <w:rFonts w:hint="default"/>
        <w:lang w:val="ru-RU" w:eastAsia="ru-RU" w:bidi="ru-RU"/>
      </w:rPr>
    </w:lvl>
    <w:lvl w:ilvl="2" w:tplc="85323414">
      <w:numFmt w:val="bullet"/>
      <w:lvlText w:val="•"/>
      <w:lvlJc w:val="left"/>
      <w:pPr>
        <w:ind w:left="3152" w:hanging="562"/>
      </w:pPr>
      <w:rPr>
        <w:rFonts w:hint="default"/>
        <w:lang w:val="ru-RU" w:eastAsia="ru-RU" w:bidi="ru-RU"/>
      </w:rPr>
    </w:lvl>
    <w:lvl w:ilvl="3" w:tplc="5588B95C">
      <w:numFmt w:val="bullet"/>
      <w:lvlText w:val="•"/>
      <w:lvlJc w:val="left"/>
      <w:pPr>
        <w:ind w:left="4169" w:hanging="562"/>
      </w:pPr>
      <w:rPr>
        <w:rFonts w:hint="default"/>
        <w:lang w:val="ru-RU" w:eastAsia="ru-RU" w:bidi="ru-RU"/>
      </w:rPr>
    </w:lvl>
    <w:lvl w:ilvl="4" w:tplc="B242013E">
      <w:numFmt w:val="bullet"/>
      <w:lvlText w:val="•"/>
      <w:lvlJc w:val="left"/>
      <w:pPr>
        <w:ind w:left="5185" w:hanging="562"/>
      </w:pPr>
      <w:rPr>
        <w:rFonts w:hint="default"/>
        <w:lang w:val="ru-RU" w:eastAsia="ru-RU" w:bidi="ru-RU"/>
      </w:rPr>
    </w:lvl>
    <w:lvl w:ilvl="5" w:tplc="EC728ADA">
      <w:numFmt w:val="bullet"/>
      <w:lvlText w:val="•"/>
      <w:lvlJc w:val="left"/>
      <w:pPr>
        <w:ind w:left="6202" w:hanging="562"/>
      </w:pPr>
      <w:rPr>
        <w:rFonts w:hint="default"/>
        <w:lang w:val="ru-RU" w:eastAsia="ru-RU" w:bidi="ru-RU"/>
      </w:rPr>
    </w:lvl>
    <w:lvl w:ilvl="6" w:tplc="68945F76">
      <w:numFmt w:val="bullet"/>
      <w:lvlText w:val="•"/>
      <w:lvlJc w:val="left"/>
      <w:pPr>
        <w:ind w:left="7218" w:hanging="562"/>
      </w:pPr>
      <w:rPr>
        <w:rFonts w:hint="default"/>
        <w:lang w:val="ru-RU" w:eastAsia="ru-RU" w:bidi="ru-RU"/>
      </w:rPr>
    </w:lvl>
    <w:lvl w:ilvl="7" w:tplc="ACEC801C">
      <w:numFmt w:val="bullet"/>
      <w:lvlText w:val="•"/>
      <w:lvlJc w:val="left"/>
      <w:pPr>
        <w:ind w:left="8234" w:hanging="562"/>
      </w:pPr>
      <w:rPr>
        <w:rFonts w:hint="default"/>
        <w:lang w:val="ru-RU" w:eastAsia="ru-RU" w:bidi="ru-RU"/>
      </w:rPr>
    </w:lvl>
    <w:lvl w:ilvl="8" w:tplc="57B4ED32">
      <w:numFmt w:val="bullet"/>
      <w:lvlText w:val="•"/>
      <w:lvlJc w:val="left"/>
      <w:pPr>
        <w:ind w:left="9251" w:hanging="562"/>
      </w:pPr>
      <w:rPr>
        <w:rFonts w:hint="default"/>
        <w:lang w:val="ru-RU" w:eastAsia="ru-RU" w:bidi="ru-RU"/>
      </w:rPr>
    </w:lvl>
  </w:abstractNum>
  <w:abstractNum w:abstractNumId="3" w15:restartNumberingAfterBreak="0">
    <w:nsid w:val="464F145E"/>
    <w:multiLevelType w:val="hybridMultilevel"/>
    <w:tmpl w:val="11A092CE"/>
    <w:lvl w:ilvl="0" w:tplc="8D06AC62">
      <w:numFmt w:val="bullet"/>
      <w:lvlText w:val="•"/>
      <w:lvlJc w:val="left"/>
      <w:pPr>
        <w:ind w:left="1472" w:hanging="34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E08AA51C">
      <w:numFmt w:val="bullet"/>
      <w:lvlText w:val="•"/>
      <w:lvlJc w:val="left"/>
      <w:pPr>
        <w:ind w:left="2460" w:hanging="341"/>
      </w:pPr>
      <w:rPr>
        <w:rFonts w:hint="default"/>
        <w:lang w:val="ru-RU" w:eastAsia="ru-RU" w:bidi="ru-RU"/>
      </w:rPr>
    </w:lvl>
    <w:lvl w:ilvl="2" w:tplc="8B1A0F8A">
      <w:numFmt w:val="bullet"/>
      <w:lvlText w:val="•"/>
      <w:lvlJc w:val="left"/>
      <w:pPr>
        <w:ind w:left="3440" w:hanging="341"/>
      </w:pPr>
      <w:rPr>
        <w:rFonts w:hint="default"/>
        <w:lang w:val="ru-RU" w:eastAsia="ru-RU" w:bidi="ru-RU"/>
      </w:rPr>
    </w:lvl>
    <w:lvl w:ilvl="3" w:tplc="5D9804D6">
      <w:numFmt w:val="bullet"/>
      <w:lvlText w:val="•"/>
      <w:lvlJc w:val="left"/>
      <w:pPr>
        <w:ind w:left="4421" w:hanging="341"/>
      </w:pPr>
      <w:rPr>
        <w:rFonts w:hint="default"/>
        <w:lang w:val="ru-RU" w:eastAsia="ru-RU" w:bidi="ru-RU"/>
      </w:rPr>
    </w:lvl>
    <w:lvl w:ilvl="4" w:tplc="E1EA6176">
      <w:numFmt w:val="bullet"/>
      <w:lvlText w:val="•"/>
      <w:lvlJc w:val="left"/>
      <w:pPr>
        <w:ind w:left="5401" w:hanging="341"/>
      </w:pPr>
      <w:rPr>
        <w:rFonts w:hint="default"/>
        <w:lang w:val="ru-RU" w:eastAsia="ru-RU" w:bidi="ru-RU"/>
      </w:rPr>
    </w:lvl>
    <w:lvl w:ilvl="5" w:tplc="5A8E86E8">
      <w:numFmt w:val="bullet"/>
      <w:lvlText w:val="•"/>
      <w:lvlJc w:val="left"/>
      <w:pPr>
        <w:ind w:left="6382" w:hanging="341"/>
      </w:pPr>
      <w:rPr>
        <w:rFonts w:hint="default"/>
        <w:lang w:val="ru-RU" w:eastAsia="ru-RU" w:bidi="ru-RU"/>
      </w:rPr>
    </w:lvl>
    <w:lvl w:ilvl="6" w:tplc="1CBCD046">
      <w:numFmt w:val="bullet"/>
      <w:lvlText w:val="•"/>
      <w:lvlJc w:val="left"/>
      <w:pPr>
        <w:ind w:left="7362" w:hanging="341"/>
      </w:pPr>
      <w:rPr>
        <w:rFonts w:hint="default"/>
        <w:lang w:val="ru-RU" w:eastAsia="ru-RU" w:bidi="ru-RU"/>
      </w:rPr>
    </w:lvl>
    <w:lvl w:ilvl="7" w:tplc="873EE1B4">
      <w:numFmt w:val="bullet"/>
      <w:lvlText w:val="•"/>
      <w:lvlJc w:val="left"/>
      <w:pPr>
        <w:ind w:left="8342" w:hanging="341"/>
      </w:pPr>
      <w:rPr>
        <w:rFonts w:hint="default"/>
        <w:lang w:val="ru-RU" w:eastAsia="ru-RU" w:bidi="ru-RU"/>
      </w:rPr>
    </w:lvl>
    <w:lvl w:ilvl="8" w:tplc="4A785578">
      <w:numFmt w:val="bullet"/>
      <w:lvlText w:val="•"/>
      <w:lvlJc w:val="left"/>
      <w:pPr>
        <w:ind w:left="9323" w:hanging="341"/>
      </w:pPr>
      <w:rPr>
        <w:rFonts w:hint="default"/>
        <w:lang w:val="ru-RU" w:eastAsia="ru-RU" w:bidi="ru-RU"/>
      </w:rPr>
    </w:lvl>
  </w:abstractNum>
  <w:abstractNum w:abstractNumId="4" w15:restartNumberingAfterBreak="0">
    <w:nsid w:val="54660B09"/>
    <w:multiLevelType w:val="multilevel"/>
    <w:tmpl w:val="7FA41CAE"/>
    <w:lvl w:ilvl="0">
      <w:start w:val="2"/>
      <w:numFmt w:val="decimal"/>
      <w:lvlText w:val="%1"/>
      <w:lvlJc w:val="left"/>
      <w:pPr>
        <w:ind w:left="3333" w:hanging="420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3333" w:hanging="42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4928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723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517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312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106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90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695" w:hanging="420"/>
      </w:pPr>
      <w:rPr>
        <w:rFonts w:hint="default"/>
        <w:lang w:val="ru-RU" w:eastAsia="ru-RU" w:bidi="ru-RU"/>
      </w:rPr>
    </w:lvl>
  </w:abstractNum>
  <w:abstractNum w:abstractNumId="5" w15:restartNumberingAfterBreak="0">
    <w:nsid w:val="5E7D31A4"/>
    <w:multiLevelType w:val="hybridMultilevel"/>
    <w:tmpl w:val="243433CC"/>
    <w:lvl w:ilvl="0" w:tplc="6D6C2B1C">
      <w:numFmt w:val="bullet"/>
      <w:lvlText w:val="•"/>
      <w:lvlJc w:val="left"/>
      <w:pPr>
        <w:ind w:left="1402" w:hanging="788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ru-RU" w:bidi="ru-RU"/>
      </w:rPr>
    </w:lvl>
    <w:lvl w:ilvl="1" w:tplc="58566680">
      <w:numFmt w:val="bullet"/>
      <w:lvlText w:val="•"/>
      <w:lvlJc w:val="left"/>
      <w:pPr>
        <w:ind w:left="2064" w:hanging="634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 w:tplc="DD98C198">
      <w:numFmt w:val="bullet"/>
      <w:lvlText w:val="•"/>
      <w:lvlJc w:val="left"/>
      <w:pPr>
        <w:ind w:left="2206" w:hanging="269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 w:tplc="9D6A5614">
      <w:numFmt w:val="bullet"/>
      <w:lvlText w:val="•"/>
      <w:lvlJc w:val="left"/>
      <w:pPr>
        <w:ind w:left="1840" w:hanging="269"/>
      </w:pPr>
      <w:rPr>
        <w:rFonts w:hint="default"/>
        <w:lang w:val="ru-RU" w:eastAsia="ru-RU" w:bidi="ru-RU"/>
      </w:rPr>
    </w:lvl>
    <w:lvl w:ilvl="4" w:tplc="D1CE67E0">
      <w:numFmt w:val="bullet"/>
      <w:lvlText w:val="•"/>
      <w:lvlJc w:val="left"/>
      <w:pPr>
        <w:ind w:left="2200" w:hanging="269"/>
      </w:pPr>
      <w:rPr>
        <w:rFonts w:hint="default"/>
        <w:lang w:val="ru-RU" w:eastAsia="ru-RU" w:bidi="ru-RU"/>
      </w:rPr>
    </w:lvl>
    <w:lvl w:ilvl="5" w:tplc="91783052">
      <w:numFmt w:val="bullet"/>
      <w:lvlText w:val="•"/>
      <w:lvlJc w:val="left"/>
      <w:pPr>
        <w:ind w:left="2560" w:hanging="269"/>
      </w:pPr>
      <w:rPr>
        <w:rFonts w:hint="default"/>
        <w:lang w:val="ru-RU" w:eastAsia="ru-RU" w:bidi="ru-RU"/>
      </w:rPr>
    </w:lvl>
    <w:lvl w:ilvl="6" w:tplc="34E6DD52">
      <w:numFmt w:val="bullet"/>
      <w:lvlText w:val="•"/>
      <w:lvlJc w:val="left"/>
      <w:pPr>
        <w:ind w:left="4304" w:hanging="269"/>
      </w:pPr>
      <w:rPr>
        <w:rFonts w:hint="default"/>
        <w:lang w:val="ru-RU" w:eastAsia="ru-RU" w:bidi="ru-RU"/>
      </w:rPr>
    </w:lvl>
    <w:lvl w:ilvl="7" w:tplc="37AC2FAC">
      <w:numFmt w:val="bullet"/>
      <w:lvlText w:val="•"/>
      <w:lvlJc w:val="left"/>
      <w:pPr>
        <w:ind w:left="6049" w:hanging="269"/>
      </w:pPr>
      <w:rPr>
        <w:rFonts w:hint="default"/>
        <w:lang w:val="ru-RU" w:eastAsia="ru-RU" w:bidi="ru-RU"/>
      </w:rPr>
    </w:lvl>
    <w:lvl w:ilvl="8" w:tplc="4830D60C">
      <w:numFmt w:val="bullet"/>
      <w:lvlText w:val="•"/>
      <w:lvlJc w:val="left"/>
      <w:pPr>
        <w:ind w:left="7794" w:hanging="269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626"/>
    <w:rsid w:val="00005077"/>
    <w:rsid w:val="00082626"/>
    <w:rsid w:val="00233177"/>
    <w:rsid w:val="00376AE9"/>
    <w:rsid w:val="003A66AC"/>
    <w:rsid w:val="003D2498"/>
    <w:rsid w:val="005F716E"/>
    <w:rsid w:val="006C3582"/>
    <w:rsid w:val="007E0AB6"/>
    <w:rsid w:val="00872B46"/>
    <w:rsid w:val="0095233A"/>
    <w:rsid w:val="00D11E8F"/>
    <w:rsid w:val="00F12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FE639"/>
  <w15:chartTrackingRefBased/>
  <w15:docId w15:val="{2D96222C-2F28-43C2-ACDF-336469354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826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3A66AC"/>
    <w:pPr>
      <w:widowControl w:val="0"/>
      <w:autoSpaceDE w:val="0"/>
      <w:autoSpaceDN w:val="0"/>
      <w:ind w:left="1122"/>
      <w:outlineLvl w:val="0"/>
    </w:pPr>
    <w:rPr>
      <w:rFonts w:ascii="Calibri" w:eastAsia="Calibri" w:hAnsi="Calibri"/>
      <w:b/>
      <w:bCs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0826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uiPriority w:val="1"/>
    <w:qFormat/>
    <w:rsid w:val="000826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3A66AC"/>
    <w:rPr>
      <w:rFonts w:ascii="Calibri" w:eastAsia="Calibri" w:hAnsi="Calibri" w:cs="Times New Roman"/>
      <w:b/>
      <w:bCs/>
      <w:sz w:val="24"/>
      <w:szCs w:val="24"/>
      <w:lang w:eastAsia="ru-RU" w:bidi="ru-RU"/>
    </w:rPr>
  </w:style>
  <w:style w:type="paragraph" w:styleId="a5">
    <w:name w:val="Body Text"/>
    <w:basedOn w:val="a"/>
    <w:link w:val="a6"/>
    <w:qFormat/>
    <w:rsid w:val="003A66AC"/>
    <w:pPr>
      <w:widowControl w:val="0"/>
      <w:autoSpaceDE w:val="0"/>
      <w:autoSpaceDN w:val="0"/>
      <w:ind w:left="1122"/>
      <w:jc w:val="both"/>
    </w:pPr>
    <w:rPr>
      <w:rFonts w:ascii="Calibri" w:eastAsia="Calibri" w:hAnsi="Calibri"/>
      <w:lang w:bidi="ru-RU"/>
    </w:rPr>
  </w:style>
  <w:style w:type="character" w:customStyle="1" w:styleId="a6">
    <w:name w:val="Основной текст Знак"/>
    <w:basedOn w:val="a0"/>
    <w:link w:val="a5"/>
    <w:rsid w:val="003A66AC"/>
    <w:rPr>
      <w:rFonts w:ascii="Calibri" w:eastAsia="Calibri" w:hAnsi="Calibri" w:cs="Times New Roman"/>
      <w:sz w:val="24"/>
      <w:szCs w:val="24"/>
      <w:lang w:eastAsia="ru-RU" w:bidi="ru-RU"/>
    </w:rPr>
  </w:style>
  <w:style w:type="paragraph" w:styleId="a7">
    <w:name w:val="List Paragraph"/>
    <w:basedOn w:val="a"/>
    <w:link w:val="a8"/>
    <w:qFormat/>
    <w:rsid w:val="003A66AC"/>
    <w:pPr>
      <w:widowControl w:val="0"/>
      <w:autoSpaceDE w:val="0"/>
      <w:autoSpaceDN w:val="0"/>
      <w:ind w:left="1122" w:hanging="360"/>
    </w:pPr>
    <w:rPr>
      <w:rFonts w:ascii="Calibri" w:eastAsia="Calibri" w:hAnsi="Calibri"/>
      <w:sz w:val="22"/>
      <w:szCs w:val="22"/>
      <w:lang w:bidi="ru-RU"/>
    </w:rPr>
  </w:style>
  <w:style w:type="character" w:customStyle="1" w:styleId="a8">
    <w:name w:val="Абзац списка Знак"/>
    <w:link w:val="a7"/>
    <w:locked/>
    <w:rsid w:val="003A66AC"/>
    <w:rPr>
      <w:rFonts w:ascii="Calibri" w:eastAsia="Calibri" w:hAnsi="Calibri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300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3070</Words>
  <Characters>17500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Марина</cp:lastModifiedBy>
  <cp:revision>2</cp:revision>
  <dcterms:created xsi:type="dcterms:W3CDTF">2019-09-29T10:20:00Z</dcterms:created>
  <dcterms:modified xsi:type="dcterms:W3CDTF">2019-09-29T10:20:00Z</dcterms:modified>
</cp:coreProperties>
</file>