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EF5" w:rsidRDefault="009B6EF5">
      <w:pPr>
        <w:pStyle w:val="a3"/>
        <w:spacing w:before="2"/>
        <w:ind w:left="0"/>
        <w:rPr>
          <w:sz w:val="2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1313"/>
        <w:gridCol w:w="5991"/>
        <w:gridCol w:w="3071"/>
      </w:tblGrid>
      <w:tr w:rsidR="009B6EF5">
        <w:trPr>
          <w:trHeight w:val="3953"/>
        </w:trPr>
        <w:tc>
          <w:tcPr>
            <w:tcW w:w="1313" w:type="dxa"/>
          </w:tcPr>
          <w:p w:rsidR="009B6EF5" w:rsidRDefault="007570F8">
            <w:pPr>
              <w:pStyle w:val="TableParagraph"/>
              <w:ind w:left="5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77503" cy="62484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503" cy="62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91" w:type="dxa"/>
          </w:tcPr>
          <w:p w:rsidR="009B6EF5" w:rsidRDefault="009B6EF5">
            <w:pPr>
              <w:pStyle w:val="TableParagraph"/>
              <w:ind w:left="154" w:right="59"/>
              <w:jc w:val="center"/>
              <w:rPr>
                <w:b/>
                <w:sz w:val="16"/>
              </w:rPr>
            </w:pPr>
          </w:p>
          <w:p w:rsidR="009B6EF5" w:rsidRDefault="007570F8">
            <w:pPr>
              <w:pStyle w:val="TableParagraph"/>
              <w:spacing w:before="1"/>
              <w:ind w:left="154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ПЕРВИЧНАЯ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ПРОФСОЮЗНАЯ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ОРГАНИЗАЦИЯ </w:t>
            </w:r>
            <w:proofErr w:type="gramStart"/>
            <w:r>
              <w:rPr>
                <w:b/>
                <w:sz w:val="20"/>
              </w:rPr>
              <w:t>МУНИЦИПАЛЬНОГО</w:t>
            </w:r>
            <w:proofErr w:type="gramEnd"/>
            <w:r>
              <w:rPr>
                <w:b/>
                <w:sz w:val="20"/>
              </w:rPr>
              <w:t xml:space="preserve"> БЮДЖЕТНОГО</w:t>
            </w:r>
          </w:p>
          <w:p w:rsidR="009B6EF5" w:rsidRDefault="007570F8">
            <w:pPr>
              <w:pStyle w:val="TableParagraph"/>
              <w:spacing w:before="1" w:line="228" w:lineRule="exact"/>
              <w:ind w:left="154" w:right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ОБЩЕОБРАЗОВАТЕЛЬНОГО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УЧРЕЖДЕНИЯ</w:t>
            </w:r>
          </w:p>
          <w:p w:rsidR="009B6EF5" w:rsidRDefault="00EA5C01" w:rsidP="00EA5C01">
            <w:pPr>
              <w:pStyle w:val="TableParagraph"/>
              <w:ind w:left="154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«ИВАНОВСКАЯ ОСНОВНАЯ ОБЩЕОБРАЗОВАТЕЛЬНАЯ ШКОЛА</w:t>
            </w:r>
            <w:r w:rsidR="007570F8">
              <w:rPr>
                <w:b/>
                <w:sz w:val="20"/>
              </w:rPr>
              <w:t xml:space="preserve">» </w:t>
            </w:r>
          </w:p>
          <w:p w:rsidR="009B6EF5" w:rsidRDefault="009B6EF5">
            <w:pPr>
              <w:pStyle w:val="TableParagraph"/>
              <w:rPr>
                <w:sz w:val="20"/>
              </w:rPr>
            </w:pPr>
          </w:p>
          <w:p w:rsidR="009B6EF5" w:rsidRDefault="009B6EF5">
            <w:pPr>
              <w:pStyle w:val="TableParagraph"/>
              <w:rPr>
                <w:sz w:val="20"/>
              </w:rPr>
            </w:pPr>
          </w:p>
          <w:p w:rsidR="009B6EF5" w:rsidRDefault="009B6EF5">
            <w:pPr>
              <w:pStyle w:val="TableParagraph"/>
              <w:rPr>
                <w:sz w:val="20"/>
              </w:rPr>
            </w:pPr>
          </w:p>
          <w:p w:rsidR="009B6EF5" w:rsidRDefault="009B6EF5">
            <w:pPr>
              <w:pStyle w:val="TableParagraph"/>
              <w:rPr>
                <w:sz w:val="20"/>
              </w:rPr>
            </w:pPr>
          </w:p>
          <w:p w:rsidR="009B6EF5" w:rsidRDefault="009B6EF5">
            <w:pPr>
              <w:pStyle w:val="TableParagraph"/>
              <w:rPr>
                <w:sz w:val="20"/>
              </w:rPr>
            </w:pPr>
          </w:p>
          <w:p w:rsidR="009B6EF5" w:rsidRDefault="009B6EF5">
            <w:pPr>
              <w:pStyle w:val="TableParagraph"/>
              <w:spacing w:before="44"/>
              <w:rPr>
                <w:sz w:val="20"/>
              </w:rPr>
            </w:pPr>
          </w:p>
          <w:p w:rsidR="009B6EF5" w:rsidRDefault="007570F8">
            <w:pPr>
              <w:pStyle w:val="TableParagraph"/>
              <w:spacing w:line="302" w:lineRule="exact"/>
              <w:ind w:left="2601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3071" w:type="dxa"/>
          </w:tcPr>
          <w:p w:rsidR="009B6EF5" w:rsidRDefault="007570F8">
            <w:pPr>
              <w:pStyle w:val="TableParagraph"/>
              <w:ind w:left="32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67922" cy="1132998"/>
                  <wp:effectExtent l="0" t="0" r="0" b="0"/>
                  <wp:docPr id="2" name="Image 2" descr="C:\Users\Admin\AppData\Local\Packages\Microsoft.Windows.Photos_8wekyb3d8bbwe\TempState\ShareServiceTempFolder\год семьи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C:\Users\Admin\AppData\Local\Packages\Microsoft.Windows.Photos_8wekyb3d8bbwe\TempState\ShareServiceTempFolder\год семьи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922" cy="1132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B6EF5" w:rsidRDefault="009B6EF5">
      <w:pPr>
        <w:pStyle w:val="a3"/>
        <w:spacing w:before="20"/>
        <w:ind w:left="0"/>
      </w:pPr>
    </w:p>
    <w:p w:rsidR="009B6EF5" w:rsidRDefault="007570F8">
      <w:pPr>
        <w:spacing w:line="242" w:lineRule="auto"/>
        <w:ind w:left="512" w:right="860"/>
        <w:jc w:val="center"/>
        <w:rPr>
          <w:b/>
          <w:sz w:val="28"/>
        </w:rPr>
      </w:pPr>
      <w:r>
        <w:rPr>
          <w:b/>
          <w:sz w:val="28"/>
        </w:rPr>
        <w:t>ПЕРВИЧНОЙ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ОРГАНИЗАЦИИ </w:t>
      </w:r>
      <w:proofErr w:type="gramStart"/>
      <w:r>
        <w:rPr>
          <w:b/>
          <w:sz w:val="28"/>
        </w:rPr>
        <w:t>МУНИЦИПАЛЬНОГО</w:t>
      </w:r>
      <w:proofErr w:type="gramEnd"/>
      <w:r>
        <w:rPr>
          <w:b/>
          <w:sz w:val="28"/>
        </w:rPr>
        <w:t xml:space="preserve"> БЮДЖЕТНОГО ОБЩЕОБРАЗОВАТЕЛЬНОГО УЧРЕЖДЕНИЯ</w:t>
      </w:r>
    </w:p>
    <w:p w:rsidR="009B6EF5" w:rsidRDefault="007570F8" w:rsidP="00EA5C01">
      <w:pPr>
        <w:spacing w:line="316" w:lineRule="exact"/>
        <w:ind w:right="860"/>
        <w:rPr>
          <w:b/>
          <w:sz w:val="28"/>
        </w:rPr>
      </w:pPr>
      <w:r>
        <w:rPr>
          <w:b/>
          <w:sz w:val="28"/>
        </w:rPr>
        <w:t>«</w:t>
      </w:r>
      <w:r>
        <w:rPr>
          <w:b/>
          <w:spacing w:val="-12"/>
          <w:sz w:val="28"/>
        </w:rPr>
        <w:t xml:space="preserve"> </w:t>
      </w:r>
      <w:r w:rsidR="00EA5C01">
        <w:rPr>
          <w:b/>
          <w:sz w:val="28"/>
        </w:rPr>
        <w:t>ИВАНОВСКАЯ ОСНОВНАЯ ОБЩЕОБРАЗОВАТЕЛЬНАЯ ШКОЛА</w:t>
      </w:r>
      <w:r>
        <w:rPr>
          <w:b/>
          <w:spacing w:val="-5"/>
          <w:sz w:val="28"/>
        </w:rPr>
        <w:t>»</w:t>
      </w: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ind w:left="0"/>
        <w:rPr>
          <w:b/>
        </w:rPr>
      </w:pPr>
    </w:p>
    <w:p w:rsidR="009B6EF5" w:rsidRDefault="009B6EF5">
      <w:pPr>
        <w:pStyle w:val="a3"/>
        <w:spacing w:before="51"/>
        <w:ind w:left="0"/>
        <w:rPr>
          <w:b/>
        </w:rPr>
      </w:pPr>
    </w:p>
    <w:p w:rsidR="006B48B8" w:rsidRDefault="006B48B8">
      <w:pPr>
        <w:pStyle w:val="a3"/>
        <w:spacing w:before="51"/>
        <w:ind w:left="0"/>
        <w:rPr>
          <w:b/>
        </w:rPr>
      </w:pPr>
    </w:p>
    <w:p w:rsidR="006B48B8" w:rsidRDefault="006B48B8">
      <w:pPr>
        <w:pStyle w:val="a3"/>
        <w:spacing w:before="51"/>
        <w:ind w:left="0"/>
        <w:rPr>
          <w:b/>
        </w:rPr>
      </w:pPr>
    </w:p>
    <w:p w:rsidR="006B48B8" w:rsidRDefault="006B48B8">
      <w:pPr>
        <w:pStyle w:val="a3"/>
        <w:spacing w:before="51"/>
        <w:ind w:left="0"/>
        <w:rPr>
          <w:b/>
        </w:rPr>
      </w:pPr>
    </w:p>
    <w:p w:rsidR="006B48B8" w:rsidRDefault="006B48B8">
      <w:pPr>
        <w:pStyle w:val="a3"/>
        <w:spacing w:before="51"/>
        <w:ind w:left="0"/>
        <w:rPr>
          <w:b/>
        </w:rPr>
      </w:pPr>
      <w:bookmarkStart w:id="0" w:name="_GoBack"/>
      <w:bookmarkEnd w:id="0"/>
    </w:p>
    <w:p w:rsidR="006B48B8" w:rsidRDefault="006B48B8">
      <w:pPr>
        <w:pStyle w:val="a3"/>
        <w:spacing w:before="51"/>
        <w:ind w:left="0"/>
        <w:rPr>
          <w:b/>
        </w:rPr>
      </w:pPr>
    </w:p>
    <w:p w:rsidR="009B6EF5" w:rsidRDefault="007570F8">
      <w:pPr>
        <w:spacing w:line="237" w:lineRule="auto"/>
        <w:ind w:left="7306" w:right="781" w:hanging="29"/>
        <w:jc w:val="right"/>
        <w:rPr>
          <w:sz w:val="24"/>
        </w:rPr>
      </w:pPr>
      <w:proofErr w:type="gramStart"/>
      <w:r>
        <w:rPr>
          <w:sz w:val="24"/>
        </w:rPr>
        <w:t>Утверждён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заседании профсоюзного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комитета</w:t>
      </w:r>
    </w:p>
    <w:p w:rsidR="009B6EF5" w:rsidRDefault="007570F8">
      <w:pPr>
        <w:spacing w:before="4" w:line="275" w:lineRule="exact"/>
        <w:ind w:right="783"/>
        <w:jc w:val="right"/>
        <w:rPr>
          <w:sz w:val="24"/>
        </w:rPr>
      </w:pPr>
      <w:r>
        <w:rPr>
          <w:sz w:val="24"/>
        </w:rPr>
        <w:t>протокол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5"/>
          <w:sz w:val="24"/>
        </w:rPr>
        <w:t xml:space="preserve"> </w:t>
      </w:r>
      <w:r>
        <w:rPr>
          <w:sz w:val="24"/>
        </w:rPr>
        <w:t>8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 w:rsidR="00EA5C01">
        <w:rPr>
          <w:sz w:val="24"/>
        </w:rPr>
        <w:t>1</w:t>
      </w:r>
      <w:r>
        <w:rPr>
          <w:spacing w:val="2"/>
          <w:sz w:val="24"/>
        </w:rPr>
        <w:t xml:space="preserve"> </w:t>
      </w:r>
      <w:r w:rsidR="00EA5C01">
        <w:rPr>
          <w:sz w:val="24"/>
        </w:rPr>
        <w:t>.02.</w:t>
      </w:r>
      <w:r>
        <w:rPr>
          <w:spacing w:val="2"/>
          <w:sz w:val="24"/>
        </w:rPr>
        <w:t xml:space="preserve"> </w:t>
      </w:r>
      <w:r>
        <w:rPr>
          <w:sz w:val="24"/>
        </w:rPr>
        <w:t>2024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9B6EF5" w:rsidRDefault="007570F8">
      <w:pPr>
        <w:spacing w:line="275" w:lineRule="exact"/>
        <w:ind w:right="784"/>
        <w:jc w:val="right"/>
        <w:rPr>
          <w:sz w:val="24"/>
        </w:rPr>
      </w:pPr>
      <w:r>
        <w:rPr>
          <w:sz w:val="24"/>
        </w:rPr>
        <w:t>Председатель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ППО</w:t>
      </w:r>
    </w:p>
    <w:p w:rsidR="009B6EF5" w:rsidRDefault="007570F8">
      <w:pPr>
        <w:tabs>
          <w:tab w:val="left" w:pos="1494"/>
        </w:tabs>
        <w:spacing w:before="3"/>
        <w:ind w:right="783"/>
        <w:jc w:val="right"/>
        <w:rPr>
          <w:sz w:val="24"/>
        </w:rPr>
      </w:pPr>
      <w:r>
        <w:rPr>
          <w:sz w:val="24"/>
          <w:u w:val="single"/>
        </w:rPr>
        <w:tab/>
      </w:r>
      <w:r w:rsidR="00EA5C01">
        <w:rPr>
          <w:sz w:val="24"/>
        </w:rPr>
        <w:t xml:space="preserve"> </w:t>
      </w:r>
      <w:proofErr w:type="spellStart"/>
      <w:r w:rsidR="00EA5C01">
        <w:rPr>
          <w:sz w:val="24"/>
        </w:rPr>
        <w:t>Г.А.Гараева</w:t>
      </w:r>
      <w:proofErr w:type="spellEnd"/>
    </w:p>
    <w:p w:rsidR="009B6EF5" w:rsidRDefault="009B6EF5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</w:pPr>
    </w:p>
    <w:p w:rsidR="006B48B8" w:rsidRDefault="006B48B8">
      <w:pPr>
        <w:jc w:val="right"/>
        <w:rPr>
          <w:sz w:val="24"/>
        </w:rPr>
        <w:sectPr w:rsidR="006B48B8">
          <w:type w:val="continuous"/>
          <w:pgSz w:w="11910" w:h="16840"/>
          <w:pgMar w:top="1320" w:right="60" w:bottom="280" w:left="1260" w:header="720" w:footer="720" w:gutter="0"/>
          <w:cols w:space="720"/>
        </w:sectPr>
      </w:pPr>
    </w:p>
    <w:p w:rsidR="009B6EF5" w:rsidRDefault="007570F8">
      <w:pPr>
        <w:spacing w:before="72" w:line="319" w:lineRule="exact"/>
        <w:ind w:left="439"/>
        <w:rPr>
          <w:b/>
          <w:sz w:val="28"/>
        </w:rPr>
      </w:pPr>
      <w:r>
        <w:rPr>
          <w:b/>
          <w:spacing w:val="-2"/>
          <w:sz w:val="28"/>
        </w:rPr>
        <w:lastRenderedPageBreak/>
        <w:t>Задачи: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99" w:firstLine="0"/>
        <w:jc w:val="both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 социально-трудовых</w:t>
      </w:r>
      <w:r>
        <w:rPr>
          <w:spacing w:val="-15"/>
          <w:sz w:val="28"/>
        </w:rPr>
        <w:t xml:space="preserve"> </w:t>
      </w:r>
      <w:r>
        <w:rPr>
          <w:sz w:val="28"/>
        </w:rPr>
        <w:t>прав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школы.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spacing w:line="242" w:lineRule="auto"/>
        <w:ind w:right="789" w:firstLine="0"/>
        <w:jc w:val="both"/>
        <w:rPr>
          <w:sz w:val="28"/>
        </w:rPr>
      </w:pPr>
      <w:r>
        <w:rPr>
          <w:sz w:val="28"/>
        </w:rPr>
        <w:t>Совершенствование работы по управлению общественным профсоюзным контролем по соблюдению требований законодательства об охране труда в МБОУ «ООШ №5».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801" w:firstLine="0"/>
        <w:jc w:val="both"/>
        <w:rPr>
          <w:sz w:val="28"/>
        </w:rPr>
      </w:pPr>
      <w:r>
        <w:rPr>
          <w:sz w:val="28"/>
        </w:rPr>
        <w:t xml:space="preserve">Осуществление профсоюзного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соблюдением в школе законодательства о труде и охране труда.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96" w:firstLine="0"/>
        <w:jc w:val="both"/>
        <w:rPr>
          <w:sz w:val="28"/>
        </w:rPr>
      </w:pPr>
      <w:r>
        <w:rPr>
          <w:sz w:val="28"/>
        </w:rPr>
        <w:t>Укрепление профессиональной солидарности, взаимопомощи и сотрудничества членов профсоюза.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93" w:firstLine="0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-15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1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здорового образа жизни членов профсоюза в образовательной организации.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86" w:firstLine="0"/>
        <w:jc w:val="both"/>
        <w:rPr>
          <w:sz w:val="28"/>
        </w:rPr>
      </w:pPr>
      <w:r>
        <w:rPr>
          <w:sz w:val="28"/>
        </w:rPr>
        <w:t xml:space="preserve">Увеличение (по возможности) количества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z w:val="28"/>
        </w:rPr>
        <w:t>, физкультурно-оздоровительных спортивных событий и мероприятий, профилактических акций (в том числе с использованием современных ИК</w:t>
      </w:r>
      <w:proofErr w:type="gramStart"/>
      <w:r>
        <w:rPr>
          <w:sz w:val="28"/>
        </w:rPr>
        <w:t>Т-</w:t>
      </w:r>
      <w:proofErr w:type="gramEnd"/>
      <w:r>
        <w:rPr>
          <w:sz w:val="28"/>
        </w:rPr>
        <w:t xml:space="preserve"> технологий), направленных на популяризацию здорового образа жизни.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745"/>
        </w:tabs>
        <w:spacing w:line="242" w:lineRule="auto"/>
        <w:ind w:right="790" w:firstLine="0"/>
        <w:jc w:val="both"/>
        <w:rPr>
          <w:sz w:val="28"/>
        </w:rPr>
      </w:pPr>
      <w:r>
        <w:rPr>
          <w:sz w:val="28"/>
        </w:rPr>
        <w:t xml:space="preserve">Дальнейшее развитие Всероссийского движения «Профсоюз – территория </w:t>
      </w:r>
      <w:r>
        <w:rPr>
          <w:spacing w:val="-2"/>
          <w:sz w:val="28"/>
        </w:rPr>
        <w:t>здоровья».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80" w:firstLine="0"/>
        <w:jc w:val="both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 принимаемых Профсоюзом по реализации уставных целей и задач.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649"/>
        </w:tabs>
        <w:ind w:right="799" w:firstLine="0"/>
        <w:jc w:val="both"/>
        <w:rPr>
          <w:sz w:val="28"/>
        </w:rPr>
      </w:pPr>
      <w:r>
        <w:rPr>
          <w:sz w:val="28"/>
        </w:rPr>
        <w:t>Оказание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методической,</w:t>
      </w:r>
      <w:r>
        <w:rPr>
          <w:spacing w:val="-9"/>
          <w:sz w:val="28"/>
        </w:rPr>
        <w:t xml:space="preserve"> </w:t>
      </w:r>
      <w:r>
        <w:rPr>
          <w:sz w:val="28"/>
        </w:rPr>
        <w:t>консультационной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членам </w:t>
      </w:r>
      <w:r>
        <w:rPr>
          <w:spacing w:val="-2"/>
          <w:sz w:val="28"/>
        </w:rPr>
        <w:t>профсоюза.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789"/>
        </w:tabs>
        <w:ind w:right="798" w:firstLine="0"/>
        <w:jc w:val="both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 профсоюзную работу.</w:t>
      </w:r>
    </w:p>
    <w:p w:rsidR="009B6EF5" w:rsidRDefault="007570F8">
      <w:pPr>
        <w:pStyle w:val="a4"/>
        <w:numPr>
          <w:ilvl w:val="0"/>
          <w:numId w:val="3"/>
        </w:numPr>
        <w:tabs>
          <w:tab w:val="left" w:pos="789"/>
        </w:tabs>
        <w:ind w:right="796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учет</w:t>
      </w:r>
      <w:r>
        <w:rPr>
          <w:spacing w:val="-1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осуществление организационных мероприятий по повышению мотивации профсоюзного </w:t>
      </w:r>
      <w:r>
        <w:rPr>
          <w:spacing w:val="-2"/>
          <w:sz w:val="28"/>
        </w:rPr>
        <w:t>членства.</w:t>
      </w:r>
    </w:p>
    <w:p w:rsidR="009B6EF5" w:rsidRDefault="009B6EF5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p w:rsidR="006B48B8" w:rsidRDefault="006B48B8">
      <w:pPr>
        <w:pStyle w:val="a3"/>
        <w:spacing w:before="82" w:after="1"/>
        <w:ind w:left="0"/>
        <w:rPr>
          <w:sz w:val="20"/>
        </w:rPr>
      </w:pPr>
    </w:p>
    <w:tbl>
      <w:tblPr>
        <w:tblW w:w="0" w:type="auto"/>
        <w:tblInd w:w="-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1"/>
        <w:gridCol w:w="5483"/>
        <w:gridCol w:w="1730"/>
        <w:gridCol w:w="3102"/>
      </w:tblGrid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№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Мероприятия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Срок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Ответственные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1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Заседание профсоюзного комитета: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Утверждение плана работы ППО на 2024 г.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Утверждение проекта сметы расходов на 2024г.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Январь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профком.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2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О подготовке празднования Дня Защитника Отечества и Международного женского дня.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Февраль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Комиссия по охране труда, председатель ППО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3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Профсоюзное Отчетно-выборное собрание.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Принятие Коллективного договора на 2024-2027гг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Март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4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Обновление  Профсоюзного уголка. Оформление его по необходимым критериям.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Обновление профсоюзной страницы на сайте организации.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апрель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5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 xml:space="preserve">- Подготовка и  </w:t>
            </w:r>
            <w:proofErr w:type="gramStart"/>
            <w:r w:rsidRPr="007570F8">
              <w:rPr>
                <w:lang w:eastAsia="ru-RU"/>
              </w:rPr>
              <w:t>участии</w:t>
            </w:r>
            <w:proofErr w:type="gramEnd"/>
            <w:r w:rsidRPr="007570F8">
              <w:rPr>
                <w:lang w:eastAsia="ru-RU"/>
              </w:rPr>
              <w:t xml:space="preserve"> работников в акциях, посвященных 79-летию Победы в ВОВ.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май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6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июнь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7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-Организация отдыха и оздоровления работников и их детей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 xml:space="preserve">- Активизация участия членов Профсоюза в проектах </w:t>
            </w:r>
            <w:proofErr w:type="spellStart"/>
            <w:r w:rsidRPr="007570F8">
              <w:rPr>
                <w:lang w:eastAsia="ru-RU"/>
              </w:rPr>
              <w:t>Рескома</w:t>
            </w:r>
            <w:proofErr w:type="spellEnd"/>
            <w:r w:rsidRPr="007570F8">
              <w:rPr>
                <w:lang w:eastAsia="ru-RU"/>
              </w:rPr>
              <w:t xml:space="preserve"> профсоюза и территориальной организации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июль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8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Подготовка материала в газету территориальной организации «Профсоюзный огонек»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август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9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-Проведение сверки учёта членов Профсоюза.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-Согласование локальных актов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 xml:space="preserve">- </w:t>
            </w:r>
            <w:proofErr w:type="gramStart"/>
            <w:r w:rsidRPr="007570F8">
              <w:rPr>
                <w:lang w:eastAsia="ru-RU"/>
              </w:rPr>
              <w:t>Контроль  за</w:t>
            </w:r>
            <w:proofErr w:type="gramEnd"/>
            <w:r w:rsidRPr="007570F8">
              <w:rPr>
                <w:lang w:eastAsia="ru-RU"/>
              </w:rPr>
              <w:t xml:space="preserve"> соблюдением инструкций по охране труда работниками организации.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сентябрь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10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bCs/>
                <w:lang w:eastAsia="ru-RU"/>
              </w:rPr>
            </w:pPr>
            <w:r w:rsidRPr="007570F8">
              <w:rPr>
                <w:bCs/>
                <w:lang w:eastAsia="ru-RU"/>
              </w:rPr>
              <w:t>Подготовка и проведение Дня пожилого человека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октябрь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11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Заседание профсоюзного комитета: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Анализ выполнения Коллективного договора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Ноябрь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ППО, профком</w:t>
            </w:r>
          </w:p>
        </w:tc>
      </w:tr>
      <w:tr w:rsidR="007570F8" w:rsidRPr="007570F8" w:rsidTr="007570F8">
        <w:tc>
          <w:tcPr>
            <w:tcW w:w="491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12</w:t>
            </w:r>
          </w:p>
        </w:tc>
        <w:tc>
          <w:tcPr>
            <w:tcW w:w="5483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Профсоюзное собрание: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 Отчет о работе ППО за 2024г.</w:t>
            </w:r>
          </w:p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1730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Декабрь</w:t>
            </w:r>
          </w:p>
        </w:tc>
        <w:tc>
          <w:tcPr>
            <w:tcW w:w="3102" w:type="dxa"/>
          </w:tcPr>
          <w:p w:rsidR="007570F8" w:rsidRPr="007570F8" w:rsidRDefault="007570F8" w:rsidP="007570F8">
            <w:pPr>
              <w:widowControl/>
              <w:tabs>
                <w:tab w:val="left" w:pos="2550"/>
              </w:tabs>
              <w:autoSpaceDE/>
              <w:autoSpaceDN/>
              <w:jc w:val="center"/>
              <w:rPr>
                <w:lang w:eastAsia="ru-RU"/>
              </w:rPr>
            </w:pPr>
            <w:r w:rsidRPr="007570F8">
              <w:rPr>
                <w:lang w:eastAsia="ru-RU"/>
              </w:rPr>
              <w:t>Председатель ППО</w:t>
            </w:r>
          </w:p>
        </w:tc>
      </w:tr>
    </w:tbl>
    <w:p w:rsidR="007570F8" w:rsidRPr="007570F8" w:rsidRDefault="007570F8" w:rsidP="007570F8">
      <w:pPr>
        <w:widowControl/>
        <w:tabs>
          <w:tab w:val="left" w:pos="2550"/>
        </w:tabs>
        <w:autoSpaceDE/>
        <w:autoSpaceDN/>
        <w:rPr>
          <w:b/>
          <w:lang w:eastAsia="ru-RU"/>
        </w:rPr>
      </w:pPr>
    </w:p>
    <w:p w:rsidR="007570F8" w:rsidRDefault="007570F8">
      <w:pPr>
        <w:pStyle w:val="a3"/>
        <w:tabs>
          <w:tab w:val="left" w:pos="7800"/>
        </w:tabs>
      </w:pPr>
    </w:p>
    <w:sectPr w:rsidR="007570F8">
      <w:type w:val="continuous"/>
      <w:pgSz w:w="11910" w:h="16840"/>
      <w:pgMar w:top="1100" w:right="6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32B6D"/>
    <w:multiLevelType w:val="hybridMultilevel"/>
    <w:tmpl w:val="6B8AF222"/>
    <w:lvl w:ilvl="0" w:tplc="A7445C3A">
      <w:start w:val="1"/>
      <w:numFmt w:val="decimal"/>
      <w:lvlText w:val="%1."/>
      <w:lvlJc w:val="left"/>
      <w:pPr>
        <w:ind w:left="439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A3768D24">
      <w:numFmt w:val="bullet"/>
      <w:lvlText w:val="•"/>
      <w:lvlJc w:val="left"/>
      <w:pPr>
        <w:ind w:left="1454" w:hanging="212"/>
      </w:pPr>
      <w:rPr>
        <w:rFonts w:hint="default"/>
        <w:lang w:val="ru-RU" w:eastAsia="en-US" w:bidi="ar-SA"/>
      </w:rPr>
    </w:lvl>
    <w:lvl w:ilvl="2" w:tplc="2B7CC0E2">
      <w:numFmt w:val="bullet"/>
      <w:lvlText w:val="•"/>
      <w:lvlJc w:val="left"/>
      <w:pPr>
        <w:ind w:left="2468" w:hanging="212"/>
      </w:pPr>
      <w:rPr>
        <w:rFonts w:hint="default"/>
        <w:lang w:val="ru-RU" w:eastAsia="en-US" w:bidi="ar-SA"/>
      </w:rPr>
    </w:lvl>
    <w:lvl w:ilvl="3" w:tplc="4A449236">
      <w:numFmt w:val="bullet"/>
      <w:lvlText w:val="•"/>
      <w:lvlJc w:val="left"/>
      <w:pPr>
        <w:ind w:left="3483" w:hanging="212"/>
      </w:pPr>
      <w:rPr>
        <w:rFonts w:hint="default"/>
        <w:lang w:val="ru-RU" w:eastAsia="en-US" w:bidi="ar-SA"/>
      </w:rPr>
    </w:lvl>
    <w:lvl w:ilvl="4" w:tplc="BEEAC708">
      <w:numFmt w:val="bullet"/>
      <w:lvlText w:val="•"/>
      <w:lvlJc w:val="left"/>
      <w:pPr>
        <w:ind w:left="4497" w:hanging="212"/>
      </w:pPr>
      <w:rPr>
        <w:rFonts w:hint="default"/>
        <w:lang w:val="ru-RU" w:eastAsia="en-US" w:bidi="ar-SA"/>
      </w:rPr>
    </w:lvl>
    <w:lvl w:ilvl="5" w:tplc="2CAE6CD8">
      <w:numFmt w:val="bullet"/>
      <w:lvlText w:val="•"/>
      <w:lvlJc w:val="left"/>
      <w:pPr>
        <w:ind w:left="5512" w:hanging="212"/>
      </w:pPr>
      <w:rPr>
        <w:rFonts w:hint="default"/>
        <w:lang w:val="ru-RU" w:eastAsia="en-US" w:bidi="ar-SA"/>
      </w:rPr>
    </w:lvl>
    <w:lvl w:ilvl="6" w:tplc="26DE664E">
      <w:numFmt w:val="bullet"/>
      <w:lvlText w:val="•"/>
      <w:lvlJc w:val="left"/>
      <w:pPr>
        <w:ind w:left="6526" w:hanging="212"/>
      </w:pPr>
      <w:rPr>
        <w:rFonts w:hint="default"/>
        <w:lang w:val="ru-RU" w:eastAsia="en-US" w:bidi="ar-SA"/>
      </w:rPr>
    </w:lvl>
    <w:lvl w:ilvl="7" w:tplc="192AB0EE">
      <w:numFmt w:val="bullet"/>
      <w:lvlText w:val="•"/>
      <w:lvlJc w:val="left"/>
      <w:pPr>
        <w:ind w:left="7540" w:hanging="212"/>
      </w:pPr>
      <w:rPr>
        <w:rFonts w:hint="default"/>
        <w:lang w:val="ru-RU" w:eastAsia="en-US" w:bidi="ar-SA"/>
      </w:rPr>
    </w:lvl>
    <w:lvl w:ilvl="8" w:tplc="0908F95E">
      <w:numFmt w:val="bullet"/>
      <w:lvlText w:val="•"/>
      <w:lvlJc w:val="left"/>
      <w:pPr>
        <w:ind w:left="8555" w:hanging="212"/>
      </w:pPr>
      <w:rPr>
        <w:rFonts w:hint="default"/>
        <w:lang w:val="ru-RU" w:eastAsia="en-US" w:bidi="ar-SA"/>
      </w:rPr>
    </w:lvl>
  </w:abstractNum>
  <w:abstractNum w:abstractNumId="1">
    <w:nsid w:val="71756A3B"/>
    <w:multiLevelType w:val="hybridMultilevel"/>
    <w:tmpl w:val="5DD87D42"/>
    <w:lvl w:ilvl="0" w:tplc="E3BC5A02">
      <w:numFmt w:val="bullet"/>
      <w:lvlText w:val=""/>
      <w:lvlJc w:val="left"/>
      <w:pPr>
        <w:ind w:left="11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AF6CA12">
      <w:numFmt w:val="bullet"/>
      <w:lvlText w:val="•"/>
      <w:lvlJc w:val="left"/>
      <w:pPr>
        <w:ind w:left="2102" w:hanging="360"/>
      </w:pPr>
      <w:rPr>
        <w:rFonts w:hint="default"/>
        <w:lang w:val="ru-RU" w:eastAsia="en-US" w:bidi="ar-SA"/>
      </w:rPr>
    </w:lvl>
    <w:lvl w:ilvl="2" w:tplc="BE52D34C">
      <w:numFmt w:val="bullet"/>
      <w:lvlText w:val="•"/>
      <w:lvlJc w:val="left"/>
      <w:pPr>
        <w:ind w:left="3044" w:hanging="360"/>
      </w:pPr>
      <w:rPr>
        <w:rFonts w:hint="default"/>
        <w:lang w:val="ru-RU" w:eastAsia="en-US" w:bidi="ar-SA"/>
      </w:rPr>
    </w:lvl>
    <w:lvl w:ilvl="3" w:tplc="A51EF7E4">
      <w:numFmt w:val="bullet"/>
      <w:lvlText w:val="•"/>
      <w:lvlJc w:val="left"/>
      <w:pPr>
        <w:ind w:left="3987" w:hanging="360"/>
      </w:pPr>
      <w:rPr>
        <w:rFonts w:hint="default"/>
        <w:lang w:val="ru-RU" w:eastAsia="en-US" w:bidi="ar-SA"/>
      </w:rPr>
    </w:lvl>
    <w:lvl w:ilvl="4" w:tplc="7E088714">
      <w:numFmt w:val="bullet"/>
      <w:lvlText w:val="•"/>
      <w:lvlJc w:val="left"/>
      <w:pPr>
        <w:ind w:left="4929" w:hanging="360"/>
      </w:pPr>
      <w:rPr>
        <w:rFonts w:hint="default"/>
        <w:lang w:val="ru-RU" w:eastAsia="en-US" w:bidi="ar-SA"/>
      </w:rPr>
    </w:lvl>
    <w:lvl w:ilvl="5" w:tplc="9196A1E8">
      <w:numFmt w:val="bullet"/>
      <w:lvlText w:val="•"/>
      <w:lvlJc w:val="left"/>
      <w:pPr>
        <w:ind w:left="5872" w:hanging="360"/>
      </w:pPr>
      <w:rPr>
        <w:rFonts w:hint="default"/>
        <w:lang w:val="ru-RU" w:eastAsia="en-US" w:bidi="ar-SA"/>
      </w:rPr>
    </w:lvl>
    <w:lvl w:ilvl="6" w:tplc="EABCF74A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 w:tplc="83B099B2">
      <w:numFmt w:val="bullet"/>
      <w:lvlText w:val="•"/>
      <w:lvlJc w:val="left"/>
      <w:pPr>
        <w:ind w:left="7756" w:hanging="360"/>
      </w:pPr>
      <w:rPr>
        <w:rFonts w:hint="default"/>
        <w:lang w:val="ru-RU" w:eastAsia="en-US" w:bidi="ar-SA"/>
      </w:rPr>
    </w:lvl>
    <w:lvl w:ilvl="8" w:tplc="C52A83CE">
      <w:numFmt w:val="bullet"/>
      <w:lvlText w:val="•"/>
      <w:lvlJc w:val="left"/>
      <w:pPr>
        <w:ind w:left="8699" w:hanging="360"/>
      </w:pPr>
      <w:rPr>
        <w:rFonts w:hint="default"/>
        <w:lang w:val="ru-RU" w:eastAsia="en-US" w:bidi="ar-SA"/>
      </w:rPr>
    </w:lvl>
  </w:abstractNum>
  <w:abstractNum w:abstractNumId="2">
    <w:nsid w:val="7C55124C"/>
    <w:multiLevelType w:val="hybridMultilevel"/>
    <w:tmpl w:val="4350E43A"/>
    <w:lvl w:ilvl="0" w:tplc="3D08CECE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AEEFCB2">
      <w:numFmt w:val="bullet"/>
      <w:lvlText w:val="•"/>
      <w:lvlJc w:val="left"/>
      <w:pPr>
        <w:ind w:left="532" w:hanging="236"/>
      </w:pPr>
      <w:rPr>
        <w:rFonts w:hint="default"/>
        <w:lang w:val="ru-RU" w:eastAsia="en-US" w:bidi="ar-SA"/>
      </w:rPr>
    </w:lvl>
    <w:lvl w:ilvl="2" w:tplc="EB78FE1E">
      <w:numFmt w:val="bullet"/>
      <w:lvlText w:val="•"/>
      <w:lvlJc w:val="left"/>
      <w:pPr>
        <w:ind w:left="945" w:hanging="236"/>
      </w:pPr>
      <w:rPr>
        <w:rFonts w:hint="default"/>
        <w:lang w:val="ru-RU" w:eastAsia="en-US" w:bidi="ar-SA"/>
      </w:rPr>
    </w:lvl>
    <w:lvl w:ilvl="3" w:tplc="56381392">
      <w:numFmt w:val="bullet"/>
      <w:lvlText w:val="•"/>
      <w:lvlJc w:val="left"/>
      <w:pPr>
        <w:ind w:left="1358" w:hanging="236"/>
      </w:pPr>
      <w:rPr>
        <w:rFonts w:hint="default"/>
        <w:lang w:val="ru-RU" w:eastAsia="en-US" w:bidi="ar-SA"/>
      </w:rPr>
    </w:lvl>
    <w:lvl w:ilvl="4" w:tplc="293C571A">
      <w:numFmt w:val="bullet"/>
      <w:lvlText w:val="•"/>
      <w:lvlJc w:val="left"/>
      <w:pPr>
        <w:ind w:left="1771" w:hanging="236"/>
      </w:pPr>
      <w:rPr>
        <w:rFonts w:hint="default"/>
        <w:lang w:val="ru-RU" w:eastAsia="en-US" w:bidi="ar-SA"/>
      </w:rPr>
    </w:lvl>
    <w:lvl w:ilvl="5" w:tplc="EFF4F58A">
      <w:numFmt w:val="bullet"/>
      <w:lvlText w:val="•"/>
      <w:lvlJc w:val="left"/>
      <w:pPr>
        <w:ind w:left="2184" w:hanging="236"/>
      </w:pPr>
      <w:rPr>
        <w:rFonts w:hint="default"/>
        <w:lang w:val="ru-RU" w:eastAsia="en-US" w:bidi="ar-SA"/>
      </w:rPr>
    </w:lvl>
    <w:lvl w:ilvl="6" w:tplc="70061C86">
      <w:numFmt w:val="bullet"/>
      <w:lvlText w:val="•"/>
      <w:lvlJc w:val="left"/>
      <w:pPr>
        <w:ind w:left="2597" w:hanging="236"/>
      </w:pPr>
      <w:rPr>
        <w:rFonts w:hint="default"/>
        <w:lang w:val="ru-RU" w:eastAsia="en-US" w:bidi="ar-SA"/>
      </w:rPr>
    </w:lvl>
    <w:lvl w:ilvl="7" w:tplc="C396E2AA">
      <w:numFmt w:val="bullet"/>
      <w:lvlText w:val="•"/>
      <w:lvlJc w:val="left"/>
      <w:pPr>
        <w:ind w:left="3010" w:hanging="236"/>
      </w:pPr>
      <w:rPr>
        <w:rFonts w:hint="default"/>
        <w:lang w:val="ru-RU" w:eastAsia="en-US" w:bidi="ar-SA"/>
      </w:rPr>
    </w:lvl>
    <w:lvl w:ilvl="8" w:tplc="11240800">
      <w:numFmt w:val="bullet"/>
      <w:lvlText w:val="•"/>
      <w:lvlJc w:val="left"/>
      <w:pPr>
        <w:ind w:left="3423" w:hanging="23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B6EF5"/>
    <w:rsid w:val="006B48B8"/>
    <w:rsid w:val="007570F8"/>
    <w:rsid w:val="009B6EF5"/>
    <w:rsid w:val="00EA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A5C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5C0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A5C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5C0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3</cp:revision>
  <dcterms:created xsi:type="dcterms:W3CDTF">2024-02-16T04:35:00Z</dcterms:created>
  <dcterms:modified xsi:type="dcterms:W3CDTF">2024-02-16T04:53:00Z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2024-02-16T00:00:00Z</vt:filetime>
  </property>
  <property fmtid="{D5CDD505-2E9C-101B-9397-08002B2CF9AE}" pid="5" name="Producer">
    <vt:lpwstr>www.ilovepdf.com</vt:lpwstr>
  </property>
</Properties>
</file>