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F6" w:rsidRPr="006473FD" w:rsidRDefault="001832EF" w:rsidP="00855B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результатов</w:t>
      </w:r>
      <w:r w:rsidR="00855BF6">
        <w:rPr>
          <w:rFonts w:ascii="Times New Roman" w:hAnsi="Times New Roman"/>
          <w:b/>
          <w:sz w:val="24"/>
          <w:szCs w:val="24"/>
        </w:rPr>
        <w:t xml:space="preserve">  мониторинговых  исследований  по математике </w:t>
      </w:r>
      <w:r w:rsidR="00855BF6" w:rsidRPr="006473FD">
        <w:rPr>
          <w:rFonts w:ascii="Times New Roman" w:hAnsi="Times New Roman"/>
          <w:b/>
          <w:sz w:val="24"/>
          <w:szCs w:val="24"/>
        </w:rPr>
        <w:t xml:space="preserve"> за </w:t>
      </w:r>
      <w:r w:rsidR="00855BF6">
        <w:rPr>
          <w:rFonts w:ascii="Times New Roman" w:hAnsi="Times New Roman"/>
          <w:b/>
          <w:sz w:val="24"/>
          <w:szCs w:val="24"/>
        </w:rPr>
        <w:t>2012-2013 учебный год</w:t>
      </w:r>
      <w:r w:rsidR="00855BF6" w:rsidRPr="006473FD">
        <w:rPr>
          <w:rFonts w:ascii="Times New Roman" w:hAnsi="Times New Roman"/>
          <w:b/>
          <w:sz w:val="24"/>
          <w:szCs w:val="24"/>
        </w:rPr>
        <w:t>.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Школа - </w:t>
      </w:r>
      <w:r w:rsidRPr="00605915">
        <w:rPr>
          <w:rFonts w:ascii="Times New Roman" w:hAnsi="Times New Roman"/>
          <w:sz w:val="24"/>
          <w:szCs w:val="24"/>
          <w:u w:val="single"/>
        </w:rPr>
        <w:t>Куакбашская ООШ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Кла</w:t>
      </w:r>
      <w:r>
        <w:rPr>
          <w:rFonts w:ascii="Times New Roman" w:hAnsi="Times New Roman"/>
          <w:sz w:val="24"/>
          <w:szCs w:val="24"/>
        </w:rPr>
        <w:t xml:space="preserve">сс - </w:t>
      </w:r>
      <w:r w:rsidRPr="00605915">
        <w:rPr>
          <w:rFonts w:ascii="Times New Roman" w:hAnsi="Times New Roman"/>
          <w:sz w:val="24"/>
          <w:szCs w:val="24"/>
          <w:u w:val="single"/>
        </w:rPr>
        <w:t>4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- 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Галимова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Ильгиза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Камиловна</w:t>
      </w:r>
      <w:proofErr w:type="spellEnd"/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Количество уча</w:t>
      </w:r>
      <w:r>
        <w:rPr>
          <w:rFonts w:ascii="Times New Roman" w:hAnsi="Times New Roman"/>
          <w:sz w:val="24"/>
          <w:szCs w:val="24"/>
        </w:rPr>
        <w:t xml:space="preserve">щихся по списку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Вып</w:t>
      </w:r>
      <w:r>
        <w:rPr>
          <w:rFonts w:ascii="Times New Roman" w:hAnsi="Times New Roman"/>
          <w:sz w:val="24"/>
          <w:szCs w:val="24"/>
        </w:rPr>
        <w:t xml:space="preserve">олнили работу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обучения – 4 / 50%</w:t>
      </w:r>
      <w:r w:rsidRPr="0011238C">
        <w:rPr>
          <w:rFonts w:ascii="Times New Roman" w:hAnsi="Times New Roman"/>
          <w:sz w:val="24"/>
          <w:szCs w:val="24"/>
        </w:rPr>
        <w:t xml:space="preserve"> (кол-во уч. на «5» и «4»/%)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Успеваемость</w:t>
      </w:r>
      <w:r>
        <w:rPr>
          <w:rFonts w:ascii="Times New Roman" w:hAnsi="Times New Roman"/>
          <w:sz w:val="24"/>
          <w:szCs w:val="24"/>
        </w:rPr>
        <w:t xml:space="preserve"> – 0 / </w:t>
      </w:r>
      <w:r>
        <w:rPr>
          <w:rFonts w:ascii="Times New Roman" w:hAnsi="Times New Roman"/>
          <w:sz w:val="24"/>
          <w:szCs w:val="24"/>
          <w:u w:val="single"/>
        </w:rPr>
        <w:t xml:space="preserve">100% </w:t>
      </w:r>
      <w:r w:rsidRPr="0011238C">
        <w:rPr>
          <w:rFonts w:ascii="Times New Roman" w:hAnsi="Times New Roman"/>
          <w:sz w:val="24"/>
          <w:szCs w:val="24"/>
        </w:rPr>
        <w:t xml:space="preserve"> (кол-во уч. на «2»/%)</w:t>
      </w:r>
    </w:p>
    <w:p w:rsidR="00855BF6" w:rsidRPr="00605915" w:rsidRDefault="00855BF6" w:rsidP="00855BF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Дата п</w:t>
      </w:r>
      <w:r>
        <w:rPr>
          <w:rFonts w:ascii="Times New Roman" w:hAnsi="Times New Roman"/>
          <w:sz w:val="24"/>
          <w:szCs w:val="24"/>
        </w:rPr>
        <w:t xml:space="preserve">роведения – </w:t>
      </w:r>
      <w:r>
        <w:rPr>
          <w:rFonts w:ascii="Times New Roman" w:hAnsi="Times New Roman"/>
          <w:sz w:val="24"/>
          <w:szCs w:val="24"/>
          <w:u w:val="single"/>
        </w:rPr>
        <w:t>6 февраля 2013</w:t>
      </w:r>
      <w:r w:rsidRPr="00605915">
        <w:rPr>
          <w:rFonts w:ascii="Times New Roman" w:hAnsi="Times New Roman"/>
          <w:sz w:val="24"/>
          <w:szCs w:val="24"/>
          <w:u w:val="single"/>
        </w:rPr>
        <w:t>г.</w:t>
      </w:r>
    </w:p>
    <w:tbl>
      <w:tblPr>
        <w:tblW w:w="155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4"/>
        <w:gridCol w:w="565"/>
        <w:gridCol w:w="567"/>
        <w:gridCol w:w="567"/>
        <w:gridCol w:w="567"/>
        <w:gridCol w:w="567"/>
        <w:gridCol w:w="567"/>
        <w:gridCol w:w="425"/>
        <w:gridCol w:w="567"/>
        <w:gridCol w:w="425"/>
        <w:gridCol w:w="567"/>
        <w:gridCol w:w="568"/>
        <w:gridCol w:w="567"/>
        <w:gridCol w:w="567"/>
        <w:gridCol w:w="567"/>
        <w:gridCol w:w="425"/>
        <w:gridCol w:w="567"/>
        <w:gridCol w:w="425"/>
        <w:gridCol w:w="567"/>
        <w:gridCol w:w="425"/>
        <w:gridCol w:w="425"/>
        <w:gridCol w:w="993"/>
        <w:gridCol w:w="848"/>
        <w:gridCol w:w="989"/>
      </w:tblGrid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№Н/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имя учащихся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  <w:p w:rsidR="00855BF6" w:rsidRPr="00D971B5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Первичный 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48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вый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Арсланбеков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Ильмир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Аскаров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Минегулов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Ильнар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Мухутдинов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Рахимов Динар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Сахапов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Айдар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Хамидуллин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5836EA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1238C">
              <w:rPr>
                <w:rFonts w:ascii="Times New Roman" w:hAnsi="Times New Roman"/>
                <w:sz w:val="24"/>
                <w:szCs w:val="24"/>
              </w:rPr>
              <w:t>(кол-во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,%)</w:t>
            </w:r>
            <w:proofErr w:type="gramEnd"/>
          </w:p>
        </w:tc>
        <w:tc>
          <w:tcPr>
            <w:tcW w:w="565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425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8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7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425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425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425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15,38</w:t>
            </w:r>
          </w:p>
        </w:tc>
        <w:tc>
          <w:tcPr>
            <w:tcW w:w="848" w:type="dxa"/>
            <w:shd w:val="clear" w:color="auto" w:fill="auto"/>
          </w:tcPr>
          <w:p w:rsidR="00855BF6" w:rsidRPr="00C45690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3,75</w:t>
            </w:r>
          </w:p>
        </w:tc>
      </w:tr>
    </w:tbl>
    <w:p w:rsidR="00855BF6" w:rsidRDefault="00855BF6" w:rsidP="00855BF6">
      <w:pPr>
        <w:rPr>
          <w:rFonts w:ascii="Times New Roman" w:hAnsi="Times New Roman"/>
          <w:sz w:val="24"/>
          <w:szCs w:val="24"/>
        </w:rPr>
      </w:pPr>
    </w:p>
    <w:p w:rsidR="00855BF6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анализа  результатов мониторинговых  исследований по математике видно, что качество знаний составило 50%, успеваемость – 100%. Больше всего ошибок учащиеся допускают в решении задач  повышенной трудности (В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, В2, В3), решение задач на логическое мышление (В5, В6). Отлично справились с заданиями  на нумерацию, на выражение арифметическим действием смысл математических </w:t>
      </w:r>
      <w:r>
        <w:rPr>
          <w:rFonts w:ascii="Times New Roman" w:hAnsi="Times New Roman"/>
          <w:sz w:val="24"/>
          <w:szCs w:val="24"/>
        </w:rPr>
        <w:lastRenderedPageBreak/>
        <w:t xml:space="preserve">терминов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сумма, разность), решение уравнений, у</w:t>
      </w:r>
      <w:r w:rsidRPr="002B007F">
        <w:rPr>
          <w:rFonts w:ascii="Times New Roman" w:hAnsi="Times New Roman"/>
          <w:sz w:val="24"/>
          <w:szCs w:val="24"/>
        </w:rPr>
        <w:t>станавливать правильный порядок выполнения действий в числовом выражении со скобками</w:t>
      </w:r>
      <w:r>
        <w:rPr>
          <w:rFonts w:ascii="Times New Roman" w:hAnsi="Times New Roman"/>
          <w:sz w:val="24"/>
          <w:szCs w:val="24"/>
        </w:rPr>
        <w:t>.</w:t>
      </w:r>
    </w:p>
    <w:p w:rsidR="00855BF6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Предложения: продолжить индивидуальную работу с учащимися по совершенствованию умений решать задачи с творческим заданием и задач повышенной трудности. С этой целью разнообразить методы (широко использовать дидактические игры, карточки с дифференцированными заданиями) и формы обучения (парные, индивидуальные, групповые).</w:t>
      </w:r>
      <w:r w:rsidRPr="000C62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Учительнице нужно включить в содержание уроков по математике те задания, при выполнении которых было допущено наибольшее количество ошибок. Продумать систему повторения пройденного материала на уроках математики до конца учебного года.</w:t>
      </w:r>
    </w:p>
    <w:p w:rsidR="00855BF6" w:rsidRDefault="00855BF6" w:rsidP="00855BF6"/>
    <w:p w:rsidR="00855BF6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 учащимися 4 класса.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6"/>
        <w:gridCol w:w="6152"/>
        <w:gridCol w:w="3629"/>
        <w:gridCol w:w="3629"/>
      </w:tblGrid>
      <w:tr w:rsidR="00855BF6" w:rsidTr="005836EA">
        <w:trPr>
          <w:trHeight w:val="572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занятий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855BF6" w:rsidTr="005836EA">
        <w:trPr>
          <w:trHeight w:val="572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Особое внимание уделять на  логическое мышление. Решение олимпийских  задач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Каждая пятница,12.15-12.55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855BF6" w:rsidTr="005836EA">
        <w:trPr>
          <w:trHeight w:val="878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над закреплением трудных тем, решение задач повышенной трудности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занятия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855BF6" w:rsidTr="005836EA">
        <w:trPr>
          <w:trHeight w:val="878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1832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родителями о результатах мониторинговых ис</w:t>
            </w:r>
            <w:r w:rsidR="001832EF">
              <w:rPr>
                <w:rFonts w:ascii="Times New Roman" w:hAnsi="Times New Roman"/>
                <w:sz w:val="24"/>
                <w:szCs w:val="24"/>
              </w:rPr>
              <w:t xml:space="preserve">следований и </w:t>
            </w:r>
            <w:proofErr w:type="gramStart"/>
            <w:r w:rsidR="001832E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1832EF">
              <w:rPr>
                <w:rFonts w:ascii="Times New Roman" w:hAnsi="Times New Roman"/>
                <w:sz w:val="24"/>
                <w:szCs w:val="24"/>
              </w:rPr>
              <w:t xml:space="preserve"> дополнительных заняти</w:t>
            </w:r>
            <w:bookmarkStart w:id="0" w:name="_GoBack"/>
            <w:bookmarkEnd w:id="0"/>
            <w:r w:rsidR="001832EF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детьми. 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2013г.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855BF6" w:rsidTr="005836EA">
        <w:trPr>
          <w:trHeight w:val="572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уроках математики особое место уделять на решение сложных задач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уроках математики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855BF6" w:rsidTr="005836EA">
        <w:trPr>
          <w:trHeight w:val="572"/>
        </w:trPr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Вспомнить способы нахождения площади. Решать типовые задачи.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уроках математики</w:t>
            </w: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  <w:tr w:rsidR="00855BF6" w:rsidTr="005836EA">
        <w:tc>
          <w:tcPr>
            <w:tcW w:w="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5BF6" w:rsidRDefault="00855BF6" w:rsidP="005836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BF6" w:rsidRDefault="00855BF6" w:rsidP="00855BF6">
      <w:pPr>
        <w:spacing w:after="0"/>
        <w:rPr>
          <w:rFonts w:ascii="Times New Roman" w:hAnsi="Times New Roman"/>
          <w:sz w:val="24"/>
          <w:szCs w:val="24"/>
        </w:rPr>
      </w:pPr>
    </w:p>
    <w:p w:rsidR="00855BF6" w:rsidRDefault="00855BF6" w:rsidP="00855BF6"/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итель _________________________/</w:t>
      </w:r>
      <w:proofErr w:type="spellStart"/>
      <w:r>
        <w:rPr>
          <w:rFonts w:ascii="Times New Roman" w:hAnsi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\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Директор школы___________</w:t>
      </w:r>
      <w:r>
        <w:rPr>
          <w:rFonts w:ascii="Times New Roman" w:hAnsi="Times New Roman"/>
          <w:sz w:val="24"/>
          <w:szCs w:val="24"/>
        </w:rPr>
        <w:t>_________ /Сабирзянов А.А./</w:t>
      </w:r>
    </w:p>
    <w:p w:rsidR="00855BF6" w:rsidRDefault="00855BF6" w:rsidP="00855BF6"/>
    <w:p w:rsidR="008B6B4C" w:rsidRDefault="008B6B4C"/>
    <w:sectPr w:rsidR="008B6B4C" w:rsidSect="008D15BE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5BF6"/>
    <w:rsid w:val="001832EF"/>
    <w:rsid w:val="00855BF6"/>
    <w:rsid w:val="008B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Ильгизя</dc:creator>
  <cp:keywords/>
  <dc:description/>
  <cp:lastModifiedBy>Мухаметзянова З. М. </cp:lastModifiedBy>
  <cp:revision>3</cp:revision>
  <cp:lastPrinted>2013-02-27T06:38:00Z</cp:lastPrinted>
  <dcterms:created xsi:type="dcterms:W3CDTF">2013-02-26T17:14:00Z</dcterms:created>
  <dcterms:modified xsi:type="dcterms:W3CDTF">2013-02-27T06:39:00Z</dcterms:modified>
</cp:coreProperties>
</file>