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1702"/>
        <w:gridCol w:w="3971"/>
        <w:gridCol w:w="2553"/>
        <w:gridCol w:w="2269"/>
        <w:gridCol w:w="2269"/>
        <w:gridCol w:w="2836"/>
      </w:tblGrid>
      <w:tr w:rsidR="00150356" w:rsidTr="00150356">
        <w:trPr>
          <w:trHeight w:val="169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50356" w:rsidRDefault="001503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Литературное чтение на родном (татарском) языке     Занятие 3    14.04.2020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50356" w:rsidRPr="00CF4730" w:rsidRDefault="00150356" w:rsidP="008205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Тема: </w:t>
            </w:r>
            <w:r w:rsidRPr="00CF4730">
              <w:rPr>
                <w:rFonts w:ascii="Times New Roman" w:hAnsi="Times New Roman"/>
                <w:sz w:val="24"/>
                <w:szCs w:val="24"/>
                <w:lang w:val="tt-RU"/>
              </w:rPr>
              <w:t>Бүрек-ышанычлы сакчы.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0356" w:rsidRPr="00150356" w:rsidRDefault="00150356">
            <w:pPr>
              <w:rPr>
                <w:rFonts w:ascii="Times New Roman" w:hAnsi="Times New Roman"/>
                <w:sz w:val="24"/>
                <w:szCs w:val="24"/>
              </w:rPr>
            </w:pPr>
            <w:r w:rsidRPr="00150356">
              <w:rPr>
                <w:rFonts w:ascii="Times New Roman" w:hAnsi="Times New Roman"/>
                <w:sz w:val="24"/>
                <w:szCs w:val="24"/>
              </w:rPr>
              <w:t xml:space="preserve">Консультация по </w:t>
            </w:r>
            <w:proofErr w:type="spellStart"/>
            <w:r w:rsidRPr="00150356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50356" w:rsidRDefault="001503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прочитать и ответить на вопросы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50356" w:rsidRDefault="001503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дня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50356" w:rsidRDefault="0015035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Аудиоответ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15167B" w:rsidTr="00EF3FC6">
        <w:trPr>
          <w:trHeight w:val="951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5167B" w:rsidRDefault="0015167B" w:rsidP="0082059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    Занятие 6       14.04.2020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5167B" w:rsidRDefault="0015167B" w:rsidP="00820590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Тема: Алгоритм деления  на двузначное число.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167B" w:rsidRDefault="00895B4D" w:rsidP="0082059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4" w:history="1">
              <w:r w:rsidR="0015167B" w:rsidRPr="000C556F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https://youtu.be/Xw2YNfEn7VY</w:t>
              </w:r>
            </w:hyperlink>
            <w:r w:rsidR="0015167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5167B" w:rsidRDefault="0015167B" w:rsidP="0082059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Учебник, с.60, выполнить задания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5167B" w:rsidRDefault="0015167B" w:rsidP="0082059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5167B" w:rsidRDefault="0015167B" w:rsidP="0082059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Фотоотчёт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EF3FC6" w:rsidTr="00EF3FC6">
        <w:trPr>
          <w:trHeight w:val="1789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F3FC6" w:rsidRDefault="00EF3FC6" w:rsidP="00EE4D5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  <w:p w:rsidR="00EF3FC6" w:rsidRDefault="00EF3FC6" w:rsidP="00EE4D5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№3</w:t>
            </w:r>
          </w:p>
          <w:p w:rsidR="00EF3FC6" w:rsidRPr="00C214F6" w:rsidRDefault="00EF3FC6" w:rsidP="00EE4D5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F3FC6" w:rsidRDefault="00EF3FC6" w:rsidP="00EE4D54">
            <w:pPr>
              <w:rPr>
                <w:rFonts w:ascii="Times New Roman" w:hAnsi="Times New Roman"/>
                <w:sz w:val="24"/>
                <w:szCs w:val="24"/>
              </w:rPr>
            </w:pPr>
            <w:r w:rsidRPr="00977F80">
              <w:rPr>
                <w:rFonts w:ascii="Times New Roman" w:hAnsi="Times New Roman"/>
                <w:sz w:val="24"/>
                <w:szCs w:val="24"/>
              </w:rPr>
              <w:t>Чтение: « Златовласка и три медведя»</w:t>
            </w:r>
            <w:proofErr w:type="gramStart"/>
            <w:r w:rsidRPr="00977F80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977F80">
              <w:rPr>
                <w:rFonts w:ascii="Times New Roman" w:hAnsi="Times New Roman"/>
                <w:sz w:val="24"/>
                <w:szCs w:val="24"/>
              </w:rPr>
              <w:t>рошедшее время неправильных глаголов.</w:t>
            </w:r>
          </w:p>
          <w:p w:rsidR="00EF3FC6" w:rsidRPr="00F72B41" w:rsidRDefault="00EF3FC6" w:rsidP="00EE4D5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«Английский язык» 4 класс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3FC6" w:rsidRDefault="00EF3FC6" w:rsidP="00EE4D5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F3FC6" w:rsidRDefault="00EF3FC6" w:rsidP="00EE4D5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F3FC6" w:rsidRPr="00977F80" w:rsidRDefault="00EF3FC6" w:rsidP="00EE4D54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F3FC6" w:rsidRPr="00F72B41" w:rsidRDefault="00EF3FC6" w:rsidP="00EE4D5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977F80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977F80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Pr="00977F80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Pr="00977F80">
              <w:rPr>
                <w:rFonts w:ascii="Times New Roman" w:hAnsi="Times New Roman"/>
                <w:sz w:val="24"/>
                <w:szCs w:val="24"/>
              </w:rPr>
              <w:t xml:space="preserve"> 110(написать пары),</w:t>
            </w:r>
            <w:proofErr w:type="spellStart"/>
            <w:r w:rsidRPr="00977F80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r w:rsidRPr="00977F80">
              <w:rPr>
                <w:rFonts w:ascii="Times New Roman" w:hAnsi="Times New Roman"/>
                <w:sz w:val="24"/>
                <w:szCs w:val="24"/>
              </w:rPr>
              <w:t xml:space="preserve"> 2 </w:t>
            </w:r>
            <w:proofErr w:type="spellStart"/>
            <w:r w:rsidRPr="00977F80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Pr="00977F80">
              <w:rPr>
                <w:rFonts w:ascii="Times New Roman" w:hAnsi="Times New Roman"/>
                <w:sz w:val="24"/>
                <w:szCs w:val="24"/>
              </w:rPr>
              <w:t xml:space="preserve"> 110 % предложений в </w:t>
            </w:r>
            <w:proofErr w:type="spellStart"/>
            <w:r w:rsidRPr="00977F80">
              <w:rPr>
                <w:rFonts w:ascii="Times New Roman" w:hAnsi="Times New Roman"/>
                <w:sz w:val="24"/>
                <w:szCs w:val="24"/>
              </w:rPr>
              <w:t>прош</w:t>
            </w:r>
            <w:proofErr w:type="spellEnd"/>
            <w:r w:rsidRPr="00977F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77F80">
              <w:rPr>
                <w:rFonts w:ascii="Times New Roman" w:hAnsi="Times New Roman"/>
                <w:b/>
                <w:bCs/>
                <w:sz w:val="24"/>
                <w:szCs w:val="24"/>
              </w:rPr>
              <w:t>времени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F3FC6" w:rsidRPr="00EF3FC6" w:rsidRDefault="00EF3FC6" w:rsidP="00EE4D5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F3FC6" w:rsidRDefault="00EF3FC6" w:rsidP="00EE4D5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№4</w:t>
            </w:r>
          </w:p>
          <w:p w:rsidR="00EF3FC6" w:rsidRPr="00977F80" w:rsidRDefault="00EF3FC6" w:rsidP="00EE4D5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17.04.2020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F3FC6" w:rsidRDefault="00EF3FC6" w:rsidP="00EE4D5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F3FC6" w:rsidRDefault="00EF3FC6" w:rsidP="00EE4D5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F3FC6" w:rsidRPr="00977F80" w:rsidRDefault="00EF3FC6" w:rsidP="00EE4D54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15167B" w:rsidTr="00EF3FC6">
        <w:trPr>
          <w:trHeight w:val="108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5167B" w:rsidRDefault="000A246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Кружок ментальной арифметики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5167B" w:rsidRDefault="000A246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Повторение сложения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абакусе</w:t>
            </w:r>
            <w:proofErr w:type="spellEnd"/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167B" w:rsidRDefault="00895B4D">
            <w:hyperlink r:id="rId5" w:history="1">
              <w:r w:rsidR="000A246F" w:rsidRPr="000C556F">
                <w:rPr>
                  <w:rStyle w:val="a3"/>
                </w:rPr>
                <w:t>https://youtu.be/9gBAJVNYiNw</w:t>
              </w:r>
            </w:hyperlink>
            <w:r w:rsidR="000A246F">
              <w:t xml:space="preserve">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5167B" w:rsidRDefault="000A246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первые 4 урока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5167B" w:rsidRDefault="000A246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Ежедневно по 15 минут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5167B" w:rsidRDefault="000A246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Фотоотчёт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763121" w:rsidRDefault="00763121" w:rsidP="00763121"/>
    <w:p w:rsidR="00DF5D0D" w:rsidRDefault="00DF5D0D"/>
    <w:sectPr w:rsidR="00DF5D0D" w:rsidSect="0076312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63121"/>
    <w:rsid w:val="000A246F"/>
    <w:rsid w:val="00150356"/>
    <w:rsid w:val="0015167B"/>
    <w:rsid w:val="00697B76"/>
    <w:rsid w:val="00763121"/>
    <w:rsid w:val="00895B4D"/>
    <w:rsid w:val="00DF5D0D"/>
    <w:rsid w:val="00EF3F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12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63121"/>
    <w:rPr>
      <w:color w:val="0000FF"/>
      <w:u w:val="single"/>
    </w:rPr>
  </w:style>
  <w:style w:type="character" w:customStyle="1" w:styleId="Zag11">
    <w:name w:val="Zag_11"/>
    <w:rsid w:val="0076312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362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9gBAJVNYiNw" TargetMode="External"/><Relationship Id="rId4" Type="http://schemas.openxmlformats.org/officeDocument/2006/relationships/hyperlink" Target="https://youtu.be/Xw2YNfEn7V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2</cp:revision>
  <dcterms:created xsi:type="dcterms:W3CDTF">2020-04-14T19:56:00Z</dcterms:created>
  <dcterms:modified xsi:type="dcterms:W3CDTF">2020-04-14T19:56:00Z</dcterms:modified>
</cp:coreProperties>
</file>