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762" w:rsidRDefault="001D7762" w:rsidP="001D7762">
      <w:pPr>
        <w:pStyle w:val="1"/>
        <w:shd w:val="clear" w:color="auto" w:fill="FFFFFF"/>
        <w:spacing w:before="0" w:beforeAutospacing="0" w:after="540" w:afterAutospacing="0"/>
        <w:rPr>
          <w:rFonts w:ascii="Arial" w:hAnsi="Arial" w:cs="Arial"/>
          <w:caps/>
          <w:color w:val="3C4052"/>
        </w:rPr>
      </w:pPr>
      <w:r>
        <w:rPr>
          <w:rFonts w:ascii="Arial" w:hAnsi="Arial" w:cs="Arial"/>
          <w:caps/>
          <w:color w:val="3C4052"/>
        </w:rPr>
        <w:t>ОНЛАЙН-ПЛАТФОРМА «ОТКРЫТАЯ ШКОЛА 2035»</w:t>
      </w:r>
    </w:p>
    <w:p w:rsidR="001D7762" w:rsidRDefault="001D7762" w:rsidP="001D7762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Онлайн-платформа «Открытая школа» содержит свыше 2 000 интерактивных уроков в виде высококачественной анимации по основным школьным предметам в помощь учителю во время урока. Данные материалы прошли научную и педагогическую экспертизу в Российской академии наук с привлечением экспертов Московского педагогического государственного университета и соответствуют Федеральному государственному образовательному стандарту общего образования. Проект получил официальную поддержку Экспертного совета по информационным технологиям в сфере образования и науки Комитета Государственной Думы по образованию и науке.</w:t>
      </w:r>
    </w:p>
    <w:p w:rsidR="001D7762" w:rsidRDefault="001D7762" w:rsidP="001D7762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Ссылка на онлайн-платформу «Открытая школа 2035»</w:t>
      </w:r>
      <w:proofErr w:type="gramStart"/>
      <w:r>
        <w:rPr>
          <w:rFonts w:ascii="Arial" w:hAnsi="Arial" w:cs="Arial"/>
          <w:color w:val="3C4052"/>
        </w:rPr>
        <w:t xml:space="preserve"> :</w:t>
      </w:r>
      <w:proofErr w:type="gramEnd"/>
      <w:r>
        <w:rPr>
          <w:rFonts w:ascii="Arial" w:hAnsi="Arial" w:cs="Arial"/>
          <w:color w:val="3C4052"/>
        </w:rPr>
        <w:t> </w:t>
      </w:r>
      <w:hyperlink r:id="rId5" w:history="1">
        <w:r>
          <w:rPr>
            <w:rStyle w:val="a4"/>
            <w:rFonts w:ascii="Arial" w:hAnsi="Arial" w:cs="Arial"/>
            <w:color w:val="3C4052"/>
            <w:u w:val="none"/>
          </w:rPr>
          <w:t>https://2035school.ru/login</w:t>
        </w:r>
      </w:hyperlink>
    </w:p>
    <w:p w:rsidR="003A7A5E" w:rsidRDefault="003A7A5E">
      <w:bookmarkStart w:id="0" w:name="_GoBack"/>
      <w:bookmarkEnd w:id="0"/>
    </w:p>
    <w:sectPr w:rsidR="003A7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47A"/>
    <w:rsid w:val="001D7762"/>
    <w:rsid w:val="003A7A5E"/>
    <w:rsid w:val="009D5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54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547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5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D547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54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547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5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D54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4019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2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53641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71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2035school.ru/log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2020-03-26T08:26:00Z</dcterms:created>
  <dcterms:modified xsi:type="dcterms:W3CDTF">2020-03-26T08:26:00Z</dcterms:modified>
</cp:coreProperties>
</file>