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DC4" w:rsidRPr="004D4DC4" w:rsidRDefault="004D4DC4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</w:t>
      </w:r>
      <w:r w:rsidRPr="004D4DC4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Аннотация к рабочей программе по </w:t>
      </w:r>
      <w:r w:rsidRPr="004D4DC4">
        <w:rPr>
          <w:rFonts w:ascii="Times New Roman" w:eastAsia="Calibri" w:hAnsi="Times New Roman" w:cs="Times New Roman"/>
          <w:b/>
          <w:color w:val="FF0000"/>
          <w:sz w:val="24"/>
          <w:szCs w:val="24"/>
          <w:u w:val="single"/>
        </w:rPr>
        <w:t xml:space="preserve">английскому языку </w:t>
      </w:r>
      <w:r w:rsidRPr="004D4DC4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4D4DC4">
        <w:rPr>
          <w:rFonts w:ascii="Times New Roman" w:eastAsiaTheme="minorEastAsia" w:hAnsi="Times New Roman" w:cs="Times New Roman"/>
          <w:b/>
          <w:color w:val="FF0000"/>
          <w:sz w:val="24"/>
          <w:szCs w:val="24"/>
          <w:u w:val="single"/>
          <w:lang w:eastAsia="ru-RU"/>
        </w:rPr>
        <w:t>основное  общее  образование</w:t>
      </w:r>
      <w:r w:rsidRPr="004D4DC4">
        <w:rPr>
          <w:rFonts w:ascii="Times New Roman" w:eastAsia="Calibri" w:hAnsi="Times New Roman" w:cs="Times New Roman"/>
          <w:color w:val="FF0000"/>
          <w:sz w:val="24"/>
          <w:szCs w:val="24"/>
          <w:u w:val="single"/>
        </w:rPr>
        <w:t xml:space="preserve"> </w:t>
      </w:r>
    </w:p>
    <w:p w:rsidR="004D4DC4" w:rsidRDefault="004D4DC4" w:rsidP="004D4DC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4D4DC4" w:rsidTr="004D4DC4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4D4DC4" w:rsidRDefault="004D4DC4">
            <w:pPr>
              <w:ind w:left="-57" w:right="-113"/>
              <w:rPr>
                <w:rFonts w:ascii="Times New Roman" w:hAnsi="Times New Roman"/>
                <w:color w:val="FF0000"/>
                <w:szCs w:val="24"/>
                <w:lang w:eastAsia="ru-RU"/>
              </w:rPr>
            </w:pPr>
            <w:r w:rsidRPr="004D4DC4">
              <w:rPr>
                <w:rFonts w:ascii="Times New Roman" w:eastAsiaTheme="minorEastAsia" w:hAnsi="Times New Roman" w:cs="Times New Roman"/>
                <w:color w:val="FF0000"/>
                <w:szCs w:val="24"/>
                <w:lang w:eastAsia="ru-RU"/>
              </w:rPr>
              <w:t>Рабочая программа по английскому языку</w:t>
            </w:r>
          </w:p>
        </w:tc>
      </w:tr>
      <w:tr w:rsidR="004D4DC4" w:rsidTr="004D4DC4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4D4DC4" w:rsidRDefault="004D4DC4">
            <w:pPr>
              <w:tabs>
                <w:tab w:val="left" w:pos="3969"/>
              </w:tabs>
              <w:ind w:left="-57" w:right="-113"/>
              <w:rPr>
                <w:rFonts w:ascii="Times New Roman" w:hAnsi="Times New Roman"/>
                <w:color w:val="FF0000"/>
                <w:szCs w:val="24"/>
                <w:lang w:eastAsia="ru-RU"/>
              </w:rPr>
            </w:pPr>
            <w:r w:rsidRPr="004D4DC4">
              <w:rPr>
                <w:rFonts w:ascii="Times New Roman" w:eastAsiaTheme="minorEastAsia" w:hAnsi="Times New Roman" w:cs="Times New Roman"/>
                <w:color w:val="FF0000"/>
                <w:szCs w:val="24"/>
                <w:lang w:eastAsia="ru-RU"/>
              </w:rPr>
              <w:t>ШМО  учителей  русского  языка  и  литературы, родного языка и литературы, иностранного языка, истории и обществознания</w:t>
            </w:r>
          </w:p>
        </w:tc>
      </w:tr>
      <w:tr w:rsidR="004D4DC4" w:rsidTr="004D4DC4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Адресность программы</w:t>
            </w: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4D4DC4" w:rsidRDefault="0008410A">
            <w:pPr>
              <w:pStyle w:val="a4"/>
              <w:rPr>
                <w:rFonts w:ascii="Times New Roman" w:hAnsi="Times New Roman"/>
                <w:color w:val="FF0000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FF0000"/>
                <w:szCs w:val="24"/>
                <w:lang w:eastAsia="ru-RU"/>
              </w:rPr>
              <w:t>5-9классы</w:t>
            </w:r>
          </w:p>
        </w:tc>
      </w:tr>
      <w:tr w:rsidR="004D4DC4" w:rsidTr="004D4DC4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УМК</w:t>
            </w: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4D4DC4" w:rsidRDefault="004D4DC4" w:rsidP="004D4DC4">
            <w:pPr>
              <w:ind w:firstLine="28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D4DC4">
              <w:rPr>
                <w:rFonts w:ascii="Times New Roman" w:eastAsiaTheme="minorEastAsia" w:hAnsi="Times New Roman" w:cs="Times New Roman"/>
                <w:color w:val="FF0000"/>
                <w:szCs w:val="24"/>
                <w:lang w:eastAsia="ru-RU"/>
              </w:rPr>
              <w:t xml:space="preserve">Реализуется предметная линия учебников УМК </w:t>
            </w:r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«</w:t>
            </w:r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Spotlight</w:t>
            </w:r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» - «Английский в фокусе», под редакцией Ваулиной Ю.Е., Дули Д., </w:t>
            </w:r>
            <w:proofErr w:type="spellStart"/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Подоляко</w:t>
            </w:r>
            <w:proofErr w:type="spellEnd"/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О.Е., Эванс В. М.: </w:t>
            </w:r>
            <w:proofErr w:type="spellStart"/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ExpressPublishing</w:t>
            </w:r>
            <w:proofErr w:type="spellEnd"/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, Просвещение.</w:t>
            </w:r>
          </w:p>
          <w:p w:rsidR="004D4DC4" w:rsidRDefault="004D4DC4" w:rsidP="004D4DC4">
            <w:pPr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4D4DC4" w:rsidTr="004D4DC4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Основа программы</w:t>
            </w: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Default="004D4DC4">
            <w:pPr>
              <w:rPr>
                <w:rFonts w:ascii="Times New Roman" w:hAnsi="Times New Roman"/>
                <w:szCs w:val="24"/>
                <w:lang w:eastAsia="ru-RU"/>
              </w:rPr>
            </w:pPr>
            <w:proofErr w:type="gramStart"/>
            <w:r w:rsidRPr="004D4DC4">
              <w:rPr>
                <w:rFonts w:ascii="Times New Roman" w:hAnsi="Times New Roman"/>
                <w:color w:val="FF0000"/>
                <w:szCs w:val="24"/>
                <w:lang w:eastAsia="ru-RU"/>
              </w:rPr>
              <w:t xml:space="preserve">Рабочая программа  </w:t>
            </w:r>
            <w:r w:rsidRPr="004D4DC4">
              <w:rPr>
                <w:rFonts w:ascii="Times New Roman" w:hAnsi="Times New Roman" w:cs="Times New Roman"/>
                <w:color w:val="FF0000"/>
                <w:szCs w:val="24"/>
                <w:lang w:eastAsia="ru-RU"/>
              </w:rPr>
              <w:t xml:space="preserve">по английскому  языку (базовый уровень) для уровня основного общего образования с </w:t>
            </w:r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составлена </w:t>
            </w:r>
            <w:r w:rsidRPr="004D4DC4">
              <w:rPr>
                <w:rStyle w:val="a7"/>
                <w:rFonts w:ascii="Times New Roman" w:hAnsi="Times New Roman" w:cs="Times New Roman"/>
                <w:i w:val="0"/>
                <w:color w:val="FF0000"/>
                <w:sz w:val="24"/>
                <w:szCs w:val="24"/>
              </w:rPr>
              <w:t>в соответствии</w:t>
            </w:r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с требованиями Федерального государственного образовательного стандарта основного общего образования, </w:t>
            </w:r>
            <w:r w:rsidRPr="004D4DC4">
              <w:rPr>
                <w:rStyle w:val="a8"/>
                <w:rFonts w:ascii="Times New Roman" w:hAnsi="Times New Roman" w:cs="Times New Roman"/>
                <w:i w:val="0"/>
                <w:color w:val="FF0000"/>
                <w:sz w:val="24"/>
                <w:szCs w:val="24"/>
              </w:rPr>
              <w:t>на основе</w:t>
            </w:r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Примерной программы по учебному предмету «Английский язык», </w:t>
            </w:r>
            <w:r w:rsidRPr="004D4DC4">
              <w:rPr>
                <w:rStyle w:val="a8"/>
                <w:rFonts w:ascii="Times New Roman" w:hAnsi="Times New Roman" w:cs="Times New Roman"/>
                <w:i w:val="0"/>
                <w:color w:val="FF0000"/>
                <w:sz w:val="24"/>
                <w:szCs w:val="24"/>
              </w:rPr>
              <w:t>с учетом</w:t>
            </w:r>
            <w:r w:rsidRPr="004D4DC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 xml:space="preserve"> </w:t>
            </w:r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авторской программы Апалькова В.Г. «Английский язык.</w:t>
            </w:r>
            <w:proofErr w:type="gramEnd"/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Рабочие программы</w:t>
            </w:r>
          </w:p>
        </w:tc>
      </w:tr>
      <w:tr w:rsidR="004D4DC4" w:rsidTr="004D4DC4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Цель программы</w:t>
            </w: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Default="004D4DC4">
            <w:pPr>
              <w:rPr>
                <w:rFonts w:ascii="Times New Roman" w:hAnsi="Times New Roman"/>
                <w:szCs w:val="24"/>
                <w:lang w:eastAsia="ru-RU"/>
              </w:rPr>
            </w:pPr>
            <w:r w:rsidRPr="004D4DC4">
              <w:rPr>
                <w:rFonts w:ascii="Times New Roman" w:hAnsi="Times New Roman"/>
                <w:color w:val="FF0000"/>
                <w:szCs w:val="24"/>
                <w:lang w:eastAsia="ru-RU"/>
              </w:rPr>
              <w:t>Усвоение содержания предмета «Английский язык»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образования.</w:t>
            </w:r>
          </w:p>
        </w:tc>
      </w:tr>
      <w:tr w:rsidR="004D4DC4" w:rsidTr="004D4DC4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задачи</w:t>
            </w: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Default="005C646E" w:rsidP="005C646E">
            <w:pPr>
              <w:tabs>
                <w:tab w:val="left" w:pos="34"/>
              </w:tabs>
              <w:suppressAutoHyphens/>
              <w:jc w:val="both"/>
              <w:rPr>
                <w:rFonts w:ascii="Times New Roman" w:hAnsi="Times New Roman"/>
                <w:szCs w:val="24"/>
                <w:lang w:eastAsia="ru-RU"/>
              </w:rPr>
            </w:pPr>
            <w:r>
              <w:rPr>
                <w:rFonts w:ascii="Times New Roman" w:hAnsi="Times New Roman"/>
                <w:szCs w:val="24"/>
                <w:lang w:eastAsia="ru-RU"/>
              </w:rPr>
              <w:t xml:space="preserve">-Формирование у учащихся более глубокого представления о роли и значимости АЯ в жизни современного человека и </w:t>
            </w:r>
            <w:proofErr w:type="spellStart"/>
            <w:r>
              <w:rPr>
                <w:rFonts w:ascii="Times New Roman" w:hAnsi="Times New Roman"/>
                <w:szCs w:val="24"/>
                <w:lang w:eastAsia="ru-RU"/>
              </w:rPr>
              <w:t>поликуьтурного</w:t>
            </w:r>
            <w:proofErr w:type="spellEnd"/>
            <w:r>
              <w:rPr>
                <w:rFonts w:ascii="Times New Roman" w:hAnsi="Times New Roman"/>
                <w:szCs w:val="24"/>
                <w:lang w:eastAsia="ru-RU"/>
              </w:rPr>
              <w:t xml:space="preserve"> мира,  приобретение нового опыта использования АЯ как средства межкультурного общения, как инструмента познания мира и культуры других народов;</w:t>
            </w:r>
          </w:p>
          <w:p w:rsidR="005C646E" w:rsidRDefault="005C646E" w:rsidP="005C646E">
            <w:pPr>
              <w:tabs>
                <w:tab w:val="left" w:pos="34"/>
              </w:tabs>
              <w:suppressAutoHyphens/>
              <w:jc w:val="both"/>
              <w:rPr>
                <w:rFonts w:ascii="Times New Roman" w:hAnsi="Times New Roman"/>
                <w:szCs w:val="24"/>
                <w:lang w:eastAsia="ru-RU"/>
              </w:rPr>
            </w:pPr>
            <w:r>
              <w:rPr>
                <w:rFonts w:ascii="Times New Roman" w:hAnsi="Times New Roman"/>
                <w:szCs w:val="24"/>
                <w:lang w:eastAsia="ru-RU"/>
              </w:rPr>
              <w:t xml:space="preserve">-развитие гражданской идентичности, </w:t>
            </w:r>
            <w:proofErr w:type="spellStart"/>
            <w:r>
              <w:rPr>
                <w:rFonts w:ascii="Times New Roman" w:hAnsi="Times New Roman"/>
                <w:szCs w:val="24"/>
                <w:lang w:eastAsia="ru-RU"/>
              </w:rPr>
              <w:t>чуства</w:t>
            </w:r>
            <w:proofErr w:type="spellEnd"/>
            <w:r>
              <w:rPr>
                <w:rFonts w:ascii="Times New Roman" w:hAnsi="Times New Roman"/>
                <w:szCs w:val="24"/>
                <w:lang w:eastAsia="ru-RU"/>
              </w:rPr>
              <w:t xml:space="preserve"> патриотизма и гордости за свой народ, свой край, свою страну и осознание своей этнической и национальной принадлежности через изучение языков и культур, общепринятых человеческих и базовых национальных ценностей</w:t>
            </w:r>
          </w:p>
          <w:p w:rsidR="005C646E" w:rsidRDefault="005C646E" w:rsidP="005C646E">
            <w:pPr>
              <w:tabs>
                <w:tab w:val="left" w:pos="34"/>
              </w:tabs>
              <w:suppressAutoHyphens/>
              <w:jc w:val="both"/>
              <w:rPr>
                <w:rFonts w:ascii="Times New Roman" w:hAnsi="Times New Roman"/>
                <w:szCs w:val="24"/>
                <w:lang w:eastAsia="ru-RU"/>
              </w:rPr>
            </w:pPr>
            <w:r>
              <w:rPr>
                <w:rFonts w:ascii="Times New Roman" w:hAnsi="Times New Roman"/>
                <w:szCs w:val="24"/>
                <w:lang w:eastAsia="ru-RU"/>
              </w:rPr>
              <w:t>-развитие активной жизненной позиции. Учащиеся основной школы должны иметь возможность обсуждать актуальные события из жизни, свои собственные поступки и поступки своих сверстников,  выражать свое отношение к происходящему, обосновывать собственное мнение, что будет способствовать их дальнейшей социализации и воспитанию граждан России</w:t>
            </w:r>
          </w:p>
          <w:p w:rsidR="005C646E" w:rsidRPr="005C646E" w:rsidRDefault="005C646E" w:rsidP="005C646E">
            <w:pPr>
              <w:tabs>
                <w:tab w:val="left" w:pos="34"/>
              </w:tabs>
              <w:suppressAutoHyphens/>
              <w:jc w:val="both"/>
              <w:rPr>
                <w:rFonts w:ascii="Times New Roman" w:hAnsi="Times New Roman"/>
                <w:szCs w:val="24"/>
                <w:lang w:eastAsia="ru-RU"/>
              </w:rPr>
            </w:pPr>
          </w:p>
        </w:tc>
      </w:tr>
      <w:tr w:rsidR="004D4DC4" w:rsidTr="004D4DC4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4D4DC4" w:rsidRDefault="004D4DC4">
            <w:pPr>
              <w:rPr>
                <w:rFonts w:ascii="Times New Roman" w:hAnsi="Times New Roman"/>
                <w:color w:val="FF0000"/>
                <w:szCs w:val="24"/>
                <w:lang w:eastAsia="ru-RU"/>
              </w:rPr>
            </w:pPr>
            <w:r w:rsidRPr="004D4DC4">
              <w:rPr>
                <w:rFonts w:ascii="Times New Roman" w:hAnsi="Times New Roman"/>
                <w:color w:val="FF0000"/>
                <w:szCs w:val="24"/>
                <w:lang w:eastAsia="ru-RU"/>
              </w:rPr>
              <w:t>5 лет</w:t>
            </w:r>
          </w:p>
        </w:tc>
      </w:tr>
      <w:tr w:rsidR="004D4DC4" w:rsidTr="004D4DC4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Количество часов  </w:t>
            </w: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D4DC4" w:rsidRDefault="004D4DC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4D4DC4" w:rsidRDefault="004D4DC4" w:rsidP="004D4DC4">
            <w:pPr>
              <w:ind w:firstLine="28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D4DC4">
              <w:rPr>
                <w:rFonts w:ascii="Times New Roman" w:hAnsi="Times New Roman" w:cs="Times New Roman"/>
                <w:color w:val="FF0000"/>
                <w:szCs w:val="24"/>
                <w:lang w:eastAsia="ru-RU"/>
              </w:rPr>
              <w:t xml:space="preserve">РП рассчитана на </w:t>
            </w:r>
            <w:proofErr w:type="spellStart"/>
            <w:proofErr w:type="gramStart"/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на</w:t>
            </w:r>
            <w:proofErr w:type="spellEnd"/>
            <w:proofErr w:type="gramEnd"/>
            <w:r w:rsidRPr="004D4D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522 часа( 5 класс – 105 часов, 6 класс – 105 часов, 7 часов – 105 часов, 8 часов – 105 часов, 9 часов – 102 часа)</w:t>
            </w:r>
          </w:p>
          <w:p w:rsidR="004D4DC4" w:rsidRPr="004D4DC4" w:rsidRDefault="004D4DC4">
            <w:pPr>
              <w:rPr>
                <w:rFonts w:ascii="Times New Roman" w:hAnsi="Times New Roman"/>
                <w:color w:val="FF0000"/>
                <w:szCs w:val="24"/>
                <w:lang w:eastAsia="ru-RU"/>
              </w:rPr>
            </w:pPr>
          </w:p>
        </w:tc>
      </w:tr>
    </w:tbl>
    <w:p w:rsidR="004D4DC4" w:rsidRDefault="004D4DC4" w:rsidP="00084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D4DC4" w:rsidRDefault="004D4DC4" w:rsidP="00F17FC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D4DC4" w:rsidRPr="00A44E4E" w:rsidRDefault="004D4DC4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color w:val="C00000"/>
          <w:sz w:val="24"/>
          <w:szCs w:val="24"/>
        </w:rPr>
      </w:pPr>
      <w:r w:rsidRPr="00A44E4E">
        <w:rPr>
          <w:rFonts w:ascii="Times New Roman" w:eastAsia="Calibri" w:hAnsi="Times New Roman" w:cs="Times New Roman"/>
          <w:color w:val="C00000"/>
          <w:sz w:val="24"/>
          <w:szCs w:val="24"/>
        </w:rPr>
        <w:t xml:space="preserve">Аннотация к рабочей программе по </w:t>
      </w:r>
      <w:r w:rsidRPr="00A44E4E">
        <w:rPr>
          <w:rFonts w:ascii="Times New Roman" w:eastAsia="Calibri" w:hAnsi="Times New Roman" w:cs="Times New Roman"/>
          <w:b/>
          <w:color w:val="C00000"/>
          <w:sz w:val="24"/>
          <w:szCs w:val="24"/>
          <w:u w:val="single"/>
        </w:rPr>
        <w:t xml:space="preserve">английскому языку </w:t>
      </w:r>
      <w:r w:rsidRPr="00A44E4E">
        <w:rPr>
          <w:rFonts w:ascii="Times New Roman" w:eastAsia="Calibri" w:hAnsi="Times New Roman" w:cs="Times New Roman"/>
          <w:color w:val="C00000"/>
          <w:sz w:val="24"/>
          <w:szCs w:val="24"/>
        </w:rPr>
        <w:t xml:space="preserve"> </w:t>
      </w:r>
      <w:r w:rsidR="000E10BA">
        <w:rPr>
          <w:rFonts w:ascii="Times New Roman" w:eastAsiaTheme="minorEastAsia" w:hAnsi="Times New Roman" w:cs="Times New Roman"/>
          <w:b/>
          <w:color w:val="C00000"/>
          <w:sz w:val="24"/>
          <w:szCs w:val="24"/>
          <w:u w:val="single"/>
          <w:lang w:eastAsia="ru-RU"/>
        </w:rPr>
        <w:t>начальное</w:t>
      </w:r>
      <w:r w:rsidRPr="00A44E4E">
        <w:rPr>
          <w:rFonts w:ascii="Times New Roman" w:eastAsiaTheme="minorEastAsia" w:hAnsi="Times New Roman" w:cs="Times New Roman"/>
          <w:b/>
          <w:color w:val="C00000"/>
          <w:sz w:val="24"/>
          <w:szCs w:val="24"/>
          <w:u w:val="single"/>
          <w:lang w:eastAsia="ru-RU"/>
        </w:rPr>
        <w:t xml:space="preserve">  общее  образование</w:t>
      </w:r>
      <w:r w:rsidRPr="00A44E4E">
        <w:rPr>
          <w:rFonts w:ascii="Times New Roman" w:eastAsia="Calibri" w:hAnsi="Times New Roman" w:cs="Times New Roman"/>
          <w:color w:val="C00000"/>
          <w:sz w:val="24"/>
          <w:szCs w:val="24"/>
          <w:u w:val="single"/>
        </w:rPr>
        <w:t xml:space="preserve"> </w:t>
      </w:r>
    </w:p>
    <w:p w:rsidR="004D4DC4" w:rsidRPr="00A44E4E" w:rsidRDefault="004D4DC4" w:rsidP="004D4DC4">
      <w:pPr>
        <w:spacing w:after="0" w:line="240" w:lineRule="auto"/>
        <w:jc w:val="center"/>
        <w:rPr>
          <w:rFonts w:ascii="Times New Roman" w:eastAsia="Calibri" w:hAnsi="Times New Roman" w:cs="Times New Roman"/>
          <w:color w:val="C00000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A44E4E" w:rsidRPr="00A44E4E" w:rsidTr="000E10B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A44E4E" w:rsidRDefault="004D4DC4" w:rsidP="007D7BB3">
            <w:pPr>
              <w:ind w:left="-57" w:right="-113"/>
              <w:rPr>
                <w:rFonts w:ascii="Times New Roman" w:hAnsi="Times New Roman"/>
                <w:color w:val="C00000"/>
                <w:szCs w:val="24"/>
                <w:lang w:eastAsia="ru-RU"/>
              </w:rPr>
            </w:pPr>
            <w:r w:rsidRPr="00A44E4E">
              <w:rPr>
                <w:rFonts w:ascii="Times New Roman" w:eastAsiaTheme="minorEastAsia" w:hAnsi="Times New Roman" w:cs="Times New Roman"/>
                <w:color w:val="C00000"/>
                <w:szCs w:val="24"/>
                <w:lang w:eastAsia="ru-RU"/>
              </w:rPr>
              <w:t>Рабочая программа по английскому языку</w:t>
            </w:r>
          </w:p>
        </w:tc>
      </w:tr>
      <w:tr w:rsidR="00A44E4E" w:rsidRPr="00A44E4E" w:rsidTr="000E10B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  <w:t>Основной разработчик программы</w:t>
            </w: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A44E4E" w:rsidRDefault="004D4DC4" w:rsidP="007D7BB3">
            <w:pPr>
              <w:tabs>
                <w:tab w:val="left" w:pos="3969"/>
              </w:tabs>
              <w:ind w:left="-57" w:right="-113"/>
              <w:rPr>
                <w:rFonts w:ascii="Times New Roman" w:hAnsi="Times New Roman"/>
                <w:color w:val="C00000"/>
                <w:szCs w:val="24"/>
                <w:lang w:eastAsia="ru-RU"/>
              </w:rPr>
            </w:pPr>
            <w:r w:rsidRPr="00A44E4E">
              <w:rPr>
                <w:rFonts w:ascii="Times New Roman" w:eastAsiaTheme="minorEastAsia" w:hAnsi="Times New Roman" w:cs="Times New Roman"/>
                <w:color w:val="C00000"/>
                <w:szCs w:val="24"/>
                <w:lang w:eastAsia="ru-RU"/>
              </w:rPr>
              <w:t>ШМО  учителей  русского  языка  и  литературы, родного языка и литературы, иностранного языка, истории и обществознания</w:t>
            </w:r>
          </w:p>
        </w:tc>
      </w:tr>
      <w:tr w:rsidR="00A44E4E" w:rsidRPr="00A44E4E" w:rsidTr="000E10B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  <w:t>Адресность программы</w:t>
            </w: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A44E4E" w:rsidRDefault="000E10BA" w:rsidP="007D7BB3">
            <w:pPr>
              <w:pStyle w:val="a4"/>
              <w:rPr>
                <w:rFonts w:ascii="Times New Roman" w:hAnsi="Times New Roman"/>
                <w:color w:val="C00000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C00000"/>
                <w:szCs w:val="24"/>
                <w:lang w:eastAsia="ru-RU"/>
              </w:rPr>
              <w:t>2-4 классы</w:t>
            </w:r>
          </w:p>
        </w:tc>
      </w:tr>
      <w:tr w:rsidR="00A44E4E" w:rsidRPr="00A44E4E" w:rsidTr="000E10B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  <w:t>УМК</w:t>
            </w: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A44E4E" w:rsidRDefault="004D4DC4" w:rsidP="007D7BB3">
            <w:pPr>
              <w:ind w:firstLine="284"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44E4E">
              <w:rPr>
                <w:rFonts w:ascii="Times New Roman" w:eastAsiaTheme="minorEastAsia" w:hAnsi="Times New Roman" w:cs="Times New Roman"/>
                <w:color w:val="C00000"/>
                <w:szCs w:val="24"/>
                <w:lang w:eastAsia="ru-RU"/>
              </w:rPr>
              <w:t xml:space="preserve">Реализуется предметная линия учебников УМК </w:t>
            </w:r>
            <w:r w:rsidRPr="00A44E4E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«</w:t>
            </w:r>
            <w:r w:rsidRPr="00A44E4E">
              <w:rPr>
                <w:rFonts w:ascii="Times New Roman" w:hAnsi="Times New Roman" w:cs="Times New Roman"/>
                <w:color w:val="C00000"/>
                <w:sz w:val="24"/>
                <w:szCs w:val="24"/>
                <w:lang w:val="en-US"/>
              </w:rPr>
              <w:t>Spotlight</w:t>
            </w:r>
            <w:r w:rsidRPr="00A44E4E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» - «Английский в фокусе», под редакцией Ваулиной Ю.Е., Дули Д., </w:t>
            </w:r>
            <w:proofErr w:type="spellStart"/>
            <w:r w:rsidRPr="00A44E4E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Подоляко</w:t>
            </w:r>
            <w:proofErr w:type="spellEnd"/>
            <w:r w:rsidRPr="00A44E4E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О.Е., Эванс В. М.: </w:t>
            </w:r>
            <w:proofErr w:type="spellStart"/>
            <w:r w:rsidRPr="00A44E4E">
              <w:rPr>
                <w:rFonts w:ascii="Times New Roman" w:hAnsi="Times New Roman" w:cs="Times New Roman"/>
                <w:color w:val="C00000"/>
                <w:sz w:val="24"/>
                <w:szCs w:val="24"/>
                <w:lang w:val="en-US"/>
              </w:rPr>
              <w:t>ExpressPublishing</w:t>
            </w:r>
            <w:proofErr w:type="spellEnd"/>
            <w:r w:rsidRPr="00A44E4E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, Просвещение.</w:t>
            </w: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Cs w:val="24"/>
                <w:lang w:eastAsia="ru-RU"/>
              </w:rPr>
            </w:pPr>
          </w:p>
        </w:tc>
      </w:tr>
      <w:tr w:rsidR="00A44E4E" w:rsidRPr="00A44E4E" w:rsidTr="000E10B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  <w:t>Основа программы</w:t>
            </w: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4E" w:rsidRPr="00A44E4E" w:rsidRDefault="00A44E4E" w:rsidP="00A44E4E">
            <w:pPr>
              <w:pStyle w:val="a9"/>
              <w:autoSpaceDE w:val="0"/>
              <w:autoSpaceDN w:val="0"/>
              <w:adjustRightInd w:val="0"/>
              <w:spacing w:line="240" w:lineRule="auto"/>
              <w:ind w:firstLine="567"/>
              <w:jc w:val="both"/>
              <w:rPr>
                <w:b/>
                <w:bCs/>
                <w:color w:val="C00000"/>
                <w:sz w:val="24"/>
                <w:szCs w:val="24"/>
              </w:rPr>
            </w:pPr>
            <w:r w:rsidRPr="00A44E4E">
              <w:rPr>
                <w:color w:val="C00000"/>
                <w:sz w:val="24"/>
                <w:szCs w:val="24"/>
              </w:rPr>
              <w:t>Настоящая рабочая программа (далее-РП) по иностранному языку (английскому) для уровня начального общего образования составлена в соответствии с требованиями  Федерального государ</w:t>
            </w:r>
            <w:r w:rsidRPr="00A44E4E">
              <w:rPr>
                <w:color w:val="C00000"/>
                <w:sz w:val="24"/>
                <w:szCs w:val="24"/>
              </w:rPr>
              <w:softHyphen/>
              <w:t>ственного образовательного стандарта начального общего об</w:t>
            </w:r>
            <w:r w:rsidRPr="00A44E4E">
              <w:rPr>
                <w:color w:val="C00000"/>
                <w:sz w:val="24"/>
                <w:szCs w:val="24"/>
              </w:rPr>
              <w:softHyphen/>
              <w:t>разования, на основе Примерной программы по учебному предмету «Иностранный язык (английский)», с учетом авторской программы</w:t>
            </w:r>
            <w:r w:rsidRPr="00A44E4E">
              <w:rPr>
                <w:rFonts w:eastAsia="Times New Roman"/>
                <w:color w:val="C00000"/>
                <w:sz w:val="24"/>
                <w:szCs w:val="24"/>
              </w:rPr>
              <w:t xml:space="preserve"> </w:t>
            </w:r>
            <w:r w:rsidRPr="00A44E4E">
              <w:rPr>
                <w:bCs/>
                <w:color w:val="C00000"/>
                <w:sz w:val="24"/>
                <w:szCs w:val="24"/>
              </w:rPr>
              <w:t>Н. И. Быковой, М. Д. Поспеловой</w:t>
            </w:r>
            <w:r w:rsidRPr="00A44E4E">
              <w:rPr>
                <w:color w:val="C00000"/>
                <w:sz w:val="24"/>
                <w:szCs w:val="24"/>
              </w:rPr>
              <w:t xml:space="preserve"> «Английский язык. Программа общеобразовательных учреждений». Предметная линия учебников «Английский в фокусе» 2-4 классы» М. «Просвещение», 2011 г</w:t>
            </w:r>
            <w:r w:rsidRPr="00A44E4E">
              <w:rPr>
                <w:rFonts w:eastAsia="Times New Roman"/>
                <w:color w:val="C00000"/>
                <w:sz w:val="24"/>
                <w:szCs w:val="24"/>
              </w:rPr>
              <w:t>, в соответствии</w:t>
            </w:r>
            <w:r w:rsidRPr="00A44E4E">
              <w:rPr>
                <w:color w:val="C00000"/>
                <w:sz w:val="24"/>
                <w:szCs w:val="24"/>
              </w:rPr>
              <w:t xml:space="preserve"> с основной образовательной программой начального общего образования МБОУ «</w:t>
            </w:r>
            <w:proofErr w:type="spellStart"/>
            <w:r w:rsidRPr="00A44E4E">
              <w:rPr>
                <w:color w:val="C00000"/>
                <w:sz w:val="24"/>
                <w:szCs w:val="24"/>
              </w:rPr>
              <w:t>Кадряковская</w:t>
            </w:r>
            <w:proofErr w:type="spellEnd"/>
            <w:r w:rsidRPr="00A44E4E">
              <w:rPr>
                <w:color w:val="C00000"/>
                <w:sz w:val="24"/>
                <w:szCs w:val="24"/>
              </w:rPr>
              <w:t xml:space="preserve"> ООШ» </w:t>
            </w:r>
            <w:proofErr w:type="spellStart"/>
            <w:r w:rsidRPr="00A44E4E">
              <w:rPr>
                <w:color w:val="C00000"/>
                <w:sz w:val="24"/>
                <w:szCs w:val="24"/>
              </w:rPr>
              <w:t>Мензелинского</w:t>
            </w:r>
            <w:proofErr w:type="spellEnd"/>
            <w:r w:rsidRPr="00A44E4E">
              <w:rPr>
                <w:color w:val="C00000"/>
                <w:sz w:val="24"/>
                <w:szCs w:val="24"/>
              </w:rPr>
              <w:t xml:space="preserve"> муниципального района РТ</w:t>
            </w: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Cs w:val="24"/>
                <w:lang w:eastAsia="ru-RU"/>
              </w:rPr>
            </w:pPr>
          </w:p>
        </w:tc>
      </w:tr>
      <w:tr w:rsidR="00A44E4E" w:rsidRPr="00A44E4E" w:rsidTr="000E10B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  <w:t>Цель программы</w:t>
            </w: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Cs w:val="24"/>
                <w:lang w:eastAsia="ru-RU"/>
              </w:rPr>
              <w:t>Усвоение содержания предмета «Английский язык»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образования.</w:t>
            </w:r>
          </w:p>
        </w:tc>
      </w:tr>
      <w:tr w:rsidR="00A44E4E" w:rsidRPr="00A44E4E" w:rsidTr="000E10B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  <w:t>Основные задачи</w:t>
            </w: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Default="00F17FC4" w:rsidP="00F17FC4">
            <w:pPr>
              <w:pStyle w:val="a6"/>
              <w:tabs>
                <w:tab w:val="left" w:pos="34"/>
              </w:tabs>
              <w:suppressAutoHyphens/>
              <w:ind w:left="34"/>
              <w:jc w:val="both"/>
              <w:rPr>
                <w:rFonts w:ascii="Times New Roman" w:eastAsia="Times New Roman" w:hAnsi="Times New Roman"/>
                <w:color w:val="C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C00000"/>
                <w:szCs w:val="24"/>
                <w:lang w:eastAsia="ru-RU"/>
              </w:rPr>
              <w:t>-формирование представлений об иностранном языке как средстве общения, позволяющем добиваться взаимопонимания с людьми, говорящими на иностранном языке, узнать новое через звучащие и письменные тексты</w:t>
            </w:r>
          </w:p>
          <w:p w:rsidR="00F17FC4" w:rsidRDefault="00F17FC4" w:rsidP="00F17FC4">
            <w:pPr>
              <w:pStyle w:val="a6"/>
              <w:tabs>
                <w:tab w:val="left" w:pos="34"/>
              </w:tabs>
              <w:suppressAutoHyphens/>
              <w:ind w:left="34"/>
              <w:jc w:val="both"/>
              <w:rPr>
                <w:rFonts w:ascii="Times New Roman" w:eastAsia="Times New Roman" w:hAnsi="Times New Roman"/>
                <w:color w:val="C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C00000"/>
                <w:szCs w:val="24"/>
                <w:lang w:eastAsia="ru-RU"/>
              </w:rPr>
              <w:t>-расширение лингвистического кругозора младших школьников; освоение элементарных лингвистических представлений, доступных младшим школьникам и необходимых для овладения устной и письменной речью на иностранном языке на элементарном уровне</w:t>
            </w:r>
          </w:p>
          <w:p w:rsidR="00F17FC4" w:rsidRPr="00A44E4E" w:rsidRDefault="00F17FC4" w:rsidP="00F17FC4">
            <w:pPr>
              <w:pStyle w:val="a6"/>
              <w:tabs>
                <w:tab w:val="left" w:pos="34"/>
              </w:tabs>
              <w:suppressAutoHyphens/>
              <w:ind w:left="34"/>
              <w:jc w:val="both"/>
              <w:rPr>
                <w:rFonts w:ascii="Times New Roman" w:eastAsia="Times New Roman" w:hAnsi="Times New Roman"/>
                <w:color w:val="C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C00000"/>
                <w:szCs w:val="24"/>
                <w:lang w:eastAsia="ru-RU"/>
              </w:rPr>
              <w:t xml:space="preserve">-обеспечение коммуникативно-психологической адаптации к новому языковому миру для </w:t>
            </w:r>
            <w:proofErr w:type="spellStart"/>
            <w:r>
              <w:rPr>
                <w:rFonts w:ascii="Times New Roman" w:eastAsia="Times New Roman" w:hAnsi="Times New Roman"/>
                <w:color w:val="C00000"/>
                <w:szCs w:val="24"/>
                <w:lang w:eastAsia="ru-RU"/>
              </w:rPr>
              <w:t>преодаления</w:t>
            </w:r>
            <w:proofErr w:type="spellEnd"/>
            <w:r>
              <w:rPr>
                <w:rFonts w:ascii="Times New Roman" w:eastAsia="Times New Roman" w:hAnsi="Times New Roman"/>
                <w:color w:val="C00000"/>
                <w:szCs w:val="24"/>
                <w:lang w:eastAsia="ru-RU"/>
              </w:rPr>
              <w:t xml:space="preserve"> в дальнейшем психологического барьера и использования иностранного языка как средство общения;</w:t>
            </w:r>
          </w:p>
        </w:tc>
      </w:tr>
      <w:tr w:rsidR="00A44E4E" w:rsidRPr="00A44E4E" w:rsidTr="000E10B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4DC4" w:rsidRPr="00A44E4E" w:rsidRDefault="00A44E4E" w:rsidP="007D7BB3">
            <w:pPr>
              <w:rPr>
                <w:rFonts w:ascii="Times New Roman" w:hAnsi="Times New Roman"/>
                <w:color w:val="C00000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Cs w:val="24"/>
                <w:lang w:eastAsia="ru-RU"/>
              </w:rPr>
              <w:t>3 года</w:t>
            </w:r>
          </w:p>
        </w:tc>
      </w:tr>
      <w:tr w:rsidR="00A44E4E" w:rsidRPr="00A44E4E" w:rsidTr="000E10B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A44E4E"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  <w:t xml:space="preserve">Количество часов  </w:t>
            </w: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4E" w:rsidRPr="00A44E4E" w:rsidRDefault="00A44E4E" w:rsidP="00A44E4E">
            <w:pPr>
              <w:pStyle w:val="a9"/>
              <w:widowControl/>
              <w:shd w:val="clear" w:color="auto" w:fill="auto"/>
              <w:spacing w:line="240" w:lineRule="auto"/>
              <w:ind w:firstLine="567"/>
              <w:jc w:val="both"/>
              <w:rPr>
                <w:color w:val="C00000"/>
                <w:sz w:val="24"/>
                <w:szCs w:val="24"/>
              </w:rPr>
            </w:pPr>
            <w:r w:rsidRPr="00A44E4E">
              <w:rPr>
                <w:color w:val="C00000"/>
                <w:szCs w:val="24"/>
              </w:rPr>
              <w:t xml:space="preserve">РП </w:t>
            </w:r>
            <w:r w:rsidRPr="00A44E4E">
              <w:rPr>
                <w:rFonts w:eastAsia="Times New Roman"/>
                <w:color w:val="C00000"/>
                <w:sz w:val="24"/>
                <w:szCs w:val="24"/>
              </w:rPr>
              <w:t xml:space="preserve"> </w:t>
            </w:r>
            <w:proofErr w:type="gramStart"/>
            <w:r w:rsidRPr="00A44E4E">
              <w:rPr>
                <w:rFonts w:eastAsia="Times New Roman"/>
                <w:color w:val="C00000"/>
                <w:sz w:val="24"/>
                <w:szCs w:val="24"/>
              </w:rPr>
              <w:t>рассчитана</w:t>
            </w:r>
            <w:proofErr w:type="gramEnd"/>
            <w:r w:rsidRPr="00A44E4E">
              <w:rPr>
                <w:rFonts w:eastAsia="Times New Roman"/>
                <w:color w:val="C00000"/>
                <w:sz w:val="24"/>
                <w:szCs w:val="24"/>
              </w:rPr>
              <w:t xml:space="preserve"> на 204 часов(2 класс-68 часов, 3 класс-68 часов, 4 класс-68 часов)</w:t>
            </w:r>
          </w:p>
          <w:p w:rsidR="004D4DC4" w:rsidRPr="00A44E4E" w:rsidRDefault="004D4DC4" w:rsidP="007D7BB3">
            <w:pPr>
              <w:ind w:firstLine="284"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  <w:p w:rsidR="004D4DC4" w:rsidRPr="00A44E4E" w:rsidRDefault="004D4DC4" w:rsidP="007D7BB3">
            <w:pPr>
              <w:rPr>
                <w:rFonts w:ascii="Times New Roman" w:hAnsi="Times New Roman"/>
                <w:color w:val="C00000"/>
                <w:szCs w:val="24"/>
                <w:lang w:eastAsia="ru-RU"/>
              </w:rPr>
            </w:pPr>
          </w:p>
        </w:tc>
      </w:tr>
    </w:tbl>
    <w:p w:rsidR="004D4DC4" w:rsidRPr="00A44E4E" w:rsidRDefault="004D4DC4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color w:val="C00000"/>
          <w:sz w:val="24"/>
          <w:szCs w:val="24"/>
        </w:rPr>
      </w:pPr>
    </w:p>
    <w:p w:rsidR="004D4DC4" w:rsidRPr="00A44E4E" w:rsidRDefault="004D4DC4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color w:val="C00000"/>
          <w:sz w:val="24"/>
          <w:szCs w:val="24"/>
        </w:rPr>
      </w:pPr>
    </w:p>
    <w:p w:rsidR="004D4DC4" w:rsidRDefault="004D4DC4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color w:val="C00000"/>
          <w:sz w:val="24"/>
          <w:szCs w:val="24"/>
        </w:rPr>
      </w:pPr>
    </w:p>
    <w:p w:rsidR="00A44E4E" w:rsidRDefault="00A44E4E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color w:val="C00000"/>
          <w:sz w:val="24"/>
          <w:szCs w:val="24"/>
        </w:rPr>
      </w:pPr>
    </w:p>
    <w:p w:rsidR="00A44E4E" w:rsidRPr="00A44E4E" w:rsidRDefault="00A44E4E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44E4E" w:rsidRDefault="00A44E4E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E10BA" w:rsidRPr="00FF437E" w:rsidRDefault="000E10BA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44E4E" w:rsidRPr="00FF437E" w:rsidRDefault="00A44E4E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F437E" w:rsidRPr="00FF437E" w:rsidRDefault="00A44E4E" w:rsidP="004461E8">
      <w:pPr>
        <w:tabs>
          <w:tab w:val="left" w:pos="3969"/>
        </w:tabs>
        <w:ind w:left="-142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F437E">
        <w:rPr>
          <w:rFonts w:ascii="Times New Roman" w:eastAsia="Calibri" w:hAnsi="Times New Roman" w:cs="Times New Roman"/>
          <w:sz w:val="24"/>
          <w:szCs w:val="24"/>
        </w:rPr>
        <w:t xml:space="preserve">     </w:t>
      </w:r>
    </w:p>
    <w:p w:rsidR="00FF437E" w:rsidRPr="00FF437E" w:rsidRDefault="00FF437E" w:rsidP="004461E8">
      <w:pPr>
        <w:tabs>
          <w:tab w:val="left" w:pos="3969"/>
        </w:tabs>
        <w:ind w:left="-142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F437E" w:rsidRPr="00FF437E" w:rsidRDefault="00FF437E" w:rsidP="004461E8">
      <w:pPr>
        <w:tabs>
          <w:tab w:val="left" w:pos="3969"/>
        </w:tabs>
        <w:ind w:left="-142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44E4E" w:rsidRPr="00FF437E" w:rsidRDefault="00A44E4E" w:rsidP="004461E8">
      <w:pPr>
        <w:tabs>
          <w:tab w:val="left" w:pos="3969"/>
        </w:tabs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437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Аннотация к рабочей программе </w:t>
      </w:r>
      <w:r w:rsidR="004461E8" w:rsidRPr="00FF437E">
        <w:rPr>
          <w:rFonts w:ascii="Times New Roman" w:hAnsi="Times New Roman" w:cs="Times New Roman"/>
          <w:b/>
          <w:sz w:val="24"/>
          <w:szCs w:val="24"/>
        </w:rPr>
        <w:t>по второму иностранному языку (немецкому</w:t>
      </w:r>
      <w:proofErr w:type="gramStart"/>
      <w:r w:rsidR="004461E8" w:rsidRPr="00FF437E">
        <w:rPr>
          <w:rFonts w:ascii="Times New Roman" w:hAnsi="Times New Roman" w:cs="Times New Roman"/>
          <w:b/>
          <w:sz w:val="24"/>
          <w:szCs w:val="24"/>
        </w:rPr>
        <w:t>)</w:t>
      </w:r>
      <w:r w:rsidRPr="00FF437E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о</w:t>
      </w:r>
      <w:proofErr w:type="gramEnd"/>
      <w:r w:rsidRPr="00FF437E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сновное  общее  образование</w:t>
      </w:r>
      <w:r w:rsidR="004461E8" w:rsidRPr="00FF437E">
        <w:rPr>
          <w:rFonts w:ascii="Times New Roman" w:eastAsia="Calibri" w:hAnsi="Times New Roman" w:cs="Times New Roman"/>
          <w:sz w:val="24"/>
          <w:szCs w:val="24"/>
          <w:u w:val="single"/>
        </w:rPr>
        <w:t>, 9класс</w:t>
      </w:r>
      <w:bookmarkStart w:id="0" w:name="_GoBack"/>
      <w:bookmarkEnd w:id="0"/>
    </w:p>
    <w:p w:rsidR="00A44E4E" w:rsidRPr="00FF437E" w:rsidRDefault="00A44E4E" w:rsidP="00A44E4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A44E4E" w:rsidRPr="00FF437E" w:rsidTr="007D7BB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1E8" w:rsidRPr="00FF437E" w:rsidRDefault="004461E8" w:rsidP="004461E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4461E8" w:rsidRPr="00FF437E" w:rsidRDefault="004461E8" w:rsidP="004461E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F437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Рабочая программа</w:t>
            </w:r>
          </w:p>
          <w:p w:rsidR="004461E8" w:rsidRPr="00FF437E" w:rsidRDefault="004461E8" w:rsidP="004461E8">
            <w:pPr>
              <w:tabs>
                <w:tab w:val="left" w:pos="3969"/>
              </w:tabs>
              <w:ind w:left="-142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F437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 второму иностранному языку (немецкому)</w:t>
            </w:r>
          </w:p>
          <w:p w:rsidR="00A44E4E" w:rsidRPr="00FF437E" w:rsidRDefault="00A44E4E" w:rsidP="007D7BB3">
            <w:pPr>
              <w:ind w:left="-57" w:right="-11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4E4E" w:rsidRPr="00FF437E" w:rsidTr="007D7BB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4E" w:rsidRPr="00FF437E" w:rsidRDefault="00A44E4E" w:rsidP="007D7BB3">
            <w:pPr>
              <w:tabs>
                <w:tab w:val="left" w:pos="3969"/>
              </w:tabs>
              <w:ind w:left="-57" w:right="-11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eastAsiaTheme="minorEastAsia" w:hAnsi="Times New Roman" w:cs="Times New Roman"/>
                <w:color w:val="FF0000"/>
                <w:sz w:val="24"/>
                <w:szCs w:val="24"/>
                <w:lang w:eastAsia="ru-RU"/>
              </w:rPr>
              <w:t>ШМО  учителей  русского  языка  и  литературы, родного языка и литературы, иностранного языка, истории и обществознания</w:t>
            </w:r>
          </w:p>
        </w:tc>
      </w:tr>
      <w:tr w:rsidR="00A44E4E" w:rsidRPr="00FF437E" w:rsidTr="007D7BB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Адресность программы</w:t>
            </w: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4E" w:rsidRPr="00FF437E" w:rsidRDefault="004461E8" w:rsidP="007D7BB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9класс</w:t>
            </w:r>
          </w:p>
        </w:tc>
      </w:tr>
      <w:tr w:rsidR="00A44E4E" w:rsidRPr="00FF437E" w:rsidTr="007D7BB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УМК</w:t>
            </w: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1E8" w:rsidRPr="00FF437E" w:rsidRDefault="004461E8" w:rsidP="004461E8">
            <w:pPr>
              <w:ind w:firstLine="28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F437E">
              <w:rPr>
                <w:rFonts w:ascii="Times New Roman" w:hAnsi="Times New Roman" w:cs="Times New Roman"/>
                <w:sz w:val="24"/>
                <w:szCs w:val="24"/>
              </w:rPr>
              <w:t xml:space="preserve">Реализуется предметная линия учебников «Горизонты». 5-9 классы (авторы М.М. Аверин, Ф. Джинн, Л. </w:t>
            </w:r>
            <w:proofErr w:type="spellStart"/>
            <w:r w:rsidRPr="00FF437E">
              <w:rPr>
                <w:rFonts w:ascii="Times New Roman" w:hAnsi="Times New Roman" w:cs="Times New Roman"/>
                <w:sz w:val="24"/>
                <w:szCs w:val="24"/>
              </w:rPr>
              <w:t>Рорман</w:t>
            </w:r>
            <w:proofErr w:type="spellEnd"/>
            <w:r w:rsidRPr="00FF437E">
              <w:rPr>
                <w:rFonts w:ascii="Times New Roman" w:hAnsi="Times New Roman" w:cs="Times New Roman"/>
                <w:sz w:val="24"/>
                <w:szCs w:val="24"/>
              </w:rPr>
              <w:t>) - М.: Просвещение, 2018.</w:t>
            </w:r>
          </w:p>
          <w:p w:rsidR="00A44E4E" w:rsidRPr="00FF437E" w:rsidRDefault="00A44E4E" w:rsidP="004461E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4E4E" w:rsidRPr="00FF437E" w:rsidTr="007D7BB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Основа программы</w:t>
            </w: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1E8" w:rsidRPr="00FF437E" w:rsidRDefault="004461E8" w:rsidP="004461E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F437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Настоящая рабочая программа по второму иностранному языку (немецкому) для учащихся 9 классов составлена </w:t>
            </w:r>
            <w:r w:rsidRPr="00FF437E">
              <w:rPr>
                <w:rStyle w:val="a7"/>
                <w:rFonts w:ascii="Times New Roman" w:hAnsi="Times New Roman" w:cs="Times New Roman"/>
                <w:color w:val="FF0000"/>
                <w:sz w:val="24"/>
                <w:szCs w:val="24"/>
              </w:rPr>
              <w:t>в соответствии</w:t>
            </w:r>
            <w:r w:rsidRPr="00FF437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с требованиями Федерального государственного образовательного стандарта основного общего образования, </w:t>
            </w:r>
            <w:r w:rsidRPr="00FF437E">
              <w:rPr>
                <w:rStyle w:val="a8"/>
                <w:rFonts w:ascii="Times New Roman" w:hAnsi="Times New Roman" w:cs="Times New Roman"/>
                <w:color w:val="FF0000"/>
                <w:sz w:val="24"/>
                <w:szCs w:val="24"/>
              </w:rPr>
              <w:t>на основе</w:t>
            </w:r>
            <w:r w:rsidRPr="00FF437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Примерной программы по учебному предмету «Иностранный язык», </w:t>
            </w:r>
            <w:r w:rsidRPr="00FF437E">
              <w:rPr>
                <w:rStyle w:val="a8"/>
                <w:rFonts w:ascii="Times New Roman" w:hAnsi="Times New Roman" w:cs="Times New Roman"/>
                <w:color w:val="FF0000"/>
                <w:sz w:val="24"/>
                <w:szCs w:val="24"/>
              </w:rPr>
              <w:t>с учетом</w:t>
            </w:r>
            <w:r w:rsidRPr="00FF437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авторской программы Аверина М.М. «Немецкий язык. Второй иностранный язык. Рабочие программы.5-9 классы»</w:t>
            </w: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4E4E" w:rsidRPr="00FF437E" w:rsidTr="007D7BB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4E" w:rsidRPr="00FF437E" w:rsidRDefault="00FF437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достижение обучающимися </w:t>
            </w:r>
            <w:proofErr w:type="spellStart"/>
            <w:r w:rsidRPr="00FF43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допорогового</w:t>
            </w:r>
            <w:proofErr w:type="spellEnd"/>
            <w:r w:rsidRPr="00FF43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уровня иноязычной коммуникативной компетенции, позволяющего общаться на немецком языке в устной и письменной формах в пределах тематики и языкового материала основной </w:t>
            </w:r>
            <w:proofErr w:type="gramStart"/>
            <w:r w:rsidRPr="00FF43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школы</w:t>
            </w:r>
            <w:proofErr w:type="gramEnd"/>
            <w:r w:rsidRPr="00FF437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как с носителями изучаемого языка, так и с представителями других стран, которые используют немецкий язык как средство межличностного и межкультурного общения</w:t>
            </w:r>
          </w:p>
        </w:tc>
      </w:tr>
      <w:tr w:rsidR="00A44E4E" w:rsidRPr="00FF437E" w:rsidTr="007D7BB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 задачи</w:t>
            </w: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A44E4E" w:rsidRPr="00FF437E" w:rsidRDefault="00A44E4E" w:rsidP="007D7BB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развитие иноязычной коммуникативной компетенции в совокупности ее составляющих, а именно: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 xml:space="preserve">— речевая компетенция — развитие коммуникативных умений в четырех основных видах речевой деятельности (говорении, </w:t>
            </w:r>
            <w:proofErr w:type="spellStart"/>
            <w:r w:rsidRPr="00FF437E">
              <w:rPr>
                <w:color w:val="000000"/>
              </w:rPr>
              <w:t>аудировании</w:t>
            </w:r>
            <w:proofErr w:type="spellEnd"/>
            <w:r w:rsidRPr="00FF437E">
              <w:rPr>
                <w:color w:val="000000"/>
              </w:rPr>
              <w:t>, чтении, письме);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proofErr w:type="gramStart"/>
            <w:r w:rsidRPr="00FF437E">
              <w:rPr>
                <w:color w:val="000000"/>
              </w:rPr>
              <w:t xml:space="preserve">— языковая компетенция — овладение новыми языковыми средствами (фонетическими, орфографическими, лексическими, грамматическими) в соответствии c темами и ситуациями общения, отобранными для основной школы; освоение знаний о языковых явлениях изучаемого языка, разных способах </w:t>
            </w:r>
            <w:r w:rsidRPr="00FF437E">
              <w:rPr>
                <w:color w:val="000000"/>
              </w:rPr>
              <w:lastRenderedPageBreak/>
              <w:t>выражения мысли в родном и иностранном языках;</w:t>
            </w:r>
            <w:proofErr w:type="gramEnd"/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— социокультурная/межкультурная компетенция — приобщение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межкультурного общения;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— компенсаторная компетенция — развитие умений выходить из положения в условиях дефицита языковых сре</w:t>
            </w:r>
            <w:proofErr w:type="gramStart"/>
            <w:r w:rsidRPr="00FF437E">
              <w:rPr>
                <w:color w:val="000000"/>
              </w:rPr>
              <w:t>дств пр</w:t>
            </w:r>
            <w:proofErr w:type="gramEnd"/>
            <w:r w:rsidRPr="00FF437E">
              <w:rPr>
                <w:color w:val="000000"/>
              </w:rPr>
              <w:t>и получении и передаче информации;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proofErr w:type="gramStart"/>
            <w:r w:rsidRPr="00FF437E">
              <w:rPr>
                <w:color w:val="000000"/>
              </w:rPr>
              <w:t>— учебно-познавательная компетенция — дальнейшее развитие общих и специальных учебных умений, универсальных способов деятельности;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      </w:r>
            <w:proofErr w:type="gramEnd"/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- развитие личности учащихся посредством реализации воспитательного потенциала иностранного языка: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— формирование у учащихся потребности изучения иностранных языков и овладения ими как средством общения, познания, самореализации и социальной адаптации в поликультурном, полиэтническом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— формирование общекультурной и этнической идентичности как составляющих гражданской идентичности личности; воспитание каче</w:t>
            </w:r>
            <w:proofErr w:type="gramStart"/>
            <w:r w:rsidRPr="00FF437E">
              <w:rPr>
                <w:color w:val="000000"/>
              </w:rPr>
              <w:t>ств гр</w:t>
            </w:r>
            <w:proofErr w:type="gramEnd"/>
            <w:r w:rsidRPr="00FF437E">
              <w:rPr>
                <w:color w:val="000000"/>
              </w:rPr>
              <w:t>ажданина, патриота; развитие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национального самосознания, стремления к взаимопониманию между людьми разных сообществ, толерантного отношения к проявлениям иной культуры; лучшее осознание своей собственной культуры;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— развитие стремления к овладению основами мировой культуры средствами иностранного языка;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 xml:space="preserve">— осознание необходимости вести здоровый образ жизни путем информирования об общественно признанных формах поддержания здоровья и обсуждения необходимости отказа </w:t>
            </w:r>
            <w:r w:rsidRPr="00FF437E">
              <w:rPr>
                <w:color w:val="000000"/>
              </w:rPr>
              <w:lastRenderedPageBreak/>
              <w:t>от вредных привычек.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 xml:space="preserve">Программа рассчитана на изучение учащимися предмета в объеме 1 учебного часа в неделю (34 учебные недели - 34 часа в год в каждом классе). Общая трудоемкость освоения программы составляет 68 </w:t>
            </w:r>
            <w:proofErr w:type="gramStart"/>
            <w:r w:rsidRPr="00FF437E">
              <w:rPr>
                <w:color w:val="000000"/>
              </w:rPr>
              <w:t>учебных</w:t>
            </w:r>
            <w:proofErr w:type="gramEnd"/>
            <w:r w:rsidRPr="00FF437E">
              <w:rPr>
                <w:color w:val="000000"/>
              </w:rPr>
              <w:t xml:space="preserve"> часа за весь период обучения.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Срок освоения программы – 2 года (8 -9 классы).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Основные принципы обучения, которые рекомендуется учитывать при реализации программы: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 xml:space="preserve">-немецкий язык принадлежит к группе романских языков (как и английский язык, французский язык, испанский язык), имеющих общее происхождение и схожие характеристики в системе языка, поэтому обучение немецкому языку как второму иностранному рекомендуется осуществлять с опорой на 1 иностранный язык на основе </w:t>
            </w:r>
            <w:proofErr w:type="spellStart"/>
            <w:r w:rsidRPr="00FF437E">
              <w:rPr>
                <w:color w:val="000000"/>
              </w:rPr>
              <w:t>контрастивного</w:t>
            </w:r>
            <w:proofErr w:type="spellEnd"/>
            <w:r w:rsidRPr="00FF437E">
              <w:rPr>
                <w:color w:val="000000"/>
              </w:rPr>
              <w:t xml:space="preserve"> подхода, подчеркивая сходство и различие изучаемых языков, побуждая учащихся к сравнению/</w:t>
            </w:r>
            <w:proofErr w:type="gramStart"/>
            <w:r w:rsidRPr="00FF437E">
              <w:rPr>
                <w:color w:val="000000"/>
              </w:rPr>
              <w:t>сопоставлению</w:t>
            </w:r>
            <w:proofErr w:type="gramEnd"/>
            <w:r w:rsidRPr="00FF437E">
              <w:rPr>
                <w:color w:val="000000"/>
              </w:rPr>
              <w:t xml:space="preserve"> как иностранных языков, так и родного языка с </w:t>
            </w:r>
            <w:proofErr w:type="gramStart"/>
            <w:r w:rsidRPr="00FF437E">
              <w:rPr>
                <w:color w:val="000000"/>
              </w:rPr>
              <w:t>изучаемыми</w:t>
            </w:r>
            <w:proofErr w:type="gramEnd"/>
            <w:r w:rsidRPr="00FF437E">
              <w:rPr>
                <w:color w:val="000000"/>
              </w:rPr>
              <w:t xml:space="preserve"> иностранными;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proofErr w:type="gramStart"/>
            <w:r w:rsidRPr="00FF437E">
              <w:rPr>
                <w:color w:val="000000"/>
              </w:rPr>
              <w:t>-с целью формирования устойчивой положительной мотивации к изучению нескольких иностранных языков и дальнейшему освоению иностранного языка в течение всей жизни рекомендуется уделять особое внимание методам, приемам и средствам повышения мотивации и реализации личностно-ориентированного подхода к обучению (языковое портфолио, игровые приемы обучения, метод языковой анимации, электронные образовательные ресурсы, групповые методы работы, организация проектной и учебно-исследовательской деятельности учащихся и т.д.);</w:t>
            </w:r>
            <w:proofErr w:type="gramEnd"/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>- коммуникативная и межкультурная направленность обучения второму иностранному языку;</w:t>
            </w:r>
          </w:p>
          <w:p w:rsidR="00FF437E" w:rsidRPr="00FF437E" w:rsidRDefault="00FF437E" w:rsidP="00FF437E">
            <w:pPr>
              <w:pStyle w:val="ab"/>
              <w:shd w:val="clear" w:color="auto" w:fill="FFFFFF"/>
              <w:spacing w:before="0" w:beforeAutospacing="0" w:after="0" w:afterAutospacing="0" w:line="245" w:lineRule="atLeast"/>
              <w:rPr>
                <w:color w:val="000000"/>
              </w:rPr>
            </w:pPr>
            <w:r w:rsidRPr="00FF437E">
              <w:rPr>
                <w:color w:val="000000"/>
              </w:rPr>
              <w:t xml:space="preserve">-дифференцированный подход в обучении немецкому языку, в том числе в работе с мотивированными и </w:t>
            </w:r>
            <w:proofErr w:type="spellStart"/>
            <w:r w:rsidRPr="00FF437E">
              <w:rPr>
                <w:color w:val="000000"/>
              </w:rPr>
              <w:t>слабомотивированными</w:t>
            </w:r>
            <w:proofErr w:type="spellEnd"/>
            <w:r w:rsidRPr="00FF437E">
              <w:rPr>
                <w:color w:val="000000"/>
              </w:rPr>
              <w:t xml:space="preserve"> учащимися.</w:t>
            </w:r>
          </w:p>
          <w:p w:rsidR="00A44E4E" w:rsidRPr="00FF437E" w:rsidRDefault="00A44E4E" w:rsidP="00FF437E">
            <w:pPr>
              <w:pStyle w:val="a6"/>
              <w:tabs>
                <w:tab w:val="left" w:pos="34"/>
              </w:tabs>
              <w:suppressAutoHyphens/>
              <w:ind w:left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44E4E" w:rsidRPr="00FF437E" w:rsidTr="007D7BB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4E" w:rsidRPr="00FF437E" w:rsidRDefault="00A44E4E" w:rsidP="007D7BB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Срок реализации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4E" w:rsidRPr="00FF437E" w:rsidRDefault="004461E8" w:rsidP="007D7BB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/>
                <w:sz w:val="24"/>
                <w:szCs w:val="24"/>
                <w:lang w:eastAsia="ru-RU"/>
              </w:rPr>
              <w:t>1 год</w:t>
            </w:r>
          </w:p>
        </w:tc>
      </w:tr>
      <w:tr w:rsidR="00A44E4E" w:rsidRPr="00FF437E" w:rsidTr="007D7BB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4E" w:rsidRPr="00FF437E" w:rsidRDefault="00A44E4E" w:rsidP="007D7BB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F437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Количество часов  </w:t>
            </w:r>
          </w:p>
          <w:p w:rsidR="00A44E4E" w:rsidRPr="00FF437E" w:rsidRDefault="00A44E4E" w:rsidP="007D7BB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44E4E" w:rsidRPr="00FF437E" w:rsidRDefault="00A44E4E" w:rsidP="007D7BB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E4E" w:rsidRPr="00FF437E" w:rsidRDefault="00A44E4E" w:rsidP="007D7BB3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РП </w:t>
            </w:r>
            <w:proofErr w:type="gramStart"/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рассчитана</w:t>
            </w:r>
            <w:proofErr w:type="gramEnd"/>
            <w:r w:rsidRPr="00FF43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r w:rsidR="004461E8" w:rsidRPr="00FF437E">
              <w:rPr>
                <w:rFonts w:ascii="Times New Roman" w:hAnsi="Times New Roman" w:cs="Times New Roman"/>
                <w:sz w:val="24"/>
                <w:szCs w:val="24"/>
              </w:rPr>
              <w:t>68 часов</w:t>
            </w:r>
          </w:p>
          <w:p w:rsidR="00A44E4E" w:rsidRPr="00FF437E" w:rsidRDefault="00A44E4E" w:rsidP="007D7BB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44E4E" w:rsidRPr="00FF437E" w:rsidRDefault="00A44E4E" w:rsidP="00A44E4E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44E4E" w:rsidRPr="00FF437E" w:rsidRDefault="00A44E4E" w:rsidP="00A44E4E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44E4E" w:rsidRPr="00FF437E" w:rsidRDefault="00A44E4E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D4DC4" w:rsidRPr="00FF437E" w:rsidRDefault="004D4DC4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D4DC4" w:rsidRPr="00A44E4E" w:rsidRDefault="004D4DC4" w:rsidP="004D4DC4">
      <w:pPr>
        <w:spacing w:after="0" w:line="240" w:lineRule="auto"/>
        <w:ind w:left="-993" w:hanging="141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22B58" w:rsidRPr="00A44E4E" w:rsidRDefault="00E22B58">
      <w:pPr>
        <w:rPr>
          <w:color w:val="C00000"/>
        </w:rPr>
      </w:pPr>
    </w:p>
    <w:sectPr w:rsidR="00E22B58" w:rsidRPr="00A44E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90873"/>
    <w:multiLevelType w:val="hybridMultilevel"/>
    <w:tmpl w:val="49DE20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DC4"/>
    <w:rsid w:val="0008410A"/>
    <w:rsid w:val="000E10BA"/>
    <w:rsid w:val="003A36F0"/>
    <w:rsid w:val="004461E8"/>
    <w:rsid w:val="004D4DC4"/>
    <w:rsid w:val="005C646E"/>
    <w:rsid w:val="00870E4A"/>
    <w:rsid w:val="00A44E4E"/>
    <w:rsid w:val="00E22B58"/>
    <w:rsid w:val="00F17FC4"/>
    <w:rsid w:val="00FF4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D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4D4DC4"/>
  </w:style>
  <w:style w:type="paragraph" w:styleId="a4">
    <w:name w:val="No Spacing"/>
    <w:link w:val="a3"/>
    <w:uiPriority w:val="1"/>
    <w:qFormat/>
    <w:rsid w:val="004D4DC4"/>
    <w:pPr>
      <w:spacing w:after="0" w:line="240" w:lineRule="auto"/>
    </w:pPr>
  </w:style>
  <w:style w:type="character" w:customStyle="1" w:styleId="a5">
    <w:name w:val="Абзац списка Знак"/>
    <w:link w:val="a6"/>
    <w:uiPriority w:val="34"/>
    <w:locked/>
    <w:rsid w:val="004D4DC4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4D4DC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Zag11">
    <w:name w:val="Zag_11"/>
    <w:rsid w:val="004D4DC4"/>
  </w:style>
  <w:style w:type="table" w:customStyle="1" w:styleId="1">
    <w:name w:val="Сетка таблицы1"/>
    <w:basedOn w:val="a1"/>
    <w:uiPriority w:val="59"/>
    <w:rsid w:val="004D4DC4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ubtle Emphasis"/>
    <w:basedOn w:val="a0"/>
    <w:uiPriority w:val="19"/>
    <w:qFormat/>
    <w:rsid w:val="004D4DC4"/>
    <w:rPr>
      <w:i/>
      <w:iCs/>
      <w:color w:val="404040" w:themeColor="text1" w:themeTint="BF"/>
    </w:rPr>
  </w:style>
  <w:style w:type="character" w:styleId="a8">
    <w:name w:val="Emphasis"/>
    <w:basedOn w:val="a0"/>
    <w:uiPriority w:val="20"/>
    <w:qFormat/>
    <w:rsid w:val="004D4DC4"/>
    <w:rPr>
      <w:i/>
      <w:iCs/>
    </w:rPr>
  </w:style>
  <w:style w:type="paragraph" w:styleId="a9">
    <w:name w:val="Body Text"/>
    <w:basedOn w:val="a"/>
    <w:link w:val="aa"/>
    <w:uiPriority w:val="99"/>
    <w:semiHidden/>
    <w:unhideWhenUsed/>
    <w:rsid w:val="00A44E4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EastAsia" w:hAnsi="Times New Roman" w:cs="Times New Roman"/>
      <w:sz w:val="21"/>
      <w:szCs w:val="21"/>
      <w:lang w:eastAsia="ru-RU"/>
    </w:rPr>
  </w:style>
  <w:style w:type="character" w:customStyle="1" w:styleId="aa">
    <w:name w:val="Основной текст Знак"/>
    <w:basedOn w:val="a0"/>
    <w:link w:val="a9"/>
    <w:uiPriority w:val="99"/>
    <w:semiHidden/>
    <w:rsid w:val="00A44E4E"/>
    <w:rPr>
      <w:rFonts w:ascii="Times New Roman" w:eastAsiaTheme="minorEastAsia" w:hAnsi="Times New Roman" w:cs="Times New Roman"/>
      <w:sz w:val="21"/>
      <w:szCs w:val="21"/>
      <w:shd w:val="clear" w:color="auto" w:fill="FFFFFF"/>
      <w:lang w:eastAsia="ru-RU"/>
    </w:rPr>
  </w:style>
  <w:style w:type="paragraph" w:styleId="ab">
    <w:name w:val="Normal (Web)"/>
    <w:basedOn w:val="a"/>
    <w:uiPriority w:val="99"/>
    <w:semiHidden/>
    <w:unhideWhenUsed/>
    <w:rsid w:val="00FF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D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4D4DC4"/>
  </w:style>
  <w:style w:type="paragraph" w:styleId="a4">
    <w:name w:val="No Spacing"/>
    <w:link w:val="a3"/>
    <w:uiPriority w:val="1"/>
    <w:qFormat/>
    <w:rsid w:val="004D4DC4"/>
    <w:pPr>
      <w:spacing w:after="0" w:line="240" w:lineRule="auto"/>
    </w:pPr>
  </w:style>
  <w:style w:type="character" w:customStyle="1" w:styleId="a5">
    <w:name w:val="Абзац списка Знак"/>
    <w:link w:val="a6"/>
    <w:uiPriority w:val="34"/>
    <w:locked/>
    <w:rsid w:val="004D4DC4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4D4DC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Zag11">
    <w:name w:val="Zag_11"/>
    <w:rsid w:val="004D4DC4"/>
  </w:style>
  <w:style w:type="table" w:customStyle="1" w:styleId="1">
    <w:name w:val="Сетка таблицы1"/>
    <w:basedOn w:val="a1"/>
    <w:uiPriority w:val="59"/>
    <w:rsid w:val="004D4DC4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ubtle Emphasis"/>
    <w:basedOn w:val="a0"/>
    <w:uiPriority w:val="19"/>
    <w:qFormat/>
    <w:rsid w:val="004D4DC4"/>
    <w:rPr>
      <w:i/>
      <w:iCs/>
      <w:color w:val="404040" w:themeColor="text1" w:themeTint="BF"/>
    </w:rPr>
  </w:style>
  <w:style w:type="character" w:styleId="a8">
    <w:name w:val="Emphasis"/>
    <w:basedOn w:val="a0"/>
    <w:uiPriority w:val="20"/>
    <w:qFormat/>
    <w:rsid w:val="004D4DC4"/>
    <w:rPr>
      <w:i/>
      <w:iCs/>
    </w:rPr>
  </w:style>
  <w:style w:type="paragraph" w:styleId="a9">
    <w:name w:val="Body Text"/>
    <w:basedOn w:val="a"/>
    <w:link w:val="aa"/>
    <w:uiPriority w:val="99"/>
    <w:semiHidden/>
    <w:unhideWhenUsed/>
    <w:rsid w:val="00A44E4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EastAsia" w:hAnsi="Times New Roman" w:cs="Times New Roman"/>
      <w:sz w:val="21"/>
      <w:szCs w:val="21"/>
      <w:lang w:eastAsia="ru-RU"/>
    </w:rPr>
  </w:style>
  <w:style w:type="character" w:customStyle="1" w:styleId="aa">
    <w:name w:val="Основной текст Знак"/>
    <w:basedOn w:val="a0"/>
    <w:link w:val="a9"/>
    <w:uiPriority w:val="99"/>
    <w:semiHidden/>
    <w:rsid w:val="00A44E4E"/>
    <w:rPr>
      <w:rFonts w:ascii="Times New Roman" w:eastAsiaTheme="minorEastAsia" w:hAnsi="Times New Roman" w:cs="Times New Roman"/>
      <w:sz w:val="21"/>
      <w:szCs w:val="21"/>
      <w:shd w:val="clear" w:color="auto" w:fill="FFFFFF"/>
      <w:lang w:eastAsia="ru-RU"/>
    </w:rPr>
  </w:style>
  <w:style w:type="paragraph" w:styleId="ab">
    <w:name w:val="Normal (Web)"/>
    <w:basedOn w:val="a"/>
    <w:uiPriority w:val="99"/>
    <w:semiHidden/>
    <w:unhideWhenUsed/>
    <w:rsid w:val="00FF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6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1486</Words>
  <Characters>8476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</dc:creator>
  <cp:lastModifiedBy>н</cp:lastModifiedBy>
  <cp:revision>12</cp:revision>
  <cp:lastPrinted>2019-08-18T11:04:00Z</cp:lastPrinted>
  <dcterms:created xsi:type="dcterms:W3CDTF">2019-08-15T11:37:00Z</dcterms:created>
  <dcterms:modified xsi:type="dcterms:W3CDTF">2019-08-18T11:04:00Z</dcterms:modified>
</cp:coreProperties>
</file>