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21" w:rsidRDefault="00F91221" w:rsidP="009402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музыке</w:t>
      </w:r>
      <w:r w:rsidR="0094028E" w:rsidRPr="009402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F91221" w:rsidRPr="00732A7F" w:rsidRDefault="00F91221" w:rsidP="00F9122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F91221" w:rsidRPr="0029688C" w:rsidRDefault="00F91221" w:rsidP="00F912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E25213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музыке</w:t>
            </w:r>
          </w:p>
          <w:p w:rsidR="00F91221" w:rsidRPr="0029688C" w:rsidRDefault="00CC5E50" w:rsidP="00940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F91221" w:rsidRPr="009854CB" w:rsidRDefault="00F91221" w:rsidP="0094028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F91221" w:rsidRPr="00F35F71" w:rsidRDefault="00F91221" w:rsidP="0094028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Перспективная начальная школа</w:t>
            </w:r>
          </w:p>
          <w:p w:rsidR="00F91221" w:rsidRPr="00F35F71" w:rsidRDefault="00560B4D" w:rsidP="00940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94028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Челышевой Т.В., Кузнецовой В.В.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F35F71" w:rsidRDefault="00F91221" w:rsidP="00940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F35F71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94028E" w:rsidRDefault="00F91221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5F71">
              <w:rPr>
                <w:bCs/>
                <w:color w:val="000000"/>
              </w:rPr>
              <w:t>Цель</w:t>
            </w:r>
            <w:r w:rsidRPr="00F35F71">
              <w:rPr>
                <w:b/>
                <w:bCs/>
                <w:color w:val="000000"/>
              </w:rPr>
              <w:t> </w:t>
            </w:r>
            <w:r w:rsidR="00560B4D" w:rsidRPr="00F35F71">
              <w:rPr>
                <w:color w:val="000000"/>
              </w:rPr>
              <w:t>курса «Музыка</w:t>
            </w:r>
            <w:r w:rsidRPr="00F35F71">
              <w:rPr>
                <w:color w:val="000000"/>
              </w:rPr>
              <w:t>» в начальных классах –</w:t>
            </w:r>
          </w:p>
          <w:p w:rsidR="0094028E" w:rsidRDefault="00F91221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rPr>
                <w:color w:val="000000"/>
              </w:rPr>
              <w:t xml:space="preserve"> </w:t>
            </w:r>
            <w:r w:rsidR="00560B4D" w:rsidRPr="00F35F71">
              <w:t xml:space="preserve">• формирование основ музыкальной культуры посредством эмоционального восприятия музыки;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музыкальной культуре своего народа и других народов мира;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обогащение знаний о музыке, других видах искусства и художественного творчества; </w:t>
            </w:r>
          </w:p>
          <w:p w:rsidR="00F91221" w:rsidRPr="00F35F71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5F71">
              <w:t>• овладение практическими умениями и навыками в учебно</w:t>
            </w:r>
            <w:r w:rsidR="0094028E">
              <w:t>-</w:t>
            </w:r>
            <w:r w:rsidRPr="00F35F71">
              <w:t>творческой деятельности (пение, слушание музыки, игра на элементарных музыкальных инструментах, музыкально</w:t>
            </w:r>
            <w:r w:rsidR="0094028E">
              <w:t>-</w:t>
            </w:r>
            <w:r w:rsidRPr="00F35F71">
              <w:t>пластическое движение и импровизация).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9854CB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t xml:space="preserve">Личностное развитие обучающихся направлено на: реализацию их творческого потенциала; выработку готовности выражать свое отношение к искусству; Познавательное развитие обучающихся связано с: активизацией творческого мышления, продуктивного воображения, рефлексии; формированием целостного представления о музыке, ее истоках и образной природе; познанием языка музыки, многообразия ее форм и жанров; осознанием роли музыкального искусства в жизни человека. Коммуникативное развитие школьников определяет: умение слушать, уважение к мнению других; способность встать на позицию другого человека; готовность вести диалог; участие в обсуждении значимых для человека явлений жизни и искусства; продуктивное сотрудничество со сверстниками и взрослыми. Социальное развитие растущего человека проявляется: в формировании у него целостной художественной </w:t>
            </w:r>
            <w:r>
              <w:lastRenderedPageBreak/>
              <w:t>картины мира; в воспитании его патриотических чувств; в сформированности основ гражданской идентичности; в выработке готовности к толерантным отношениям в поликультурном обществе; в овладении социальными компетенциями. Эстетическое развитие учащихся направлено на: приобщение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художественного вкуса; выработку стремления быть прекрасным во всем — в мыслях, делах, поступках, внешнем виде.</w:t>
            </w:r>
          </w:p>
        </w:tc>
      </w:tr>
      <w:tr w:rsidR="00F91221" w:rsidRPr="0029688C" w:rsidTr="0074509E">
        <w:trPr>
          <w:trHeight w:val="70"/>
        </w:trPr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>Всего 135 часов</w:t>
            </w:r>
          </w:p>
          <w:p w:rsidR="00F91221" w:rsidRPr="009854CB" w:rsidRDefault="00F91221" w:rsidP="0094028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</w:p>
          <w:p w:rsidR="00F91221" w:rsidRPr="009854CB" w:rsidRDefault="00F91221" w:rsidP="0094028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</w:p>
          <w:p w:rsidR="00F91221" w:rsidRPr="009854CB" w:rsidRDefault="00F91221" w:rsidP="0094028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91221" w:rsidRDefault="00F91221" w:rsidP="00F91221"/>
    <w:p w:rsidR="00F91221" w:rsidRDefault="00F91221"/>
    <w:sectPr w:rsidR="00F9122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D7471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4028E"/>
    <w:rsid w:val="00AE1719"/>
    <w:rsid w:val="00AE70B8"/>
    <w:rsid w:val="00B916F9"/>
    <w:rsid w:val="00CC5E50"/>
    <w:rsid w:val="00DE1A4D"/>
    <w:rsid w:val="00E2056B"/>
    <w:rsid w:val="00E7534F"/>
    <w:rsid w:val="00ED0B18"/>
    <w:rsid w:val="00ED56F2"/>
    <w:rsid w:val="00EF40F8"/>
    <w:rsid w:val="00EF7F4E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4</cp:revision>
  <dcterms:created xsi:type="dcterms:W3CDTF">2019-08-16T01:03:00Z</dcterms:created>
  <dcterms:modified xsi:type="dcterms:W3CDTF">2020-10-29T16:17:00Z</dcterms:modified>
</cp:coreProperties>
</file>