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791" w:rsidRDefault="00BE1791" w:rsidP="008C46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литературе</w:t>
      </w:r>
      <w:r w:rsidR="006420CB" w:rsidRPr="006420CB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BE1791" w:rsidRPr="00732A7F" w:rsidRDefault="006420CB" w:rsidP="008C464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</w:t>
      </w:r>
      <w:r w:rsidR="008C4644">
        <w:rPr>
          <w:rFonts w:ascii="Times New Roman" w:eastAsia="Calibri" w:hAnsi="Times New Roman" w:cs="Times New Roman"/>
          <w:sz w:val="18"/>
          <w:szCs w:val="18"/>
        </w:rPr>
        <w:t xml:space="preserve">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18"/>
          <w:szCs w:val="18"/>
        </w:rPr>
        <w:t xml:space="preserve">  предмет                   </w:t>
      </w:r>
      <w:r w:rsidR="00BE1791">
        <w:rPr>
          <w:rFonts w:ascii="Times New Roman" w:eastAsia="Calibri" w:hAnsi="Times New Roman" w:cs="Times New Roman"/>
          <w:sz w:val="18"/>
          <w:szCs w:val="18"/>
        </w:rPr>
        <w:t xml:space="preserve">         </w:t>
      </w:r>
      <w:r w:rsidR="00BE1791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BE1791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BE1791" w:rsidRPr="0029688C" w:rsidRDefault="00BE1791" w:rsidP="008C46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литературе</w:t>
            </w:r>
          </w:p>
          <w:p w:rsidR="00BE1791" w:rsidRPr="0029688C" w:rsidRDefault="00BE1791" w:rsidP="007C58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1791" w:rsidRPr="00732A7F" w:rsidRDefault="00BE1791" w:rsidP="007C587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>
              <w:rPr>
                <w:rFonts w:ascii="Times New Roman" w:hAnsi="Times New Roman" w:cs="Times New Roman"/>
              </w:rPr>
              <w:t>русского языка и литературы, родного языка и литературы (марийского), иностранного языка (английского), второго иностранного языка (немецкого)</w:t>
            </w: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классы</w:t>
            </w: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BE1791" w:rsidRPr="004D5BBE" w:rsidRDefault="00BE1791" w:rsidP="007C587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6420C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137932">
              <w:rPr>
                <w:rFonts w:ascii="Times New Roman" w:hAnsi="Times New Roman" w:cs="Times New Roman"/>
                <w:sz w:val="24"/>
                <w:szCs w:val="24"/>
              </w:rPr>
              <w:t>В.Я.Коровиной, В.П.Журавлёва, В.И.Коровина</w:t>
            </w:r>
          </w:p>
          <w:p w:rsidR="00BE1791" w:rsidRPr="00026E78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1791" w:rsidRPr="00E25213" w:rsidRDefault="00BE1791" w:rsidP="007C587E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C302C3">
              <w:rPr>
                <w:rFonts w:ascii="Times New Roman" w:hAnsi="Times New Roman"/>
              </w:rPr>
              <w:t>Целью реализации основной образовательной программы основного общего образования по предмету «Литература» является усвоение содержания предмета «Литература»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</w:t>
            </w: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1791" w:rsidRPr="00BE1791" w:rsidRDefault="00BE1791" w:rsidP="00BE1791">
            <w:pPr>
              <w:pStyle w:val="a4"/>
              <w:ind w:left="33"/>
              <w:rPr>
                <w:rFonts w:ascii="Times New Roman" w:eastAsiaTheme="minorEastAsia" w:hAnsi="Times New Roman" w:cs="Times New Roman"/>
                <w:color w:val="000000"/>
              </w:rPr>
            </w:pPr>
            <w:r w:rsidRPr="00BE1791">
              <w:rPr>
                <w:rFonts w:ascii="Times New Roman" w:eastAsiaTheme="minorEastAsia" w:hAnsi="Times New Roman" w:cs="Times New Roman"/>
                <w:color w:val="000000"/>
              </w:rPr>
      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      </w:r>
          </w:p>
          <w:p w:rsidR="00BE1791" w:rsidRPr="00BE1791" w:rsidRDefault="00BE1791" w:rsidP="00BE1791">
            <w:pPr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1791">
              <w:rPr>
                <w:rFonts w:ascii="Times New Roman" w:hAnsi="Times New Roman" w:cs="Times New Roman"/>
                <w:color w:val="000000"/>
              </w:rPr>
              <w:t>• формирование и развитие представлений о литературном произведении как о художественном мире, особым образом построенном автором;</w:t>
            </w:r>
          </w:p>
          <w:p w:rsidR="00BE1791" w:rsidRPr="00BE1791" w:rsidRDefault="00BE1791" w:rsidP="00BE1791">
            <w:pPr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1791">
              <w:rPr>
                <w:rFonts w:ascii="Times New Roman" w:hAnsi="Times New Roman" w:cs="Times New Roman"/>
                <w:color w:val="000000"/>
              </w:rPr>
              <w:t xml:space="preserve">• овладение процедурами смыслового и эстетического анализа текста на основе понимания принципиальных отличий художественного текста </w:t>
            </w:r>
            <w:proofErr w:type="gramStart"/>
            <w:r w:rsidRPr="00BE1791">
              <w:rPr>
                <w:rFonts w:ascii="Times New Roman" w:hAnsi="Times New Roman" w:cs="Times New Roman"/>
                <w:color w:val="000000"/>
              </w:rPr>
              <w:t>от</w:t>
            </w:r>
            <w:proofErr w:type="gramEnd"/>
            <w:r w:rsidRPr="00BE1791">
              <w:rPr>
                <w:rFonts w:ascii="Times New Roman" w:hAnsi="Times New Roman" w:cs="Times New Roman"/>
                <w:color w:val="000000"/>
              </w:rPr>
              <w:t xml:space="preserve"> научного, делового, публицистического и т. п.;</w:t>
            </w:r>
          </w:p>
          <w:p w:rsidR="00BE1791" w:rsidRPr="00BE1791" w:rsidRDefault="00BE1791" w:rsidP="00BE1791">
            <w:pPr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1791">
              <w:rPr>
                <w:rFonts w:ascii="Times New Roman" w:hAnsi="Times New Roman" w:cs="Times New Roman"/>
                <w:color w:val="000000"/>
              </w:rPr>
              <w:t>•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</w:t>
            </w:r>
          </w:p>
          <w:p w:rsidR="00BE1791" w:rsidRPr="00BE1791" w:rsidRDefault="00BE1791" w:rsidP="00BE1791">
            <w:pPr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1791">
              <w:rPr>
                <w:rFonts w:ascii="Times New Roman" w:hAnsi="Times New Roman" w:cs="Times New Roman"/>
                <w:color w:val="000000"/>
              </w:rPr>
              <w:t>• формирование отношения к литературе как к особому способу познания жизни;</w:t>
            </w:r>
          </w:p>
          <w:p w:rsidR="00BE1791" w:rsidRPr="00BE1791" w:rsidRDefault="00BE1791" w:rsidP="00BE1791">
            <w:pPr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1791">
              <w:rPr>
                <w:rFonts w:ascii="Times New Roman" w:hAnsi="Times New Roman" w:cs="Times New Roman"/>
                <w:color w:val="000000"/>
              </w:rPr>
              <w:t>• воспитание у читателя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творческого, аналитического и интерпретирующего характера;</w:t>
            </w:r>
          </w:p>
          <w:p w:rsidR="00BE1791" w:rsidRPr="00E25213" w:rsidRDefault="00BE1791" w:rsidP="00BE1791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E1791">
              <w:rPr>
                <w:rFonts w:eastAsiaTheme="minorEastAsia"/>
                <w:color w:val="000000"/>
              </w:rPr>
              <w:t xml:space="preserve">• </w:t>
            </w:r>
            <w:r w:rsidRPr="00BE1791">
              <w:rPr>
                <w:rFonts w:ascii="Times New Roman" w:eastAsiaTheme="minorEastAsia" w:hAnsi="Times New Roman" w:cs="Times New Roman"/>
                <w:color w:val="000000"/>
              </w:rPr>
              <w:t>воспитание культуры понимания «чужой» позиции, а также уважительного отношения к ценностям других людей, к культуре других эпох и народов; развитие способности понимать литературные художественные произведения, отражающие разные этнокультурные традиции;</w:t>
            </w:r>
          </w:p>
        </w:tc>
      </w:tr>
      <w:tr w:rsidR="00BE1791" w:rsidRPr="0029688C" w:rsidTr="007C587E">
        <w:trPr>
          <w:trHeight w:val="70"/>
        </w:trPr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BE1791" w:rsidRPr="00026E78" w:rsidRDefault="00BE1791" w:rsidP="007C587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Всего </w:t>
            </w:r>
            <w:r w:rsidRPr="00137932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часа</w:t>
            </w:r>
          </w:p>
          <w:p w:rsidR="00BE1791" w:rsidRDefault="00BE1791" w:rsidP="007C587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(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5 класс -1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05 часов , 6 класс - 105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часов, </w:t>
            </w:r>
            <w:proofErr w:type="gramEnd"/>
          </w:p>
          <w:p w:rsidR="00BE1791" w:rsidRDefault="00BE1791" w:rsidP="007C587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7 класс -70 часов , 8 класс  - 70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часов, </w:t>
            </w:r>
          </w:p>
          <w:p w:rsidR="00BE1791" w:rsidRPr="00026E78" w:rsidRDefault="00BE1791" w:rsidP="007C587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9 класс  - 102 часа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  <w:p w:rsidR="00BE1791" w:rsidRDefault="00BE1791" w:rsidP="007C587E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4D052F" w:rsidRDefault="008C4644"/>
    <w:sectPr w:rsidR="004D052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86B0D"/>
    <w:multiLevelType w:val="hybridMultilevel"/>
    <w:tmpl w:val="4670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2A7F"/>
    <w:rsid w:val="00026E78"/>
    <w:rsid w:val="002479EC"/>
    <w:rsid w:val="00377BBE"/>
    <w:rsid w:val="003829FD"/>
    <w:rsid w:val="003F2FBA"/>
    <w:rsid w:val="004272C0"/>
    <w:rsid w:val="004E559C"/>
    <w:rsid w:val="006420CB"/>
    <w:rsid w:val="00732A7F"/>
    <w:rsid w:val="0075748C"/>
    <w:rsid w:val="0079333F"/>
    <w:rsid w:val="007D01B6"/>
    <w:rsid w:val="00830390"/>
    <w:rsid w:val="008C4644"/>
    <w:rsid w:val="008D7ADD"/>
    <w:rsid w:val="00B916F9"/>
    <w:rsid w:val="00BE1791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5</cp:revision>
  <dcterms:created xsi:type="dcterms:W3CDTF">2019-08-15T21:43:00Z</dcterms:created>
  <dcterms:modified xsi:type="dcterms:W3CDTF">2020-10-29T16:21:00Z</dcterms:modified>
</cp:coreProperties>
</file>