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Ind w:w="959" w:type="dxa"/>
        <w:tblLook w:val="04A0" w:firstRow="1" w:lastRow="0" w:firstColumn="1" w:lastColumn="0" w:noHBand="0" w:noVBand="1"/>
      </w:tblPr>
      <w:tblGrid>
        <w:gridCol w:w="3652"/>
        <w:gridCol w:w="992"/>
        <w:gridCol w:w="4820"/>
      </w:tblGrid>
      <w:tr w:rsidR="0045680C" w:rsidRPr="00A668C0" w:rsidTr="0045680C">
        <w:tc>
          <w:tcPr>
            <w:tcW w:w="3652" w:type="dxa"/>
          </w:tcPr>
          <w:p w:rsidR="0045680C" w:rsidRPr="00A668C0" w:rsidRDefault="0045680C" w:rsidP="004C2E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</w:t>
            </w:r>
            <w:r w:rsidR="000771B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МОТРЕН</w:t>
            </w:r>
            <w:r w:rsidRPr="00A668C0">
              <w:rPr>
                <w:sz w:val="24"/>
                <w:szCs w:val="24"/>
              </w:rPr>
              <w:t>:</w:t>
            </w:r>
          </w:p>
          <w:p w:rsidR="0045680C" w:rsidRPr="00A668C0" w:rsidRDefault="0045680C" w:rsidP="004C2E1C">
            <w:pPr>
              <w:rPr>
                <w:sz w:val="24"/>
                <w:szCs w:val="24"/>
              </w:rPr>
            </w:pPr>
            <w:r w:rsidRPr="00A668C0">
              <w:rPr>
                <w:sz w:val="24"/>
                <w:szCs w:val="24"/>
              </w:rPr>
              <w:t>на заседании педагогического совета</w:t>
            </w:r>
          </w:p>
          <w:p w:rsidR="0045680C" w:rsidRPr="00A668C0" w:rsidRDefault="00F351F9" w:rsidP="004C2E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3</w:t>
            </w:r>
            <w:r w:rsidR="00DC0FED">
              <w:rPr>
                <w:sz w:val="24"/>
                <w:szCs w:val="24"/>
              </w:rPr>
              <w:t xml:space="preserve"> от  10.01.2022</w:t>
            </w:r>
            <w:r w:rsidR="0045680C" w:rsidRPr="00A668C0">
              <w:rPr>
                <w:sz w:val="24"/>
                <w:szCs w:val="24"/>
              </w:rPr>
              <w:t xml:space="preserve"> г.</w:t>
            </w:r>
          </w:p>
          <w:p w:rsidR="0045680C" w:rsidRPr="00A668C0" w:rsidRDefault="0045680C" w:rsidP="004C2E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5680C" w:rsidRPr="00A668C0" w:rsidRDefault="0045680C" w:rsidP="004C2E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45680C" w:rsidRPr="00A668C0" w:rsidRDefault="0045680C" w:rsidP="004C2E1C">
            <w:pPr>
              <w:rPr>
                <w:sz w:val="24"/>
                <w:szCs w:val="24"/>
              </w:rPr>
            </w:pPr>
            <w:r w:rsidRPr="00A668C0">
              <w:rPr>
                <w:b/>
                <w:i/>
                <w:sz w:val="24"/>
                <w:szCs w:val="24"/>
              </w:rPr>
              <w:t xml:space="preserve">             </w:t>
            </w:r>
            <w:r>
              <w:rPr>
                <w:b/>
                <w:i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УТВЕРЖДЕН</w:t>
            </w:r>
            <w:r w:rsidRPr="00A668C0">
              <w:rPr>
                <w:sz w:val="24"/>
                <w:szCs w:val="24"/>
              </w:rPr>
              <w:t>:</w:t>
            </w:r>
          </w:p>
          <w:p w:rsidR="0045680C" w:rsidRDefault="0045680C" w:rsidP="004C2E1C">
            <w:pPr>
              <w:ind w:right="-392"/>
              <w:rPr>
                <w:sz w:val="24"/>
                <w:szCs w:val="24"/>
              </w:rPr>
            </w:pPr>
            <w:r w:rsidRPr="00A668C0">
              <w:rPr>
                <w:sz w:val="24"/>
                <w:szCs w:val="24"/>
              </w:rPr>
              <w:t xml:space="preserve">                </w:t>
            </w:r>
            <w:r w:rsidR="0012353B" w:rsidRPr="00A668C0">
              <w:rPr>
                <w:sz w:val="24"/>
                <w:szCs w:val="24"/>
              </w:rPr>
              <w:t>Приказ</w:t>
            </w:r>
            <w:r w:rsidR="0012353B">
              <w:rPr>
                <w:sz w:val="24"/>
                <w:szCs w:val="24"/>
              </w:rPr>
              <w:t>ом</w:t>
            </w:r>
            <w:r w:rsidR="0012353B" w:rsidRPr="00A668C0">
              <w:rPr>
                <w:sz w:val="24"/>
                <w:szCs w:val="24"/>
              </w:rPr>
              <w:t xml:space="preserve"> №</w:t>
            </w:r>
            <w:r w:rsidR="00F351F9">
              <w:rPr>
                <w:sz w:val="24"/>
                <w:szCs w:val="24"/>
              </w:rPr>
              <w:t xml:space="preserve"> 4    от 10.01.2022</w:t>
            </w:r>
            <w:r w:rsidR="0012353B" w:rsidRPr="00A668C0">
              <w:rPr>
                <w:sz w:val="24"/>
                <w:szCs w:val="24"/>
              </w:rPr>
              <w:t xml:space="preserve"> г.</w:t>
            </w:r>
            <w:r w:rsidRPr="00A668C0">
              <w:rPr>
                <w:sz w:val="24"/>
                <w:szCs w:val="24"/>
              </w:rPr>
              <w:t xml:space="preserve"> </w:t>
            </w:r>
          </w:p>
          <w:p w:rsidR="0045680C" w:rsidRPr="00A668C0" w:rsidRDefault="0045680C" w:rsidP="004C2E1C">
            <w:pPr>
              <w:ind w:right="-3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 w:rsidR="00F351F9">
              <w:rPr>
                <w:sz w:val="24"/>
                <w:szCs w:val="24"/>
              </w:rPr>
              <w:t>Директор</w:t>
            </w:r>
            <w:r w:rsidRPr="00A668C0">
              <w:rPr>
                <w:sz w:val="24"/>
                <w:szCs w:val="24"/>
              </w:rPr>
              <w:t xml:space="preserve">:________________                                                                   </w:t>
            </w:r>
          </w:p>
          <w:p w:rsidR="0045680C" w:rsidRPr="00A668C0" w:rsidRDefault="0045680C" w:rsidP="004C2E1C">
            <w:pPr>
              <w:ind w:right="-392"/>
              <w:rPr>
                <w:sz w:val="24"/>
                <w:szCs w:val="24"/>
              </w:rPr>
            </w:pPr>
            <w:r w:rsidRPr="00A668C0">
              <w:rPr>
                <w:sz w:val="24"/>
                <w:szCs w:val="24"/>
              </w:rPr>
              <w:t xml:space="preserve">                                  </w:t>
            </w:r>
            <w:r w:rsidR="00F351F9">
              <w:rPr>
                <w:sz w:val="24"/>
                <w:szCs w:val="24"/>
              </w:rPr>
              <w:t xml:space="preserve">             Р.Р.Насифуллина</w:t>
            </w:r>
          </w:p>
          <w:p w:rsidR="0045680C" w:rsidRPr="00A668C0" w:rsidRDefault="0045680C" w:rsidP="0012353B">
            <w:pPr>
              <w:ind w:right="-392"/>
              <w:rPr>
                <w:sz w:val="24"/>
                <w:szCs w:val="24"/>
              </w:rPr>
            </w:pPr>
            <w:r w:rsidRPr="00A668C0">
              <w:rPr>
                <w:sz w:val="24"/>
                <w:szCs w:val="24"/>
              </w:rPr>
              <w:t xml:space="preserve">                </w:t>
            </w:r>
          </w:p>
        </w:tc>
      </w:tr>
    </w:tbl>
    <w:p w:rsidR="0045680C" w:rsidRPr="0045680C" w:rsidRDefault="0045680C" w:rsidP="0045680C">
      <w:pPr>
        <w:widowControl/>
        <w:suppressAutoHyphens w:val="0"/>
        <w:autoSpaceDE/>
        <w:rPr>
          <w:sz w:val="24"/>
          <w:szCs w:val="24"/>
          <w:lang w:eastAsia="ru-RU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right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right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Pr="006C6020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36"/>
          <w:szCs w:val="36"/>
        </w:rPr>
      </w:pPr>
    </w:p>
    <w:p w:rsidR="0045680C" w:rsidRPr="00AB681B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36"/>
          <w:szCs w:val="36"/>
        </w:rPr>
      </w:pPr>
      <w:r w:rsidRPr="00AB681B">
        <w:rPr>
          <w:b/>
          <w:bCs/>
          <w:color w:val="000000"/>
          <w:spacing w:val="3"/>
          <w:sz w:val="36"/>
          <w:szCs w:val="36"/>
        </w:rPr>
        <w:t>Отчет  самообследования</w:t>
      </w:r>
    </w:p>
    <w:p w:rsidR="0045680C" w:rsidRPr="00AB681B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32"/>
          <w:szCs w:val="32"/>
        </w:rPr>
      </w:pPr>
    </w:p>
    <w:p w:rsidR="0045680C" w:rsidRPr="00AB681B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color w:val="000000"/>
          <w:sz w:val="32"/>
          <w:szCs w:val="32"/>
        </w:rPr>
      </w:pPr>
      <w:r w:rsidRPr="00AB681B">
        <w:rPr>
          <w:b/>
          <w:color w:val="000000"/>
          <w:sz w:val="32"/>
          <w:szCs w:val="32"/>
        </w:rPr>
        <w:t>муниципального бюджетного общеобразовательного учреждения</w:t>
      </w:r>
    </w:p>
    <w:p w:rsidR="0045680C" w:rsidRPr="00AB681B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pacing w:val="-1"/>
          <w:sz w:val="32"/>
          <w:szCs w:val="32"/>
        </w:rPr>
      </w:pPr>
      <w:r>
        <w:rPr>
          <w:b/>
          <w:color w:val="000000"/>
          <w:spacing w:val="-1"/>
          <w:sz w:val="32"/>
          <w:szCs w:val="32"/>
        </w:rPr>
        <w:t>«Меллятамакская НОШ»</w:t>
      </w:r>
    </w:p>
    <w:p w:rsidR="0045680C" w:rsidRPr="00AB681B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pacing w:val="-1"/>
          <w:sz w:val="32"/>
          <w:szCs w:val="32"/>
        </w:rPr>
      </w:pPr>
      <w:r w:rsidRPr="00AB681B">
        <w:rPr>
          <w:b/>
          <w:color w:val="000000"/>
          <w:spacing w:val="-1"/>
          <w:sz w:val="32"/>
          <w:szCs w:val="32"/>
        </w:rPr>
        <w:t>Муслюмовского муниципального  района  Республики Татарстан</w:t>
      </w:r>
    </w:p>
    <w:p w:rsidR="0045680C" w:rsidRPr="00AB681B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z w:val="32"/>
          <w:szCs w:val="32"/>
        </w:rPr>
      </w:pPr>
    </w:p>
    <w:p w:rsidR="0045680C" w:rsidRPr="006C6020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48"/>
          <w:szCs w:val="48"/>
        </w:rPr>
      </w:pPr>
    </w:p>
    <w:p w:rsidR="0045680C" w:rsidRPr="006C6020" w:rsidRDefault="00DE6000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32"/>
          <w:szCs w:val="32"/>
        </w:rPr>
      </w:pPr>
      <w:r>
        <w:rPr>
          <w:b/>
          <w:bCs/>
          <w:color w:val="000000"/>
          <w:spacing w:val="3"/>
          <w:sz w:val="32"/>
          <w:szCs w:val="32"/>
        </w:rPr>
        <w:t xml:space="preserve"> за 2021</w:t>
      </w:r>
      <w:r w:rsidR="0045680C" w:rsidRPr="006C6020">
        <w:rPr>
          <w:b/>
          <w:bCs/>
          <w:color w:val="000000"/>
          <w:spacing w:val="3"/>
          <w:sz w:val="32"/>
          <w:szCs w:val="32"/>
        </w:rPr>
        <w:t xml:space="preserve"> год</w:t>
      </w:r>
    </w:p>
    <w:p w:rsidR="0045680C" w:rsidRPr="006C6020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32"/>
          <w:szCs w:val="32"/>
        </w:rPr>
      </w:pPr>
    </w:p>
    <w:p w:rsidR="0045680C" w:rsidRPr="006C6020" w:rsidRDefault="0045680C" w:rsidP="0045680C">
      <w:pPr>
        <w:shd w:val="clear" w:color="auto" w:fill="FFFFFF"/>
        <w:spacing w:line="274" w:lineRule="exact"/>
        <w:ind w:right="29"/>
        <w:jc w:val="right"/>
        <w:rPr>
          <w:b/>
          <w:bCs/>
          <w:color w:val="000000"/>
          <w:spacing w:val="3"/>
          <w:sz w:val="32"/>
          <w:szCs w:val="32"/>
        </w:rPr>
      </w:pPr>
    </w:p>
    <w:p w:rsidR="0045680C" w:rsidRPr="006C6020" w:rsidRDefault="0045680C" w:rsidP="0045680C">
      <w:pPr>
        <w:shd w:val="clear" w:color="auto" w:fill="FFFFFF"/>
        <w:spacing w:line="274" w:lineRule="exact"/>
        <w:ind w:right="29"/>
        <w:jc w:val="right"/>
        <w:rPr>
          <w:b/>
          <w:bCs/>
          <w:color w:val="000000"/>
          <w:spacing w:val="3"/>
          <w:sz w:val="32"/>
          <w:szCs w:val="32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both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rPr>
          <w:b/>
          <w:bCs/>
          <w:color w:val="000000"/>
          <w:spacing w:val="3"/>
          <w:sz w:val="24"/>
          <w:szCs w:val="24"/>
        </w:rPr>
      </w:pPr>
    </w:p>
    <w:p w:rsidR="0045680C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bCs/>
          <w:color w:val="000000"/>
          <w:spacing w:val="3"/>
          <w:sz w:val="24"/>
          <w:szCs w:val="24"/>
        </w:rPr>
      </w:pPr>
      <w:r w:rsidRPr="00906741">
        <w:rPr>
          <w:b/>
          <w:bCs/>
          <w:color w:val="000000"/>
          <w:spacing w:val="3"/>
          <w:sz w:val="24"/>
          <w:szCs w:val="24"/>
        </w:rPr>
        <w:t>Отчет  самообследования</w:t>
      </w:r>
    </w:p>
    <w:p w:rsidR="0045680C" w:rsidRPr="00906741" w:rsidRDefault="0045680C" w:rsidP="0045680C">
      <w:pPr>
        <w:shd w:val="clear" w:color="auto" w:fill="FFFFFF"/>
        <w:spacing w:line="274" w:lineRule="exact"/>
        <w:ind w:right="29"/>
        <w:jc w:val="center"/>
        <w:rPr>
          <w:b/>
          <w:color w:val="000000"/>
          <w:sz w:val="24"/>
          <w:szCs w:val="24"/>
        </w:rPr>
      </w:pPr>
      <w:r w:rsidRPr="00906741">
        <w:rPr>
          <w:b/>
          <w:color w:val="000000"/>
          <w:sz w:val="24"/>
          <w:szCs w:val="24"/>
        </w:rPr>
        <w:t>муниципального бюджетного общеобразовательного учреждения</w:t>
      </w:r>
    </w:p>
    <w:p w:rsidR="0045680C" w:rsidRPr="00906741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pacing w:val="-1"/>
          <w:sz w:val="24"/>
          <w:szCs w:val="24"/>
        </w:rPr>
      </w:pPr>
      <w:r>
        <w:rPr>
          <w:b/>
          <w:color w:val="000000"/>
          <w:spacing w:val="-1"/>
          <w:sz w:val="24"/>
          <w:szCs w:val="24"/>
        </w:rPr>
        <w:t>«Меллятамакская НОШ»</w:t>
      </w:r>
    </w:p>
    <w:p w:rsidR="0045680C" w:rsidRPr="00906741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pacing w:val="-1"/>
          <w:sz w:val="24"/>
          <w:szCs w:val="24"/>
        </w:rPr>
      </w:pPr>
      <w:r w:rsidRPr="00906741">
        <w:rPr>
          <w:b/>
          <w:color w:val="000000"/>
          <w:spacing w:val="-1"/>
          <w:sz w:val="24"/>
          <w:szCs w:val="24"/>
        </w:rPr>
        <w:t>Муслюмовского муниципального  района  Республики Татарстан</w:t>
      </w:r>
    </w:p>
    <w:p w:rsidR="0045680C" w:rsidRPr="00906741" w:rsidRDefault="0045680C" w:rsidP="0045680C">
      <w:pPr>
        <w:shd w:val="clear" w:color="auto" w:fill="FFFFFF"/>
        <w:spacing w:line="274" w:lineRule="exact"/>
        <w:ind w:left="1824" w:hanging="1397"/>
        <w:jc w:val="center"/>
        <w:rPr>
          <w:b/>
          <w:color w:val="00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before="278" w:line="274" w:lineRule="exact"/>
        <w:ind w:left="14"/>
        <w:jc w:val="both"/>
        <w:rPr>
          <w:b/>
          <w:bCs/>
          <w:color w:val="000000"/>
          <w:sz w:val="24"/>
          <w:szCs w:val="24"/>
        </w:rPr>
      </w:pPr>
      <w:r w:rsidRPr="00906741">
        <w:rPr>
          <w:b/>
          <w:bCs/>
          <w:color w:val="000000"/>
          <w:sz w:val="24"/>
          <w:szCs w:val="24"/>
        </w:rPr>
        <w:t>1.Общие сведения о муниципальной системе образования. Управленческая деятельность.</w:t>
      </w:r>
    </w:p>
    <w:p w:rsidR="0045680C" w:rsidRPr="00906741" w:rsidRDefault="0045680C" w:rsidP="0045680C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jc w:val="both"/>
        <w:rPr>
          <w:iCs/>
          <w:color w:val="000000"/>
          <w:spacing w:val="-13"/>
          <w:sz w:val="24"/>
          <w:szCs w:val="24"/>
        </w:rPr>
      </w:pPr>
      <w:r w:rsidRPr="00906741">
        <w:rPr>
          <w:b/>
          <w:color w:val="000000"/>
          <w:spacing w:val="1"/>
          <w:sz w:val="24"/>
          <w:szCs w:val="24"/>
        </w:rPr>
        <w:t>О</w:t>
      </w:r>
      <w:r>
        <w:rPr>
          <w:b/>
          <w:color w:val="000000"/>
          <w:spacing w:val="1"/>
          <w:sz w:val="24"/>
          <w:szCs w:val="24"/>
        </w:rPr>
        <w:t>б</w:t>
      </w:r>
      <w:r w:rsidRPr="00906741">
        <w:rPr>
          <w:b/>
          <w:color w:val="000000"/>
          <w:spacing w:val="1"/>
          <w:sz w:val="24"/>
          <w:szCs w:val="24"/>
        </w:rPr>
        <w:t xml:space="preserve"> образовательной организации</w:t>
      </w:r>
      <w:r w:rsidRPr="00906741">
        <w:rPr>
          <w:color w:val="000000"/>
          <w:spacing w:val="1"/>
          <w:sz w:val="24"/>
          <w:szCs w:val="24"/>
        </w:rPr>
        <w:t xml:space="preserve"> </w:t>
      </w: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ind w:left="142"/>
        <w:jc w:val="both"/>
        <w:rPr>
          <w:iCs/>
          <w:color w:val="000000"/>
          <w:spacing w:val="-13"/>
          <w:sz w:val="24"/>
          <w:szCs w:val="24"/>
        </w:rPr>
      </w:pPr>
      <w:r w:rsidRPr="00906741">
        <w:rPr>
          <w:color w:val="000000"/>
          <w:spacing w:val="1"/>
          <w:sz w:val="24"/>
          <w:szCs w:val="24"/>
        </w:rPr>
        <w:t>Устав муниципального бюджетного о</w:t>
      </w:r>
      <w:r>
        <w:rPr>
          <w:color w:val="000000"/>
          <w:spacing w:val="1"/>
          <w:sz w:val="24"/>
          <w:szCs w:val="24"/>
        </w:rPr>
        <w:t xml:space="preserve">бщеобразовательного учреждения «Меллятамакская НОШ» </w:t>
      </w:r>
      <w:r w:rsidRPr="00906741">
        <w:rPr>
          <w:color w:val="000000"/>
          <w:spacing w:val="1"/>
          <w:sz w:val="24"/>
          <w:szCs w:val="24"/>
        </w:rPr>
        <w:t xml:space="preserve">Муслюмовского муниципального района  Республики Татарстан </w:t>
      </w:r>
      <w:r w:rsidRPr="00906741">
        <w:rPr>
          <w:color w:val="000000"/>
          <w:spacing w:val="7"/>
          <w:sz w:val="24"/>
          <w:szCs w:val="24"/>
        </w:rPr>
        <w:t xml:space="preserve"> </w:t>
      </w:r>
      <w:r w:rsidRPr="00906741">
        <w:rPr>
          <w:color w:val="000000"/>
          <w:spacing w:val="2"/>
          <w:sz w:val="24"/>
          <w:szCs w:val="24"/>
        </w:rPr>
        <w:t xml:space="preserve">утверждён </w:t>
      </w:r>
      <w:r w:rsidRPr="00906741">
        <w:rPr>
          <w:iCs/>
          <w:color w:val="000000"/>
          <w:spacing w:val="-13"/>
          <w:sz w:val="24"/>
          <w:szCs w:val="24"/>
        </w:rPr>
        <w:t xml:space="preserve">Постановлением главы администрации Муслюмовского </w:t>
      </w:r>
      <w:r>
        <w:rPr>
          <w:iCs/>
          <w:color w:val="000000"/>
          <w:spacing w:val="-13"/>
          <w:sz w:val="24"/>
          <w:szCs w:val="24"/>
        </w:rPr>
        <w:t>района № 459 от 25.09.2018</w:t>
      </w:r>
      <w:r w:rsidRPr="00906741">
        <w:rPr>
          <w:iCs/>
          <w:color w:val="000000"/>
          <w:spacing w:val="-13"/>
          <w:sz w:val="24"/>
          <w:szCs w:val="24"/>
        </w:rPr>
        <w:t xml:space="preserve"> г.</w:t>
      </w: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jc w:val="both"/>
        <w:rPr>
          <w:iCs/>
          <w:color w:val="FF0000"/>
          <w:spacing w:val="-13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ind w:right="461"/>
        <w:rPr>
          <w:color w:val="000000"/>
          <w:spacing w:val="-1"/>
          <w:sz w:val="24"/>
          <w:szCs w:val="24"/>
        </w:rPr>
      </w:pPr>
      <w:r w:rsidRPr="00906741">
        <w:rPr>
          <w:iCs/>
          <w:color w:val="000000"/>
          <w:spacing w:val="-1"/>
          <w:sz w:val="24"/>
          <w:szCs w:val="24"/>
        </w:rPr>
        <w:t xml:space="preserve">Юридический адрес ОУ: </w:t>
      </w:r>
      <w:r w:rsidRPr="00906741">
        <w:rPr>
          <w:color w:val="000000"/>
          <w:spacing w:val="-1"/>
          <w:sz w:val="24"/>
          <w:szCs w:val="24"/>
        </w:rPr>
        <w:t>42397</w:t>
      </w:r>
      <w:r>
        <w:rPr>
          <w:color w:val="000000"/>
          <w:spacing w:val="-1"/>
          <w:sz w:val="24"/>
          <w:szCs w:val="24"/>
        </w:rPr>
        <w:t>6</w:t>
      </w:r>
      <w:r w:rsidRPr="00906741">
        <w:rPr>
          <w:color w:val="000000"/>
          <w:spacing w:val="-1"/>
          <w:sz w:val="24"/>
          <w:szCs w:val="24"/>
        </w:rPr>
        <w:t>, Республика Татарстан,  Муслюмовский район,</w:t>
      </w:r>
      <w:r>
        <w:rPr>
          <w:color w:val="000000"/>
          <w:spacing w:val="-1"/>
          <w:sz w:val="24"/>
          <w:szCs w:val="24"/>
        </w:rPr>
        <w:t xml:space="preserve"> с.Мелля-Тамак, </w:t>
      </w:r>
      <w:r w:rsidRPr="00906741">
        <w:rPr>
          <w:color w:val="000000"/>
          <w:spacing w:val="-1"/>
          <w:sz w:val="24"/>
          <w:szCs w:val="24"/>
        </w:rPr>
        <w:t xml:space="preserve"> у</w:t>
      </w:r>
      <w:r>
        <w:rPr>
          <w:color w:val="000000"/>
          <w:spacing w:val="-1"/>
          <w:sz w:val="24"/>
          <w:szCs w:val="24"/>
        </w:rPr>
        <w:t>л. Кооперативная, д. 27б</w:t>
      </w: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ind w:right="461"/>
        <w:rPr>
          <w:color w:val="000000"/>
          <w:spacing w:val="-1"/>
          <w:sz w:val="24"/>
          <w:szCs w:val="24"/>
        </w:rPr>
      </w:pPr>
      <w:r w:rsidRPr="00906741">
        <w:rPr>
          <w:color w:val="000000"/>
          <w:spacing w:val="-1"/>
          <w:sz w:val="24"/>
          <w:szCs w:val="24"/>
        </w:rPr>
        <w:br/>
      </w:r>
      <w:r w:rsidRPr="00906741">
        <w:rPr>
          <w:iCs/>
          <w:color w:val="000000"/>
          <w:sz w:val="24"/>
          <w:szCs w:val="24"/>
        </w:rPr>
        <w:t>Фактический адрес ОУ:</w:t>
      </w:r>
      <w:r w:rsidRPr="00906741">
        <w:rPr>
          <w:color w:val="000000"/>
          <w:spacing w:val="-1"/>
          <w:sz w:val="24"/>
          <w:szCs w:val="24"/>
        </w:rPr>
        <w:t xml:space="preserve"> 42397</w:t>
      </w:r>
      <w:r>
        <w:rPr>
          <w:color w:val="000000"/>
          <w:spacing w:val="-1"/>
          <w:sz w:val="24"/>
          <w:szCs w:val="24"/>
        </w:rPr>
        <w:t>6</w:t>
      </w:r>
      <w:r w:rsidRPr="00906741">
        <w:rPr>
          <w:color w:val="000000"/>
          <w:spacing w:val="-1"/>
          <w:sz w:val="24"/>
          <w:szCs w:val="24"/>
        </w:rPr>
        <w:t>, Республика Татарстан,  Муслюмовский район,</w:t>
      </w:r>
      <w:r>
        <w:rPr>
          <w:color w:val="000000"/>
          <w:spacing w:val="-1"/>
          <w:sz w:val="24"/>
          <w:szCs w:val="24"/>
        </w:rPr>
        <w:t xml:space="preserve"> с.Мелля-Тамак, </w:t>
      </w:r>
      <w:r w:rsidRPr="00906741">
        <w:rPr>
          <w:color w:val="000000"/>
          <w:spacing w:val="-1"/>
          <w:sz w:val="24"/>
          <w:szCs w:val="24"/>
        </w:rPr>
        <w:t xml:space="preserve"> у</w:t>
      </w:r>
      <w:r>
        <w:rPr>
          <w:color w:val="000000"/>
          <w:spacing w:val="-1"/>
          <w:sz w:val="24"/>
          <w:szCs w:val="24"/>
        </w:rPr>
        <w:t>л. Кооперативная, д. 27б</w:t>
      </w: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ind w:right="461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Наличие свидетельств: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0"/>
        <w:jc w:val="both"/>
        <w:rPr>
          <w:color w:val="000000"/>
          <w:spacing w:val="1"/>
          <w:sz w:val="24"/>
          <w:szCs w:val="24"/>
        </w:rPr>
      </w:pPr>
      <w:r w:rsidRPr="00906741">
        <w:rPr>
          <w:color w:val="000000"/>
          <w:spacing w:val="1"/>
          <w:sz w:val="24"/>
          <w:szCs w:val="24"/>
        </w:rPr>
        <w:t xml:space="preserve">Основной государственный регистрационный номер - </w:t>
      </w:r>
      <w:r w:rsidRPr="00906741">
        <w:rPr>
          <w:color w:val="FF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1021605554464</w:t>
      </w:r>
    </w:p>
    <w:p w:rsidR="0045680C" w:rsidRPr="00906741" w:rsidRDefault="0045680C" w:rsidP="0045680C">
      <w:pPr>
        <w:shd w:val="clear" w:color="auto" w:fill="FFFFFF"/>
        <w:spacing w:line="274" w:lineRule="exact"/>
        <w:ind w:left="5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Дата внесения записи – </w:t>
      </w:r>
      <w:r w:rsidRPr="00906741">
        <w:rPr>
          <w:color w:val="FF0000"/>
          <w:sz w:val="24"/>
          <w:szCs w:val="24"/>
        </w:rPr>
        <w:t xml:space="preserve"> </w:t>
      </w:r>
      <w:r w:rsidRPr="00906741">
        <w:rPr>
          <w:sz w:val="24"/>
          <w:szCs w:val="24"/>
        </w:rPr>
        <w:t>20.02.2012</w:t>
      </w:r>
      <w:r w:rsidRPr="00906741">
        <w:rPr>
          <w:color w:val="FF0000"/>
          <w:sz w:val="24"/>
          <w:szCs w:val="24"/>
        </w:rPr>
        <w:t xml:space="preserve"> </w:t>
      </w:r>
      <w:r w:rsidRPr="00906741">
        <w:rPr>
          <w:color w:val="000000"/>
          <w:sz w:val="24"/>
          <w:szCs w:val="24"/>
        </w:rPr>
        <w:t>г.</w:t>
      </w:r>
    </w:p>
    <w:p w:rsidR="0045680C" w:rsidRPr="00906741" w:rsidRDefault="0045680C" w:rsidP="0045680C">
      <w:pPr>
        <w:shd w:val="clear" w:color="auto" w:fill="FFFFFF"/>
        <w:spacing w:line="274" w:lineRule="exact"/>
        <w:ind w:left="5"/>
        <w:jc w:val="both"/>
        <w:rPr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line="274" w:lineRule="exact"/>
        <w:ind w:left="10"/>
        <w:jc w:val="both"/>
        <w:rPr>
          <w:color w:val="000000"/>
          <w:spacing w:val="8"/>
          <w:sz w:val="24"/>
          <w:szCs w:val="24"/>
        </w:rPr>
      </w:pPr>
      <w:r w:rsidRPr="00906741">
        <w:rPr>
          <w:color w:val="000000"/>
          <w:spacing w:val="4"/>
          <w:sz w:val="24"/>
          <w:szCs w:val="24"/>
        </w:rPr>
        <w:t xml:space="preserve">Наименование  регистрирующего  органа  -  Межрайонная  инспекция  Федеральной налоговой службы  России №11 по Республики Татарстан, </w:t>
      </w:r>
      <w:r w:rsidRPr="00906741">
        <w:rPr>
          <w:color w:val="000000"/>
          <w:sz w:val="24"/>
          <w:szCs w:val="24"/>
        </w:rPr>
        <w:t xml:space="preserve"> </w:t>
      </w:r>
      <w:r w:rsidRPr="00906741">
        <w:rPr>
          <w:color w:val="000000"/>
          <w:spacing w:val="8"/>
          <w:sz w:val="24"/>
          <w:szCs w:val="24"/>
        </w:rPr>
        <w:t>серия - 16  №  0064</w:t>
      </w:r>
      <w:r>
        <w:rPr>
          <w:color w:val="000000"/>
          <w:spacing w:val="8"/>
          <w:sz w:val="24"/>
          <w:szCs w:val="24"/>
        </w:rPr>
        <w:t>1000</w:t>
      </w:r>
      <w:r w:rsidRPr="00906741">
        <w:rPr>
          <w:color w:val="000000"/>
          <w:spacing w:val="8"/>
          <w:sz w:val="24"/>
          <w:szCs w:val="24"/>
        </w:rPr>
        <w:t>2</w:t>
      </w:r>
    </w:p>
    <w:p w:rsidR="0045680C" w:rsidRPr="00906741" w:rsidRDefault="0045680C" w:rsidP="0045680C">
      <w:pPr>
        <w:shd w:val="clear" w:color="auto" w:fill="FFFFFF"/>
        <w:spacing w:line="274" w:lineRule="exact"/>
        <w:ind w:left="10"/>
        <w:jc w:val="both"/>
        <w:rPr>
          <w:color w:val="FF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000000"/>
          <w:sz w:val="24"/>
          <w:szCs w:val="24"/>
        </w:rPr>
      </w:pPr>
      <w:r w:rsidRPr="00906741">
        <w:rPr>
          <w:color w:val="000000"/>
          <w:spacing w:val="3"/>
          <w:sz w:val="24"/>
          <w:szCs w:val="24"/>
        </w:rPr>
        <w:t>б) свидетельство о постановке на учёт в налоговом органе юридического лица, образованного в</w:t>
      </w:r>
      <w:r w:rsidRPr="00906741">
        <w:rPr>
          <w:sz w:val="24"/>
          <w:szCs w:val="24"/>
        </w:rPr>
        <w:t xml:space="preserve"> </w:t>
      </w:r>
      <w:r w:rsidRPr="00906741">
        <w:rPr>
          <w:color w:val="000000"/>
          <w:spacing w:val="4"/>
          <w:sz w:val="24"/>
          <w:szCs w:val="24"/>
        </w:rPr>
        <w:t>соответствии с законодательством Российской Федерации по месту нахождения на территории</w:t>
      </w:r>
      <w:r w:rsidRPr="00906741">
        <w:rPr>
          <w:sz w:val="24"/>
          <w:szCs w:val="24"/>
        </w:rPr>
        <w:t xml:space="preserve"> </w:t>
      </w:r>
      <w:r w:rsidRPr="00906741">
        <w:rPr>
          <w:color w:val="000000"/>
          <w:sz w:val="24"/>
          <w:szCs w:val="24"/>
        </w:rPr>
        <w:t xml:space="preserve">Российской Федерации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00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 ИНН 1629002</w:t>
      </w:r>
      <w:r>
        <w:rPr>
          <w:color w:val="000000"/>
          <w:sz w:val="24"/>
          <w:szCs w:val="24"/>
        </w:rPr>
        <w:t>780</w:t>
      </w: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00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000000"/>
          <w:sz w:val="24"/>
          <w:szCs w:val="24"/>
        </w:rPr>
      </w:pPr>
      <w:r w:rsidRPr="00906741">
        <w:rPr>
          <w:color w:val="FF0000"/>
          <w:sz w:val="24"/>
          <w:szCs w:val="24"/>
        </w:rPr>
        <w:t xml:space="preserve">  </w:t>
      </w:r>
      <w:r w:rsidRPr="00906741">
        <w:rPr>
          <w:color w:val="000000"/>
          <w:sz w:val="24"/>
          <w:szCs w:val="24"/>
        </w:rPr>
        <w:t>КПП 162901001</w:t>
      </w:r>
    </w:p>
    <w:p w:rsidR="0045680C" w:rsidRPr="00906741" w:rsidRDefault="0045680C" w:rsidP="0045680C">
      <w:pPr>
        <w:shd w:val="clear" w:color="auto" w:fill="FFFFFF"/>
        <w:spacing w:line="274" w:lineRule="exact"/>
        <w:ind w:left="14"/>
        <w:jc w:val="both"/>
        <w:rPr>
          <w:color w:val="FF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 Документы, на основании которых осуществляет свою деятельность ОУ:</w:t>
      </w:r>
    </w:p>
    <w:p w:rsidR="0045680C" w:rsidRPr="00906741" w:rsidRDefault="0045680C" w:rsidP="0045680C">
      <w:pPr>
        <w:shd w:val="clear" w:color="auto" w:fill="FFFFFF"/>
        <w:tabs>
          <w:tab w:val="left" w:pos="254"/>
        </w:tabs>
        <w:spacing w:line="274" w:lineRule="exact"/>
        <w:ind w:left="14"/>
        <w:jc w:val="both"/>
        <w:rPr>
          <w:color w:val="000000"/>
          <w:sz w:val="24"/>
          <w:szCs w:val="24"/>
        </w:rPr>
      </w:pPr>
      <w:r w:rsidRPr="00906741">
        <w:rPr>
          <w:color w:val="000000"/>
          <w:spacing w:val="-10"/>
          <w:sz w:val="24"/>
          <w:szCs w:val="24"/>
        </w:rPr>
        <w:t>а)</w:t>
      </w:r>
      <w:r w:rsidRPr="00906741">
        <w:rPr>
          <w:color w:val="000000"/>
          <w:sz w:val="24"/>
          <w:szCs w:val="24"/>
        </w:rPr>
        <w:tab/>
        <w:t xml:space="preserve"> лицензия на право ведения образовательной деятельнос</w:t>
      </w:r>
      <w:r>
        <w:rPr>
          <w:color w:val="000000"/>
          <w:sz w:val="24"/>
          <w:szCs w:val="24"/>
        </w:rPr>
        <w:t xml:space="preserve">ти (регистрационный номер №10126 от 08.10.2018 г., серия 16Л01  №0006288 </w:t>
      </w:r>
      <w:r w:rsidRPr="00906741">
        <w:rPr>
          <w:color w:val="000000"/>
          <w:sz w:val="24"/>
          <w:szCs w:val="24"/>
        </w:rPr>
        <w:t>), выдана Министерством образования и науки  Республики Татарстан</w:t>
      </w:r>
    </w:p>
    <w:p w:rsidR="0045680C" w:rsidRPr="00906741" w:rsidRDefault="0045680C" w:rsidP="0045680C">
      <w:pPr>
        <w:shd w:val="clear" w:color="auto" w:fill="FFFFFF"/>
        <w:tabs>
          <w:tab w:val="left" w:pos="254"/>
        </w:tabs>
        <w:spacing w:line="274" w:lineRule="exact"/>
        <w:ind w:left="14"/>
        <w:rPr>
          <w:color w:val="FF0000"/>
          <w:sz w:val="24"/>
          <w:szCs w:val="24"/>
        </w:rPr>
      </w:pP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Учредитель, договор с учредителем</w:t>
      </w:r>
    </w:p>
    <w:p w:rsidR="0045680C" w:rsidRPr="00906741" w:rsidRDefault="0045680C" w:rsidP="0045680C">
      <w:pPr>
        <w:shd w:val="clear" w:color="auto" w:fill="FFFFFF"/>
        <w:spacing w:line="274" w:lineRule="exact"/>
        <w:ind w:left="19"/>
        <w:jc w:val="both"/>
        <w:rPr>
          <w:color w:val="000000"/>
          <w:spacing w:val="6"/>
          <w:sz w:val="24"/>
          <w:szCs w:val="24"/>
        </w:rPr>
      </w:pPr>
      <w:r>
        <w:rPr>
          <w:color w:val="000000"/>
          <w:spacing w:val="6"/>
          <w:sz w:val="24"/>
          <w:szCs w:val="24"/>
        </w:rPr>
        <w:t>Учредитель МБОУ «Меллятамакская НОШ» - исполнительный комитет</w:t>
      </w:r>
      <w:r w:rsidRPr="00906741">
        <w:rPr>
          <w:color w:val="000000"/>
          <w:spacing w:val="6"/>
          <w:sz w:val="24"/>
          <w:szCs w:val="24"/>
        </w:rPr>
        <w:t xml:space="preserve"> Муслюмовского района.</w:t>
      </w:r>
    </w:p>
    <w:p w:rsidR="0045680C" w:rsidRPr="00906741" w:rsidRDefault="0045680C" w:rsidP="0045680C">
      <w:pPr>
        <w:shd w:val="clear" w:color="auto" w:fill="FFFFFF"/>
        <w:tabs>
          <w:tab w:val="left" w:pos="394"/>
        </w:tabs>
        <w:spacing w:line="274" w:lineRule="exact"/>
        <w:jc w:val="both"/>
        <w:rPr>
          <w:iCs/>
          <w:color w:val="000000"/>
          <w:spacing w:val="1"/>
          <w:sz w:val="24"/>
          <w:szCs w:val="24"/>
        </w:rPr>
      </w:pPr>
      <w:r w:rsidRPr="00906741">
        <w:rPr>
          <w:color w:val="000000"/>
          <w:sz w:val="24"/>
          <w:szCs w:val="24"/>
        </w:rPr>
        <w:tab/>
      </w:r>
      <w:r w:rsidRPr="00906741">
        <w:rPr>
          <w:iCs/>
          <w:color w:val="000000"/>
          <w:spacing w:val="1"/>
          <w:sz w:val="24"/>
          <w:szCs w:val="24"/>
        </w:rPr>
        <w:t>Локальные акты, регламентирующие деятельность ОУ</w:t>
      </w:r>
    </w:p>
    <w:p w:rsidR="0045680C" w:rsidRPr="00906741" w:rsidRDefault="0045680C" w:rsidP="0045680C">
      <w:pPr>
        <w:shd w:val="clear" w:color="auto" w:fill="FFFFFF"/>
        <w:spacing w:line="274" w:lineRule="exact"/>
        <w:ind w:left="24" w:right="14" w:firstLine="418"/>
        <w:jc w:val="both"/>
        <w:rPr>
          <w:color w:val="000000"/>
          <w:spacing w:val="2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МБОУ «Меллятамакская НОШ»</w:t>
      </w:r>
      <w:r w:rsidRPr="00906741">
        <w:rPr>
          <w:color w:val="000000"/>
          <w:spacing w:val="-1"/>
          <w:sz w:val="24"/>
          <w:szCs w:val="24"/>
        </w:rPr>
        <w:t xml:space="preserve">  в своей деятельности руководствуется Конституцией </w:t>
      </w:r>
      <w:r>
        <w:rPr>
          <w:color w:val="000000"/>
          <w:spacing w:val="-1"/>
          <w:sz w:val="24"/>
          <w:szCs w:val="24"/>
        </w:rPr>
        <w:t>РФ, Законом РФ «Об образовании»</w:t>
      </w:r>
      <w:r w:rsidRPr="00906741">
        <w:rPr>
          <w:color w:val="000000"/>
          <w:spacing w:val="-1"/>
          <w:sz w:val="24"/>
          <w:szCs w:val="24"/>
        </w:rPr>
        <w:t xml:space="preserve">, нормативно-правовыми </w:t>
      </w:r>
      <w:r w:rsidRPr="00906741">
        <w:rPr>
          <w:color w:val="000000"/>
          <w:spacing w:val="2"/>
          <w:sz w:val="24"/>
          <w:szCs w:val="24"/>
        </w:rPr>
        <w:t>актами Р</w:t>
      </w:r>
      <w:r>
        <w:rPr>
          <w:color w:val="000000"/>
          <w:spacing w:val="2"/>
          <w:sz w:val="24"/>
          <w:szCs w:val="24"/>
        </w:rPr>
        <w:t xml:space="preserve">Ф и РТ, </w:t>
      </w:r>
      <w:r w:rsidRPr="00906741">
        <w:rPr>
          <w:color w:val="000000"/>
          <w:spacing w:val="2"/>
          <w:sz w:val="24"/>
          <w:szCs w:val="24"/>
        </w:rPr>
        <w:t xml:space="preserve"> Уставом МБОУ, локальными актами.</w:t>
      </w:r>
    </w:p>
    <w:p w:rsidR="0045680C" w:rsidRPr="00906741" w:rsidRDefault="0045680C" w:rsidP="0045680C">
      <w:pPr>
        <w:shd w:val="clear" w:color="auto" w:fill="FFFFFF"/>
        <w:spacing w:before="278" w:line="269" w:lineRule="exact"/>
        <w:ind w:left="29"/>
        <w:jc w:val="both"/>
        <w:rPr>
          <w:b/>
          <w:bCs/>
          <w:color w:val="000000"/>
          <w:sz w:val="24"/>
          <w:szCs w:val="24"/>
        </w:rPr>
      </w:pPr>
      <w:r w:rsidRPr="00906741">
        <w:rPr>
          <w:b/>
          <w:bCs/>
          <w:color w:val="000000"/>
          <w:sz w:val="24"/>
          <w:szCs w:val="24"/>
        </w:rPr>
        <w:t>1.2.</w:t>
      </w:r>
      <w:r w:rsidRPr="00906741">
        <w:rPr>
          <w:sz w:val="24"/>
          <w:szCs w:val="24"/>
        </w:rPr>
        <w:t xml:space="preserve"> </w:t>
      </w:r>
      <w:r w:rsidRPr="00906741">
        <w:rPr>
          <w:b/>
          <w:bCs/>
          <w:color w:val="000000"/>
          <w:sz w:val="24"/>
          <w:szCs w:val="24"/>
        </w:rPr>
        <w:t>Материально-техническое и финансовое обеспечение образовательной организации. Экономическая эффективность функционирования образовательной организации</w:t>
      </w:r>
    </w:p>
    <w:p w:rsidR="0045680C" w:rsidRPr="00906741" w:rsidRDefault="0045680C" w:rsidP="0045680C">
      <w:pPr>
        <w:shd w:val="clear" w:color="auto" w:fill="FFFFFF"/>
        <w:tabs>
          <w:tab w:val="left" w:pos="461"/>
        </w:tabs>
        <w:spacing w:line="269" w:lineRule="exact"/>
        <w:ind w:left="5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pacing w:val="4"/>
          <w:sz w:val="24"/>
          <w:szCs w:val="24"/>
        </w:rPr>
        <w:t xml:space="preserve">На каких площадях ведётся образовательная деятельность (собственность, оперативное  </w:t>
      </w:r>
      <w:r w:rsidRPr="00906741">
        <w:rPr>
          <w:iCs/>
          <w:color w:val="000000"/>
          <w:sz w:val="24"/>
          <w:szCs w:val="24"/>
        </w:rPr>
        <w:t>управление, аренда). Оперативное управление.</w:t>
      </w:r>
    </w:p>
    <w:p w:rsidR="0045680C" w:rsidRPr="00906741" w:rsidRDefault="0045680C" w:rsidP="0045680C">
      <w:pPr>
        <w:shd w:val="clear" w:color="auto" w:fill="FFFFFF"/>
        <w:spacing w:line="269" w:lineRule="exact"/>
        <w:ind w:left="53" w:right="14" w:firstLine="389"/>
        <w:jc w:val="both"/>
        <w:rPr>
          <w:color w:val="FF0000"/>
          <w:sz w:val="24"/>
          <w:szCs w:val="24"/>
        </w:rPr>
      </w:pPr>
      <w:r w:rsidRPr="00906741">
        <w:rPr>
          <w:color w:val="FF0000"/>
          <w:sz w:val="24"/>
          <w:szCs w:val="24"/>
        </w:rPr>
        <w:t xml:space="preserve"> 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 № 780 о закрепле</w:t>
      </w:r>
      <w:r w:rsidRPr="00906741">
        <w:rPr>
          <w:sz w:val="24"/>
          <w:szCs w:val="24"/>
        </w:rPr>
        <w:t>нии муни</w:t>
      </w:r>
      <w:r>
        <w:rPr>
          <w:sz w:val="24"/>
          <w:szCs w:val="24"/>
        </w:rPr>
        <w:t>ципального имущества на праве оперативного управления за МБОУ</w:t>
      </w:r>
      <w:r w:rsidRPr="009067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«Меллятамакская НОШ» </w:t>
      </w:r>
      <w:r w:rsidRPr="00906741">
        <w:rPr>
          <w:sz w:val="24"/>
          <w:szCs w:val="24"/>
        </w:rPr>
        <w:t xml:space="preserve">Муслюмовского района  от </w:t>
      </w:r>
      <w:r>
        <w:rPr>
          <w:sz w:val="24"/>
          <w:szCs w:val="24"/>
        </w:rPr>
        <w:t>26.12.2017</w:t>
      </w:r>
      <w:r w:rsidRPr="00906741">
        <w:rPr>
          <w:sz w:val="24"/>
          <w:szCs w:val="24"/>
        </w:rPr>
        <w:t xml:space="preserve"> г.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>
        <w:rPr>
          <w:sz w:val="24"/>
          <w:szCs w:val="24"/>
        </w:rPr>
        <w:t>Договор</w:t>
      </w:r>
      <w:r w:rsidRPr="00906741">
        <w:rPr>
          <w:sz w:val="24"/>
          <w:szCs w:val="24"/>
        </w:rPr>
        <w:t xml:space="preserve"> № </w:t>
      </w:r>
      <w:r>
        <w:rPr>
          <w:sz w:val="24"/>
          <w:szCs w:val="24"/>
        </w:rPr>
        <w:t>0111</w:t>
      </w:r>
      <w:r w:rsidRPr="00906741">
        <w:rPr>
          <w:sz w:val="24"/>
          <w:szCs w:val="24"/>
        </w:rPr>
        <w:t xml:space="preserve"> от </w:t>
      </w:r>
      <w:r>
        <w:rPr>
          <w:sz w:val="24"/>
          <w:szCs w:val="24"/>
        </w:rPr>
        <w:t>27.12.2017</w:t>
      </w:r>
      <w:r w:rsidRPr="00906741">
        <w:rPr>
          <w:sz w:val="24"/>
          <w:szCs w:val="24"/>
        </w:rPr>
        <w:t xml:space="preserve"> года</w:t>
      </w:r>
    </w:p>
    <w:p w:rsidR="0045680C" w:rsidRPr="00906741" w:rsidRDefault="0045680C" w:rsidP="0045680C">
      <w:pPr>
        <w:shd w:val="clear" w:color="auto" w:fill="FFFFFF"/>
        <w:tabs>
          <w:tab w:val="left" w:pos="461"/>
        </w:tabs>
        <w:spacing w:line="269" w:lineRule="exact"/>
        <w:jc w:val="both"/>
        <w:rPr>
          <w:iCs/>
          <w:color w:val="000000"/>
          <w:spacing w:val="-1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ab/>
      </w:r>
      <w:r w:rsidRPr="00906741">
        <w:rPr>
          <w:iCs/>
          <w:color w:val="000000"/>
          <w:spacing w:val="-1"/>
          <w:sz w:val="24"/>
          <w:szCs w:val="24"/>
        </w:rPr>
        <w:t>Территория образовательного учреждения.</w:t>
      </w:r>
    </w:p>
    <w:p w:rsidR="0045680C" w:rsidRPr="00906741" w:rsidRDefault="0045680C" w:rsidP="0045680C">
      <w:pPr>
        <w:shd w:val="clear" w:color="auto" w:fill="FFFFFF"/>
        <w:spacing w:line="269" w:lineRule="exact"/>
        <w:ind w:left="34" w:firstLine="418"/>
        <w:jc w:val="both"/>
        <w:rPr>
          <w:color w:val="000000"/>
          <w:spacing w:val="3"/>
          <w:sz w:val="24"/>
          <w:szCs w:val="24"/>
        </w:rPr>
      </w:pPr>
      <w:r w:rsidRPr="00906741">
        <w:rPr>
          <w:spacing w:val="2"/>
          <w:sz w:val="24"/>
          <w:szCs w:val="24"/>
        </w:rPr>
        <w:lastRenderedPageBreak/>
        <w:t>Земельный участок в бессрочном пользовании.</w:t>
      </w:r>
    </w:p>
    <w:p w:rsidR="0045680C" w:rsidRPr="00906741" w:rsidRDefault="0045680C" w:rsidP="0045680C">
      <w:pPr>
        <w:shd w:val="clear" w:color="auto" w:fill="FFFFFF"/>
        <w:spacing w:line="269" w:lineRule="exact"/>
        <w:ind w:left="470"/>
        <w:jc w:val="both"/>
        <w:rPr>
          <w:iCs/>
          <w:color w:val="000000"/>
          <w:spacing w:val="-1"/>
          <w:sz w:val="24"/>
          <w:szCs w:val="24"/>
        </w:rPr>
      </w:pPr>
      <w:r w:rsidRPr="00906741">
        <w:rPr>
          <w:iCs/>
          <w:color w:val="000000"/>
          <w:spacing w:val="-1"/>
          <w:sz w:val="24"/>
          <w:szCs w:val="24"/>
        </w:rPr>
        <w:t>Требования к зданию образовательного учреждения.</w:t>
      </w:r>
    </w:p>
    <w:p w:rsidR="0045680C" w:rsidRPr="00906741" w:rsidRDefault="0045680C" w:rsidP="0045680C">
      <w:pPr>
        <w:shd w:val="clear" w:color="auto" w:fill="FFFFFF"/>
        <w:spacing w:line="269" w:lineRule="exact"/>
        <w:ind w:left="5"/>
        <w:jc w:val="both"/>
        <w:rPr>
          <w:iCs/>
          <w:color w:val="000000"/>
          <w:spacing w:val="-1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     Заключение государственной противопожарной службы о соблюдении на объектах соискателя требований пожарной безопасности </w:t>
      </w:r>
      <w:r w:rsidRPr="000E1154">
        <w:rPr>
          <w:sz w:val="24"/>
          <w:szCs w:val="24"/>
        </w:rPr>
        <w:t>№</w:t>
      </w:r>
      <w:r>
        <w:rPr>
          <w:sz w:val="24"/>
          <w:szCs w:val="24"/>
        </w:rPr>
        <w:t>5/25 от 03</w:t>
      </w:r>
      <w:r w:rsidRPr="000E1154">
        <w:rPr>
          <w:sz w:val="24"/>
          <w:szCs w:val="24"/>
        </w:rPr>
        <w:t>.0</w:t>
      </w:r>
      <w:r>
        <w:rPr>
          <w:sz w:val="24"/>
          <w:szCs w:val="24"/>
        </w:rPr>
        <w:t>9</w:t>
      </w:r>
      <w:r w:rsidRPr="000E1154">
        <w:rPr>
          <w:sz w:val="24"/>
          <w:szCs w:val="24"/>
        </w:rPr>
        <w:t>.201</w:t>
      </w:r>
      <w:r>
        <w:rPr>
          <w:sz w:val="24"/>
          <w:szCs w:val="24"/>
        </w:rPr>
        <w:t>8</w:t>
      </w:r>
      <w:r w:rsidRPr="000E1154">
        <w:rPr>
          <w:sz w:val="24"/>
          <w:szCs w:val="24"/>
        </w:rPr>
        <w:t>.</w:t>
      </w:r>
    </w:p>
    <w:p w:rsidR="0045680C" w:rsidRPr="008608A9" w:rsidRDefault="0045680C" w:rsidP="0045680C">
      <w:pPr>
        <w:widowControl/>
        <w:shd w:val="clear" w:color="auto" w:fill="FFFFFF"/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Санитарно-эпидемиологическое   заключение   Территориального   отдела </w:t>
      </w:r>
      <w:r w:rsidRPr="00906741">
        <w:rPr>
          <w:color w:val="FF0000"/>
          <w:sz w:val="24"/>
          <w:szCs w:val="24"/>
        </w:rPr>
        <w:t xml:space="preserve">    </w:t>
      </w:r>
      <w:r w:rsidRPr="00906741">
        <w:rPr>
          <w:color w:val="000000"/>
          <w:sz w:val="24"/>
          <w:szCs w:val="24"/>
        </w:rPr>
        <w:t xml:space="preserve">Роспотребнадзора     по </w:t>
      </w:r>
      <w:r w:rsidRPr="000E1154">
        <w:rPr>
          <w:sz w:val="24"/>
          <w:szCs w:val="24"/>
        </w:rPr>
        <w:t>РТ    №</w:t>
      </w:r>
      <w:r>
        <w:rPr>
          <w:sz w:val="24"/>
          <w:szCs w:val="24"/>
        </w:rPr>
        <w:t>16.30.24.000.М000260.0618</w:t>
      </w:r>
      <w:r w:rsidRPr="000E1154">
        <w:rPr>
          <w:sz w:val="24"/>
          <w:szCs w:val="24"/>
        </w:rPr>
        <w:t xml:space="preserve"> от 04.0</w:t>
      </w:r>
      <w:r>
        <w:rPr>
          <w:sz w:val="24"/>
          <w:szCs w:val="24"/>
        </w:rPr>
        <w:t>6.2018г</w:t>
      </w:r>
    </w:p>
    <w:p w:rsidR="0045680C" w:rsidRPr="00906741" w:rsidRDefault="0045680C" w:rsidP="0045680C">
      <w:pPr>
        <w:widowControl/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Пр</w:t>
      </w:r>
      <w:r>
        <w:rPr>
          <w:color w:val="000000"/>
          <w:sz w:val="24"/>
          <w:szCs w:val="24"/>
        </w:rPr>
        <w:t>оектная наполняемость школы - 30</w:t>
      </w:r>
      <w:r w:rsidRPr="00906741">
        <w:rPr>
          <w:color w:val="000000"/>
          <w:sz w:val="24"/>
          <w:szCs w:val="24"/>
        </w:rPr>
        <w:t xml:space="preserve"> ч</w:t>
      </w:r>
      <w:r>
        <w:rPr>
          <w:color w:val="000000"/>
          <w:sz w:val="24"/>
          <w:szCs w:val="24"/>
        </w:rPr>
        <w:t xml:space="preserve">ел., фактическая наполняемость  на 1 сентября 2019 года 20 </w:t>
      </w:r>
      <w:r w:rsidRPr="00906741">
        <w:rPr>
          <w:color w:val="000000"/>
          <w:sz w:val="24"/>
          <w:szCs w:val="24"/>
        </w:rPr>
        <w:t>че</w:t>
      </w:r>
      <w:r>
        <w:rPr>
          <w:color w:val="000000"/>
          <w:sz w:val="24"/>
          <w:szCs w:val="24"/>
        </w:rPr>
        <w:t>л. Общая площадь здания — 580,4</w:t>
      </w:r>
      <w:r w:rsidRPr="00906741">
        <w:rPr>
          <w:color w:val="000000"/>
          <w:sz w:val="24"/>
          <w:szCs w:val="24"/>
        </w:rPr>
        <w:t xml:space="preserve"> кв.м. Площадь здания и количество учебных кабинетов позволяют вести обучение в одну смену. Во вторую половину дня   учащимся  предоставляется возможность для дополнительного образования.</w:t>
      </w:r>
    </w:p>
    <w:p w:rsidR="0045680C" w:rsidRPr="00906741" w:rsidRDefault="0045680C" w:rsidP="0045680C">
      <w:pPr>
        <w:widowControl/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В школе имеются учебные кабинеты, оснащенные мебелью, информационными стендами, техническими средствами, наглядно-дидактическими материалами. </w:t>
      </w:r>
    </w:p>
    <w:p w:rsidR="0045680C" w:rsidRPr="00906741" w:rsidRDefault="0045680C" w:rsidP="0045680C">
      <w:pPr>
        <w:widowControl/>
        <w:shd w:val="clear" w:color="auto" w:fill="FFFFFF"/>
        <w:ind w:left="720" w:hanging="720"/>
        <w:jc w:val="both"/>
        <w:rPr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</w:t>
      </w:r>
      <w:r w:rsidRPr="00906741">
        <w:rPr>
          <w:sz w:val="24"/>
          <w:szCs w:val="24"/>
        </w:rPr>
        <w:t xml:space="preserve">        приобретены компьютерное и мультимедийное оборудование.   </w:t>
      </w:r>
    </w:p>
    <w:p w:rsidR="0045680C" w:rsidRPr="00906741" w:rsidRDefault="0045680C" w:rsidP="0045680C">
      <w:pPr>
        <w:widowControl/>
        <w:shd w:val="clear" w:color="auto" w:fill="FFFFFF"/>
        <w:ind w:left="720" w:hanging="720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</w:t>
      </w:r>
      <w:r w:rsidRPr="00906741">
        <w:rPr>
          <w:sz w:val="24"/>
          <w:szCs w:val="24"/>
        </w:rPr>
        <w:t xml:space="preserve">       </w:t>
      </w:r>
      <w:r>
        <w:rPr>
          <w:color w:val="000000"/>
          <w:sz w:val="24"/>
          <w:szCs w:val="24"/>
        </w:rPr>
        <w:t>Есть столовая   на  14</w:t>
      </w:r>
      <w:r w:rsidRPr="00906741">
        <w:rPr>
          <w:color w:val="000000"/>
          <w:sz w:val="24"/>
          <w:szCs w:val="24"/>
        </w:rPr>
        <w:t xml:space="preserve"> посадочных мест.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На основании анализа имеющихся фондов учебной литературы  и федеральных перечней на 201</w:t>
      </w:r>
      <w:r>
        <w:rPr>
          <w:sz w:val="24"/>
          <w:szCs w:val="24"/>
        </w:rPr>
        <w:t>7</w:t>
      </w:r>
      <w:r w:rsidRPr="00906741">
        <w:rPr>
          <w:sz w:val="24"/>
          <w:szCs w:val="24"/>
        </w:rPr>
        <w:t xml:space="preserve">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   Имеется фонд электронных учебников и интерактивных учебных пособий. Этот фонд регулярно используется преподавательским составом и учащимися.  </w:t>
      </w:r>
    </w:p>
    <w:p w:rsidR="0045680C" w:rsidRPr="008608A9" w:rsidRDefault="0045680C" w:rsidP="0045680C">
      <w:pPr>
        <w:widowControl/>
        <w:shd w:val="clear" w:color="auto" w:fill="FFFFFF"/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 Регулярно обновляется книжный фонд. Пополнение учебно-методической литературы положительно влияет </w:t>
      </w:r>
      <w:r>
        <w:rPr>
          <w:sz w:val="24"/>
          <w:szCs w:val="24"/>
        </w:rPr>
        <w:t>на  уровень развития  учащихся</w:t>
      </w:r>
    </w:p>
    <w:tbl>
      <w:tblPr>
        <w:tblpPr w:leftFromText="180" w:rightFromText="180" w:bottomFromText="200" w:vertAnchor="text" w:horzAnchor="margin" w:tblpY="821"/>
        <w:tblOverlap w:val="never"/>
        <w:tblW w:w="10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7"/>
        <w:gridCol w:w="1857"/>
      </w:tblGrid>
      <w:tr w:rsidR="0045680C" w:rsidRPr="00906741" w:rsidTr="004C2E1C">
        <w:trPr>
          <w:trHeight w:val="603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>Единицы измерения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>Наличие компьютерной базы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588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Количество персональных ЭВМ (показывается количество всех имеющихся ПК), учитывая ноутбуки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>из них: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286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- приобретённых за последние три года (ед.)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680C" w:rsidRPr="00906741" w:rsidTr="004C2E1C">
        <w:trPr>
          <w:trHeight w:val="904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- используются в учебных целях (показывается количество ПК из всех имеющихся, которые используются в учебных целях)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680C" w:rsidRPr="00906741" w:rsidTr="004C2E1C">
        <w:trPr>
          <w:trHeight w:val="889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Наличие кабинетов основ информатики и ИКТ (при отсутствии таких кабинетов поставить «0»), учитывая мобильный кабинет (ед.)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5680C" w:rsidRPr="00906741" w:rsidTr="004C2E1C">
        <w:trPr>
          <w:trHeight w:val="603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 xml:space="preserve">в них рабочих мест  с ЭВМ (мест), кроме рабочего места учителя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5680C" w:rsidRPr="00906741" w:rsidTr="004C2E1C">
        <w:trPr>
          <w:trHeight w:val="286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5680C" w:rsidRPr="00906741" w:rsidTr="004C2E1C">
        <w:trPr>
          <w:trHeight w:val="603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Количество мультимедийных проекторов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680C" w:rsidRPr="00906741" w:rsidTr="004C2E1C">
        <w:trPr>
          <w:trHeight w:val="286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Подключено ли учреждение к сети Интернет (да, нет)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да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тип подключения:    модем, выделенная линия, спутниковое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спутниковая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Количество персональных ЭВМ, подключённых к сети Интернет (ед.)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5680C" w:rsidRPr="00906741" w:rsidTr="004C2E1C">
        <w:trPr>
          <w:trHeight w:val="286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Количество персональных ЭВМ в составе локальных сетей (ед.)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5</w:t>
            </w:r>
          </w:p>
        </w:tc>
      </w:tr>
      <w:tr w:rsidR="0045680C" w:rsidRPr="00906741" w:rsidTr="004C2E1C">
        <w:trPr>
          <w:trHeight w:val="603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Наличие в учреждении электронной почты (да, нет)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да</w:t>
            </w:r>
          </w:p>
        </w:tc>
      </w:tr>
      <w:tr w:rsidR="0045680C" w:rsidRPr="00906741" w:rsidTr="004C2E1C">
        <w:trPr>
          <w:trHeight w:val="588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lastRenderedPageBreak/>
              <w:t xml:space="preserve">Имеет ли учреждение собственный сайт в сети Интернет (да, нет)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да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Дополнительное оборудование: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588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 xml:space="preserve">Наличие аудио и видеотехники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Музыкальный центр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1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Телевизор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1</w:t>
            </w:r>
          </w:p>
        </w:tc>
      </w:tr>
      <w:tr w:rsidR="0045680C" w:rsidRPr="00906741" w:rsidTr="004C2E1C">
        <w:trPr>
          <w:trHeight w:val="603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906741">
              <w:rPr>
                <w:b/>
                <w:sz w:val="24"/>
                <w:szCs w:val="24"/>
              </w:rPr>
              <w:t>Множительная и копировальная техника</w:t>
            </w:r>
          </w:p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286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Копировальное устройство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 xml:space="preserve">Принтер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680C" w:rsidRPr="00906741" w:rsidTr="004C2E1C">
        <w:trPr>
          <w:trHeight w:val="301"/>
        </w:trPr>
        <w:tc>
          <w:tcPr>
            <w:tcW w:w="8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 xml:space="preserve">Сканер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80C" w:rsidRPr="00906741" w:rsidRDefault="0045680C" w:rsidP="004C2E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 w:rsidRPr="00906741">
              <w:rPr>
                <w:sz w:val="24"/>
                <w:szCs w:val="24"/>
              </w:rPr>
              <w:t>1</w:t>
            </w:r>
          </w:p>
        </w:tc>
      </w:tr>
    </w:tbl>
    <w:p w:rsidR="0045680C" w:rsidRPr="00906741" w:rsidRDefault="0045680C" w:rsidP="0045680C">
      <w:pPr>
        <w:widowControl/>
        <w:shd w:val="clear" w:color="auto" w:fill="FFFFFF"/>
        <w:jc w:val="both"/>
        <w:rPr>
          <w:color w:val="FF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color w:val="FF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color w:val="000000"/>
          <w:sz w:val="24"/>
          <w:szCs w:val="24"/>
        </w:rPr>
      </w:pPr>
      <w:r w:rsidRPr="00906741">
        <w:rPr>
          <w:b/>
          <w:sz w:val="24"/>
          <w:szCs w:val="24"/>
        </w:rPr>
        <w:t>1.</w:t>
      </w:r>
      <w:r w:rsidRPr="00906741">
        <w:rPr>
          <w:b/>
          <w:color w:val="000000"/>
          <w:sz w:val="24"/>
          <w:szCs w:val="24"/>
        </w:rPr>
        <w:t>3. Структура образовательного учреждения .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Оценка   эффективности   и   системы   управления   содержанием   и   качеством   подготовки образовательного учреждения. </w:t>
      </w:r>
    </w:p>
    <w:p w:rsidR="0045680C" w:rsidRPr="005F2A96" w:rsidRDefault="0045680C" w:rsidP="0045680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906741">
        <w:rPr>
          <w:color w:val="000000"/>
          <w:sz w:val="24"/>
          <w:szCs w:val="24"/>
        </w:rPr>
        <w:t xml:space="preserve">     </w:t>
      </w:r>
      <w:r w:rsidRPr="005F2A96">
        <w:rPr>
          <w:color w:val="000000"/>
          <w:sz w:val="24"/>
          <w:szCs w:val="24"/>
        </w:rPr>
        <w:t>Управление школой осуществляется в соответствии с Федеральным законом «Об образовании в РФ» и Уставом школы на принципах демократичности, открытости, приоритета общечеловеческих ценностей, охраны жизни и здоровья человека, свободного развития личности</w:t>
      </w:r>
    </w:p>
    <w:p w:rsidR="0045680C" w:rsidRPr="005F2A96" w:rsidRDefault="0045680C" w:rsidP="0045680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5F2A96">
        <w:rPr>
          <w:color w:val="000000"/>
          <w:sz w:val="24"/>
          <w:szCs w:val="24"/>
        </w:rPr>
        <w:t>3.2. Школа ведет образовательную деятельность в соответствии с нормативными и организационно-распорядительными документами.</w:t>
      </w:r>
    </w:p>
    <w:p w:rsidR="0045680C" w:rsidRPr="005F2A96" w:rsidRDefault="0045680C" w:rsidP="0045680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</w:p>
    <w:p w:rsidR="0045680C" w:rsidRDefault="0045680C" w:rsidP="0045680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5F2A96">
        <w:rPr>
          <w:color w:val="000000"/>
          <w:sz w:val="24"/>
          <w:szCs w:val="24"/>
        </w:rPr>
        <w:t>3.3.Обновление организационной структуры управляющей системы необходимо для реализации программы развития школы. В основу положена четырехуровневая структура управления</w:t>
      </w:r>
      <w:r>
        <w:rPr>
          <w:color w:val="000000"/>
          <w:sz w:val="24"/>
          <w:szCs w:val="24"/>
        </w:rPr>
        <w:t>:</w:t>
      </w:r>
    </w:p>
    <w:p w:rsidR="0045680C" w:rsidRPr="005F2A96" w:rsidRDefault="0045680C" w:rsidP="0045680C">
      <w:pPr>
        <w:widowControl/>
        <w:suppressAutoHyphens w:val="0"/>
        <w:autoSpaceDE/>
        <w:spacing w:line="238" w:lineRule="auto"/>
        <w:ind w:left="260" w:firstLine="284"/>
        <w:jc w:val="both"/>
        <w:rPr>
          <w:sz w:val="24"/>
          <w:szCs w:val="24"/>
          <w:lang w:eastAsia="ru-RU"/>
        </w:rPr>
      </w:pPr>
      <w:r w:rsidRPr="005F2A96">
        <w:rPr>
          <w:b/>
          <w:bCs/>
          <w:sz w:val="24"/>
          <w:szCs w:val="24"/>
          <w:lang w:eastAsia="ru-RU"/>
        </w:rPr>
        <w:t xml:space="preserve">Первый уровень </w:t>
      </w:r>
      <w:r w:rsidRPr="005F2A96">
        <w:rPr>
          <w:sz w:val="24"/>
          <w:szCs w:val="24"/>
          <w:lang w:eastAsia="ru-RU"/>
        </w:rPr>
        <w:t>структуры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(по содержанию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–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это тоже уровень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стратегического управления): педагогический совет – коллективный орган управления школой, который решает вопросы, связанные с реализацией программы развития школы, рассматривает проблемы, подготовленные методическим советом, администрацией школы, несет коллективную ответственность за принятые решения.</w:t>
      </w:r>
    </w:p>
    <w:p w:rsidR="0045680C" w:rsidRPr="005F2A96" w:rsidRDefault="0045680C" w:rsidP="0045680C">
      <w:pPr>
        <w:widowControl/>
        <w:suppressAutoHyphens w:val="0"/>
        <w:autoSpaceDE/>
        <w:spacing w:line="16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6" w:lineRule="auto"/>
        <w:ind w:left="260" w:firstLine="284"/>
        <w:jc w:val="both"/>
        <w:rPr>
          <w:sz w:val="24"/>
          <w:szCs w:val="24"/>
          <w:lang w:eastAsia="ru-RU"/>
        </w:rPr>
      </w:pPr>
      <w:r w:rsidRPr="005F2A96">
        <w:rPr>
          <w:sz w:val="24"/>
          <w:szCs w:val="24"/>
          <w:lang w:eastAsia="ru-RU"/>
        </w:rPr>
        <w:t>Профсоюзный комитет школы принимает участие в организации жизнедеятельности педагогического коллектива, стоит на защите прав работников.</w:t>
      </w:r>
    </w:p>
    <w:p w:rsidR="0045680C" w:rsidRPr="005F2A96" w:rsidRDefault="0045680C" w:rsidP="0045680C">
      <w:pPr>
        <w:widowControl/>
        <w:suppressAutoHyphens w:val="0"/>
        <w:autoSpaceDE/>
        <w:spacing w:line="15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4" w:lineRule="auto"/>
        <w:ind w:left="260" w:firstLine="284"/>
        <w:rPr>
          <w:sz w:val="24"/>
          <w:szCs w:val="24"/>
          <w:lang w:eastAsia="ru-RU"/>
        </w:rPr>
      </w:pPr>
      <w:r w:rsidRPr="005F2A96">
        <w:rPr>
          <w:b/>
          <w:bCs/>
          <w:sz w:val="24"/>
          <w:szCs w:val="24"/>
          <w:lang w:eastAsia="ru-RU"/>
        </w:rPr>
        <w:t xml:space="preserve">Второй уровень </w:t>
      </w:r>
      <w:r w:rsidRPr="005F2A96">
        <w:rPr>
          <w:sz w:val="24"/>
          <w:szCs w:val="24"/>
          <w:lang w:eastAsia="ru-RU"/>
        </w:rPr>
        <w:t>структуры управления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(по содержанию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–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это уровень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такт</w:t>
      </w:r>
      <w:r>
        <w:rPr>
          <w:sz w:val="24"/>
          <w:szCs w:val="24"/>
          <w:lang w:eastAsia="ru-RU"/>
        </w:rPr>
        <w:t xml:space="preserve">ического управления) – уровень </w:t>
      </w:r>
      <w:r w:rsidRPr="005F2A96">
        <w:rPr>
          <w:sz w:val="24"/>
          <w:szCs w:val="24"/>
          <w:lang w:eastAsia="ru-RU"/>
        </w:rPr>
        <w:t xml:space="preserve"> директора.</w:t>
      </w:r>
    </w:p>
    <w:p w:rsidR="0045680C" w:rsidRPr="005F2A96" w:rsidRDefault="0045680C" w:rsidP="0045680C">
      <w:pPr>
        <w:widowControl/>
        <w:suppressAutoHyphens w:val="0"/>
        <w:autoSpaceDE/>
        <w:spacing w:line="17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7" w:lineRule="auto"/>
        <w:ind w:left="260" w:firstLine="284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 административный совет входи</w:t>
      </w:r>
      <w:r w:rsidRPr="005F2A96">
        <w:rPr>
          <w:sz w:val="24"/>
          <w:szCs w:val="24"/>
          <w:lang w:eastAsia="ru-RU"/>
        </w:rPr>
        <w:t>т директор. Он координирует деятельность администрации, подводя итоги и внося необходимые коррективы в процесс реализации программы развития школы. Собирается еж</w:t>
      </w:r>
      <w:r>
        <w:rPr>
          <w:sz w:val="24"/>
          <w:szCs w:val="24"/>
          <w:lang w:eastAsia="ru-RU"/>
        </w:rPr>
        <w:t>енедельно</w:t>
      </w:r>
      <w:r w:rsidRPr="005F2A96">
        <w:rPr>
          <w:sz w:val="24"/>
          <w:szCs w:val="24"/>
          <w:lang w:eastAsia="ru-RU"/>
        </w:rPr>
        <w:t>.</w:t>
      </w:r>
    </w:p>
    <w:p w:rsidR="0045680C" w:rsidRPr="005F2A96" w:rsidRDefault="0045680C" w:rsidP="0045680C">
      <w:pPr>
        <w:widowControl/>
        <w:suppressAutoHyphens w:val="0"/>
        <w:autoSpaceDE/>
        <w:spacing w:line="14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8" w:lineRule="auto"/>
        <w:ind w:left="260" w:firstLine="284"/>
        <w:jc w:val="both"/>
        <w:rPr>
          <w:sz w:val="24"/>
          <w:szCs w:val="24"/>
          <w:lang w:eastAsia="ru-RU"/>
        </w:rPr>
      </w:pPr>
      <w:r w:rsidRPr="005F2A96">
        <w:rPr>
          <w:sz w:val="24"/>
          <w:szCs w:val="24"/>
          <w:lang w:eastAsia="ru-RU"/>
        </w:rPr>
        <w:t>Педагогический совет решает конкретные задачи. По форме это совещание учителей – единомышленников, объединенных решением одной педагогической задачи, тр</w:t>
      </w:r>
      <w:r>
        <w:rPr>
          <w:sz w:val="24"/>
          <w:szCs w:val="24"/>
          <w:lang w:eastAsia="ru-RU"/>
        </w:rPr>
        <w:t xml:space="preserve">ебующей коллективных действий. </w:t>
      </w:r>
    </w:p>
    <w:p w:rsidR="0045680C" w:rsidRPr="005F2A96" w:rsidRDefault="0045680C" w:rsidP="0045680C">
      <w:pPr>
        <w:widowControl/>
        <w:suppressAutoHyphens w:val="0"/>
        <w:autoSpaceDE/>
        <w:spacing w:line="17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5" w:lineRule="auto"/>
        <w:ind w:left="260" w:firstLine="284"/>
        <w:jc w:val="both"/>
        <w:rPr>
          <w:sz w:val="24"/>
          <w:szCs w:val="24"/>
          <w:lang w:eastAsia="ru-RU"/>
        </w:rPr>
      </w:pPr>
      <w:r w:rsidRPr="005F2A96">
        <w:rPr>
          <w:b/>
          <w:bCs/>
          <w:sz w:val="24"/>
          <w:szCs w:val="24"/>
          <w:lang w:eastAsia="ru-RU"/>
        </w:rPr>
        <w:t xml:space="preserve">Третий уровень </w:t>
      </w:r>
      <w:r w:rsidRPr="005F2A96">
        <w:rPr>
          <w:sz w:val="24"/>
          <w:szCs w:val="24"/>
          <w:lang w:eastAsia="ru-RU"/>
        </w:rPr>
        <w:t>организационной структуры управления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–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уровень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учителей.</w:t>
      </w:r>
    </w:p>
    <w:p w:rsidR="0045680C" w:rsidRPr="005F2A96" w:rsidRDefault="0045680C" w:rsidP="0045680C">
      <w:pPr>
        <w:widowControl/>
        <w:suppressAutoHyphens w:val="0"/>
        <w:autoSpaceDE/>
        <w:spacing w:line="15" w:lineRule="exact"/>
        <w:ind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6" w:lineRule="auto"/>
        <w:ind w:left="260" w:firstLine="284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Педагогический коллектив директором</w:t>
      </w:r>
      <w:r w:rsidRPr="005F2A96">
        <w:rPr>
          <w:sz w:val="24"/>
          <w:szCs w:val="24"/>
          <w:lang w:eastAsia="ru-RU"/>
        </w:rPr>
        <w:t xml:space="preserve"> несет ответственность за проведение лечебно-профилактических мероприятий, соблюдение санитарно-гигиенических норм, режима и качества питания обучающихся.</w:t>
      </w:r>
    </w:p>
    <w:p w:rsidR="0045680C" w:rsidRPr="005F2A96" w:rsidRDefault="0045680C" w:rsidP="0045680C">
      <w:pPr>
        <w:widowControl/>
        <w:suppressAutoHyphens w:val="0"/>
        <w:autoSpaceDE/>
        <w:ind w:left="1040" w:firstLine="284"/>
        <w:rPr>
          <w:sz w:val="24"/>
          <w:szCs w:val="24"/>
          <w:lang w:eastAsia="ru-RU"/>
        </w:rPr>
      </w:pPr>
      <w:r w:rsidRPr="005F2A96">
        <w:rPr>
          <w:b/>
          <w:bCs/>
          <w:sz w:val="24"/>
          <w:szCs w:val="24"/>
          <w:lang w:eastAsia="ru-RU"/>
        </w:rPr>
        <w:t xml:space="preserve">Четвертый уровень </w:t>
      </w:r>
      <w:r w:rsidRPr="005F2A96">
        <w:rPr>
          <w:sz w:val="24"/>
          <w:szCs w:val="24"/>
          <w:lang w:eastAsia="ru-RU"/>
        </w:rPr>
        <w:t>организационной структуры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–</w:t>
      </w:r>
      <w:r w:rsidRPr="005F2A96">
        <w:rPr>
          <w:b/>
          <w:bCs/>
          <w:sz w:val="24"/>
          <w:szCs w:val="24"/>
          <w:lang w:eastAsia="ru-RU"/>
        </w:rPr>
        <w:t xml:space="preserve"> </w:t>
      </w:r>
      <w:r w:rsidRPr="005F2A96">
        <w:rPr>
          <w:sz w:val="24"/>
          <w:szCs w:val="24"/>
          <w:lang w:eastAsia="ru-RU"/>
        </w:rPr>
        <w:t>уровень учащихся.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</w:t>
      </w:r>
      <w:r w:rsidRPr="00906741">
        <w:rPr>
          <w:color w:val="FF0000"/>
          <w:sz w:val="24"/>
          <w:szCs w:val="24"/>
        </w:rPr>
        <w:t xml:space="preserve"> </w:t>
      </w:r>
      <w:r w:rsidR="00DE6000">
        <w:rPr>
          <w:sz w:val="24"/>
          <w:szCs w:val="24"/>
        </w:rPr>
        <w:t>В школе в 2020-2021 учебном году обучалось  10</w:t>
      </w:r>
      <w:r w:rsidRPr="00906741">
        <w:rPr>
          <w:sz w:val="24"/>
          <w:szCs w:val="24"/>
        </w:rPr>
        <w:t xml:space="preserve"> учеников, объединённых  в </w:t>
      </w:r>
      <w:r>
        <w:rPr>
          <w:sz w:val="24"/>
          <w:szCs w:val="24"/>
        </w:rPr>
        <w:t>4</w:t>
      </w:r>
      <w:r w:rsidRPr="00906741">
        <w:rPr>
          <w:sz w:val="24"/>
          <w:szCs w:val="24"/>
        </w:rPr>
        <w:t xml:space="preserve"> классов-комплектов.  Образовательный процесс  осуществлялся в одну смену. Продолжительность  уроков – 45 мин</w:t>
      </w:r>
      <w:r>
        <w:rPr>
          <w:sz w:val="24"/>
          <w:szCs w:val="24"/>
        </w:rPr>
        <w:t>ут.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Учащиеся </w:t>
      </w:r>
      <w:r>
        <w:rPr>
          <w:sz w:val="24"/>
          <w:szCs w:val="24"/>
        </w:rPr>
        <w:t>1 класса обучаются в режиме 5-дневной учебной недели,  2-4</w:t>
      </w:r>
      <w:r w:rsidRPr="00906741">
        <w:rPr>
          <w:sz w:val="24"/>
          <w:szCs w:val="24"/>
        </w:rPr>
        <w:t xml:space="preserve"> классов обучаются в режиме 6-дневной учебной недели, занятия ведутся в одну смену. Продолжительность перемен между уроками составляет 10 минут, большая перемена  после</w:t>
      </w:r>
      <w:r>
        <w:rPr>
          <w:sz w:val="24"/>
          <w:szCs w:val="24"/>
        </w:rPr>
        <w:t xml:space="preserve"> 2</w:t>
      </w:r>
      <w:r w:rsidRPr="00906741">
        <w:rPr>
          <w:sz w:val="24"/>
          <w:szCs w:val="24"/>
        </w:rPr>
        <w:t xml:space="preserve"> урока – 20 минут. Занятия начинаются в 8.00 часов и заканчиваются в 1</w:t>
      </w:r>
      <w:r>
        <w:rPr>
          <w:sz w:val="24"/>
          <w:szCs w:val="24"/>
        </w:rPr>
        <w:t xml:space="preserve">2 часов 35 </w:t>
      </w:r>
      <w:r w:rsidRPr="00906741">
        <w:rPr>
          <w:sz w:val="24"/>
          <w:szCs w:val="24"/>
        </w:rPr>
        <w:t>минут.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color w:val="000000"/>
          <w:sz w:val="24"/>
          <w:szCs w:val="24"/>
        </w:rPr>
      </w:pPr>
      <w:r w:rsidRPr="00906741">
        <w:rPr>
          <w:b/>
          <w:color w:val="000000"/>
          <w:sz w:val="24"/>
          <w:szCs w:val="24"/>
        </w:rPr>
        <w:lastRenderedPageBreak/>
        <w:t xml:space="preserve">                                             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Структура классов    </w:t>
      </w:r>
    </w:p>
    <w:p w:rsidR="0045680C" w:rsidRPr="00906741" w:rsidRDefault="0045680C" w:rsidP="0045680C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На первой ступени обучения 4</w:t>
      </w:r>
      <w:r w:rsidRPr="00906741">
        <w:rPr>
          <w:sz w:val="24"/>
          <w:szCs w:val="24"/>
        </w:rPr>
        <w:t xml:space="preserve"> класса</w:t>
      </w:r>
      <w:r>
        <w:rPr>
          <w:sz w:val="24"/>
          <w:szCs w:val="24"/>
        </w:rPr>
        <w:t xml:space="preserve"> </w:t>
      </w:r>
      <w:r w:rsidRPr="00906741">
        <w:rPr>
          <w:sz w:val="24"/>
          <w:szCs w:val="24"/>
        </w:rPr>
        <w:t>- комплекта. Все классы обучаются по программе четырехлетней начальной школы.</w:t>
      </w:r>
    </w:p>
    <w:p w:rsidR="0045680C" w:rsidRPr="00906741" w:rsidRDefault="0045680C" w:rsidP="0045680C">
      <w:pPr>
        <w:ind w:firstLine="708"/>
        <w:jc w:val="both"/>
        <w:rPr>
          <w:b/>
          <w:sz w:val="24"/>
          <w:szCs w:val="24"/>
        </w:rPr>
      </w:pPr>
      <w:r w:rsidRPr="00906741">
        <w:rPr>
          <w:b/>
          <w:sz w:val="24"/>
          <w:szCs w:val="24"/>
        </w:rPr>
        <w:t>1.4. Состояние внутришкольного контроля в общеобразовательной организации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Педагогический совет является постоянно действующим коллегиальным органом управления учреждения. Работа педагогического совета регламентировалась Положением о педагогическом совете. На заседаниях  рассматривались следующие вопросы: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совершенствование безопасного учебно – воспитательного процесса в образовательном учреждении;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- современный урок на основе личностно-ориентированного подхода  в школе 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состояние преподавания ряда предметов;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рассматривание образовательной программы;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о допуске выпускников к государственной итоговой аттестации;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о переводе учащихся в следующий класс;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-об итогах проведения промежуточной аттестации во 2-</w:t>
      </w:r>
      <w:r>
        <w:rPr>
          <w:iCs/>
          <w:sz w:val="24"/>
          <w:szCs w:val="24"/>
        </w:rPr>
        <w:t>4</w:t>
      </w:r>
      <w:r w:rsidRPr="00906741">
        <w:rPr>
          <w:iCs/>
          <w:sz w:val="24"/>
          <w:szCs w:val="24"/>
        </w:rPr>
        <w:t xml:space="preserve"> классах;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Административный контроль проводится по плану. Чаще всего проводится тематический контроль, взаимоконтроль, коллективный контроль и самоконтроль.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 Внутришкольный контроль носит системный характер, мониторинг проводится как по промежуточным, так и по конечным результатам.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  </w:t>
      </w:r>
      <w:r w:rsidRPr="00906741">
        <w:rPr>
          <w:iCs/>
          <w:sz w:val="24"/>
          <w:szCs w:val="24"/>
        </w:rPr>
        <w:tab/>
        <w:t>Мониторинг включает в себя проверку и оценку количественного сопоставления полученных результатов, определение качественных особенностей обученности учащихся.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Работа по совершенствованию мониторинга велась по следующим направлениям: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1.</w:t>
      </w:r>
      <w:r w:rsidRPr="00906741">
        <w:rPr>
          <w:iCs/>
          <w:sz w:val="24"/>
          <w:szCs w:val="24"/>
        </w:rPr>
        <w:tab/>
        <w:t>Собеседование с кадрами по составлению рабочих программ по предметам.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2.</w:t>
      </w:r>
      <w:r w:rsidRPr="00906741">
        <w:rPr>
          <w:iCs/>
          <w:sz w:val="24"/>
          <w:szCs w:val="24"/>
        </w:rPr>
        <w:tab/>
        <w:t>Диагно</w:t>
      </w:r>
      <w:r>
        <w:rPr>
          <w:iCs/>
          <w:sz w:val="24"/>
          <w:szCs w:val="24"/>
        </w:rPr>
        <w:t>стика контрольных работ во 2 - 4</w:t>
      </w:r>
      <w:r w:rsidRPr="00906741">
        <w:rPr>
          <w:iCs/>
          <w:sz w:val="24"/>
          <w:szCs w:val="24"/>
        </w:rPr>
        <w:t>-х классах.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В результате проверок выяснилось, что в основном учащиеся осваивают программы начальной школы.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ab/>
        <w:t>Особый блок во внутришкольном контроле занимал контроль за результатами обучения детей, испытывающих</w:t>
      </w:r>
      <w:r>
        <w:rPr>
          <w:iCs/>
          <w:sz w:val="24"/>
          <w:szCs w:val="24"/>
        </w:rPr>
        <w:t xml:space="preserve"> трудности в учебе. Он включал: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-проверку рабочих тетрадей;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-проверку дневников;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-проверку журналов;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-собеседование с родителями;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4 .В школе сложилась система промежуточного контроля, которая включала: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  -административные контрольные работы по окончании каждого полугодия.    По результатам контрольных работ составлялись анализы, выявлялись типичные  ошибки, которые обсуждались на заседани</w:t>
      </w:r>
      <w:r>
        <w:rPr>
          <w:iCs/>
          <w:sz w:val="24"/>
          <w:szCs w:val="24"/>
        </w:rPr>
        <w:t>и МО, совещаниях при директоре;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Принятые управленческие решения в рамках ВШК: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-вести  школьную документацию в соответствии с требованиями нормативных документов;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активизировать деятельность педагогов по использованию информационно – коммуникационных и здоровьесберегающих технологий в преподавании;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 xml:space="preserve">-совершенствовать работу педагогов по подготовке </w:t>
      </w:r>
      <w:r>
        <w:rPr>
          <w:iCs/>
          <w:sz w:val="24"/>
          <w:szCs w:val="24"/>
        </w:rPr>
        <w:t>учащихся к итоговой аттестации;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Проведённый проблемно-ориентированный анализ деятельности школы позволил выявить следующие проблемы: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1.</w:t>
      </w:r>
      <w:r w:rsidRPr="00906741">
        <w:rPr>
          <w:iCs/>
          <w:sz w:val="24"/>
          <w:szCs w:val="24"/>
        </w:rPr>
        <w:tab/>
        <w:t>Использование технологий   и методик здоровьесберегающего  обучения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2.</w:t>
      </w:r>
      <w:r w:rsidRPr="00906741">
        <w:rPr>
          <w:iCs/>
          <w:sz w:val="24"/>
          <w:szCs w:val="24"/>
        </w:rPr>
        <w:tab/>
        <w:t>Внедрение нестандартных форм работы с семьёй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3.</w:t>
      </w:r>
      <w:r w:rsidRPr="00906741">
        <w:rPr>
          <w:iCs/>
          <w:sz w:val="24"/>
          <w:szCs w:val="24"/>
        </w:rPr>
        <w:tab/>
        <w:t>Отсутствие системы работы с особо мотивированными детьми.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4.</w:t>
      </w:r>
      <w:r w:rsidRPr="00906741">
        <w:rPr>
          <w:iCs/>
          <w:sz w:val="24"/>
          <w:szCs w:val="24"/>
        </w:rPr>
        <w:tab/>
        <w:t>Слабая  мотивация педагогов в распространении и обобщении       актуального педагогического опыта работы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5.</w:t>
      </w:r>
      <w:r w:rsidRPr="00906741">
        <w:rPr>
          <w:iCs/>
          <w:sz w:val="24"/>
          <w:szCs w:val="24"/>
        </w:rPr>
        <w:tab/>
        <w:t>Недостаточный уровень использования в учебно-воспитательном процессе современных технологий</w:t>
      </w:r>
    </w:p>
    <w:p w:rsidR="0045680C" w:rsidRPr="00906741" w:rsidRDefault="00DE6000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Приоритетные задачи на 2022</w:t>
      </w:r>
      <w:r w:rsidR="0045680C" w:rsidRPr="00906741">
        <w:rPr>
          <w:iCs/>
          <w:sz w:val="24"/>
          <w:szCs w:val="24"/>
        </w:rPr>
        <w:t xml:space="preserve">  год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1. Продолжить работу по</w:t>
      </w:r>
      <w:r>
        <w:rPr>
          <w:iCs/>
          <w:sz w:val="24"/>
          <w:szCs w:val="24"/>
        </w:rPr>
        <w:t xml:space="preserve"> реализации в школе мероприятий</w:t>
      </w:r>
      <w:r w:rsidRPr="00906741">
        <w:rPr>
          <w:iCs/>
          <w:sz w:val="24"/>
          <w:szCs w:val="24"/>
        </w:rPr>
        <w:t>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 обеспечить внедрение образовательных стандартов второго поколения;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lastRenderedPageBreak/>
        <w:t>- совершенствовать  педагогическое  мастерство сотрудников школы, создавая условия для удовлетворения актуальных профессиональных потребностей;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вовлекать учителей в работу по подготовке публикаций на районном и республиканском уровнях;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изучать и внедрять в практику новые образовательные, информационно-коммуникационные  технологии;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создавать условия для поддержки и развития одарённых детей в различных областях интеллектуальной и творческой деятельности;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внедрять  в образовательный процесс новые технологии и методики здоровьесберегающего обучения;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sz w:val="24"/>
          <w:szCs w:val="24"/>
        </w:rPr>
      </w:pPr>
      <w:r w:rsidRPr="00906741">
        <w:rPr>
          <w:iCs/>
          <w:sz w:val="24"/>
          <w:szCs w:val="24"/>
        </w:rPr>
        <w:t>-   активизировать деятельность по внедрению нестандартных форм работы с семьёй.</w:t>
      </w:r>
    </w:p>
    <w:p w:rsidR="0045680C" w:rsidRPr="00906741" w:rsidRDefault="0045680C" w:rsidP="0045680C">
      <w:pPr>
        <w:jc w:val="both"/>
        <w:rPr>
          <w:b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sz w:val="24"/>
          <w:szCs w:val="24"/>
        </w:rPr>
      </w:pPr>
      <w:r w:rsidRPr="00906741">
        <w:rPr>
          <w:b/>
          <w:iCs/>
          <w:color w:val="FF0000"/>
          <w:sz w:val="24"/>
          <w:szCs w:val="24"/>
        </w:rPr>
        <w:t xml:space="preserve">  </w:t>
      </w:r>
      <w:r w:rsidRPr="00906741">
        <w:rPr>
          <w:b/>
          <w:iCs/>
          <w:sz w:val="24"/>
          <w:szCs w:val="24"/>
        </w:rPr>
        <w:t>2. Кадровое обеспечение.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Кадровый состав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Педагогичес</w:t>
      </w:r>
      <w:r>
        <w:rPr>
          <w:iCs/>
          <w:color w:val="000000"/>
          <w:sz w:val="24"/>
          <w:szCs w:val="24"/>
        </w:rPr>
        <w:t>кий коллектив школы состоит из 5</w:t>
      </w:r>
      <w:r w:rsidRPr="00906741">
        <w:rPr>
          <w:iCs/>
          <w:color w:val="000000"/>
          <w:sz w:val="24"/>
          <w:szCs w:val="24"/>
        </w:rPr>
        <w:t xml:space="preserve"> человек.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0"/>
        <w:gridCol w:w="2716"/>
        <w:gridCol w:w="2697"/>
        <w:gridCol w:w="2698"/>
      </w:tblGrid>
      <w:tr w:rsidR="0045680C" w:rsidRPr="00906741" w:rsidTr="004C2E1C">
        <w:tc>
          <w:tcPr>
            <w:tcW w:w="2720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b/>
                <w:iCs/>
                <w:color w:val="000000"/>
                <w:sz w:val="24"/>
                <w:szCs w:val="24"/>
              </w:rPr>
            </w:pPr>
            <w:r w:rsidRPr="00906741">
              <w:rPr>
                <w:b/>
                <w:iCs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8111" w:type="dxa"/>
            <w:gridSpan w:val="3"/>
            <w:shd w:val="clear" w:color="auto" w:fill="auto"/>
          </w:tcPr>
          <w:p w:rsidR="0045680C" w:rsidRPr="00906741" w:rsidRDefault="0045680C" w:rsidP="004C2E1C">
            <w:pPr>
              <w:tabs>
                <w:tab w:val="left" w:pos="707"/>
              </w:tabs>
              <w:spacing w:line="274" w:lineRule="exact"/>
              <w:jc w:val="center"/>
              <w:rPr>
                <w:b/>
                <w:iCs/>
                <w:color w:val="000000"/>
                <w:sz w:val="24"/>
                <w:szCs w:val="24"/>
              </w:rPr>
            </w:pPr>
            <w:r w:rsidRPr="00906741">
              <w:rPr>
                <w:b/>
                <w:iCs/>
                <w:color w:val="000000"/>
                <w:sz w:val="24"/>
                <w:szCs w:val="24"/>
              </w:rPr>
              <w:t>Количество учителей</w:t>
            </w:r>
          </w:p>
          <w:p w:rsidR="0045680C" w:rsidRPr="00906741" w:rsidRDefault="0045680C" w:rsidP="004C2E1C">
            <w:pPr>
              <w:tabs>
                <w:tab w:val="left" w:pos="707"/>
              </w:tabs>
              <w:spacing w:line="274" w:lineRule="exact"/>
              <w:jc w:val="center"/>
              <w:rPr>
                <w:b/>
                <w:iCs/>
                <w:color w:val="000000"/>
                <w:sz w:val="24"/>
                <w:szCs w:val="24"/>
              </w:rPr>
            </w:pPr>
          </w:p>
        </w:tc>
      </w:tr>
      <w:tr w:rsidR="0045680C" w:rsidRPr="00906741" w:rsidTr="004C2E1C">
        <w:tc>
          <w:tcPr>
            <w:tcW w:w="2720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</w:p>
        </w:tc>
        <w:tc>
          <w:tcPr>
            <w:tcW w:w="2716" w:type="dxa"/>
            <w:shd w:val="clear" w:color="auto" w:fill="auto"/>
          </w:tcPr>
          <w:p w:rsidR="0045680C" w:rsidRPr="00906741" w:rsidRDefault="00DE600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2697" w:type="dxa"/>
            <w:shd w:val="clear" w:color="auto" w:fill="auto"/>
          </w:tcPr>
          <w:p w:rsidR="0045680C" w:rsidRPr="00906741" w:rsidRDefault="00DE600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698" w:type="dxa"/>
            <w:shd w:val="clear" w:color="auto" w:fill="auto"/>
          </w:tcPr>
          <w:p w:rsidR="0045680C" w:rsidRPr="00906741" w:rsidRDefault="00DE600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2020-2021</w:t>
            </w:r>
          </w:p>
        </w:tc>
      </w:tr>
      <w:tr w:rsidR="0045680C" w:rsidRPr="00906741" w:rsidTr="004C2E1C">
        <w:tc>
          <w:tcPr>
            <w:tcW w:w="2720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 w:rsidRPr="00906741">
              <w:rPr>
                <w:iCs/>
                <w:color w:val="000000"/>
                <w:sz w:val="24"/>
                <w:szCs w:val="24"/>
              </w:rPr>
              <w:t xml:space="preserve">  высшее образование</w:t>
            </w:r>
          </w:p>
        </w:tc>
        <w:tc>
          <w:tcPr>
            <w:tcW w:w="2716" w:type="dxa"/>
            <w:shd w:val="clear" w:color="auto" w:fill="auto"/>
          </w:tcPr>
          <w:p w:rsidR="0045680C" w:rsidRPr="00906741" w:rsidRDefault="00DE600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8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5</w:t>
            </w:r>
          </w:p>
        </w:tc>
      </w:tr>
      <w:tr w:rsidR="0045680C" w:rsidRPr="00906741" w:rsidTr="004C2E1C">
        <w:tc>
          <w:tcPr>
            <w:tcW w:w="2720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 w:rsidRPr="00906741">
              <w:rPr>
                <w:iCs/>
                <w:color w:val="000000"/>
                <w:sz w:val="24"/>
                <w:szCs w:val="24"/>
              </w:rPr>
              <w:t xml:space="preserve"> среднее специальное</w:t>
            </w:r>
          </w:p>
        </w:tc>
        <w:tc>
          <w:tcPr>
            <w:tcW w:w="2716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</w:p>
        </w:tc>
        <w:tc>
          <w:tcPr>
            <w:tcW w:w="2698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</w:p>
        </w:tc>
      </w:tr>
    </w:tbl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</w:t>
      </w:r>
      <w:r w:rsidRPr="00906741">
        <w:rPr>
          <w:iCs/>
          <w:color w:val="000000"/>
          <w:sz w:val="24"/>
          <w:szCs w:val="24"/>
        </w:rPr>
        <w:tab/>
        <w:t>Анализ представленных данных позволяет сделать вывод, что высшее образован</w:t>
      </w:r>
      <w:r>
        <w:rPr>
          <w:iCs/>
          <w:color w:val="000000"/>
          <w:sz w:val="24"/>
          <w:szCs w:val="24"/>
        </w:rPr>
        <w:t>ие имеют  5</w:t>
      </w:r>
      <w:r w:rsidRPr="00906741">
        <w:rPr>
          <w:iCs/>
          <w:color w:val="000000"/>
          <w:sz w:val="24"/>
          <w:szCs w:val="24"/>
        </w:rPr>
        <w:t xml:space="preserve"> человек </w:t>
      </w:r>
      <w:r>
        <w:rPr>
          <w:iCs/>
          <w:color w:val="000000"/>
          <w:sz w:val="24"/>
          <w:szCs w:val="24"/>
        </w:rPr>
        <w:t>(100 %)</w:t>
      </w:r>
      <w:r w:rsidRPr="00906741">
        <w:rPr>
          <w:iCs/>
          <w:color w:val="000000"/>
          <w:sz w:val="24"/>
          <w:szCs w:val="24"/>
        </w:rPr>
        <w:t xml:space="preserve">.        </w:t>
      </w:r>
    </w:p>
    <w:p w:rsidR="0045680C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color w:val="FF0000"/>
          <w:sz w:val="24"/>
          <w:szCs w:val="24"/>
        </w:rPr>
      </w:pPr>
    </w:p>
    <w:tbl>
      <w:tblPr>
        <w:tblW w:w="10682" w:type="dxa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311"/>
        <w:gridCol w:w="3260"/>
        <w:gridCol w:w="1418"/>
        <w:gridCol w:w="992"/>
        <w:gridCol w:w="1276"/>
      </w:tblGrid>
      <w:tr w:rsidR="0045680C" w:rsidTr="004C2E1C">
        <w:trPr>
          <w:trHeight w:val="803"/>
        </w:trPr>
        <w:tc>
          <w:tcPr>
            <w:tcW w:w="425" w:type="dxa"/>
            <w:vMerge w:val="restart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311" w:type="dxa"/>
            <w:vMerge w:val="restart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 xml:space="preserve">Ф.И.О 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Учебное заведение, спец.</w:t>
            </w:r>
          </w:p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по диплому (переподготовка по предмету), образование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категория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Стаж</w:t>
            </w:r>
          </w:p>
        </w:tc>
      </w:tr>
      <w:tr w:rsidR="0045680C" w:rsidTr="004C2E1C">
        <w:trPr>
          <w:trHeight w:val="659"/>
        </w:trPr>
        <w:tc>
          <w:tcPr>
            <w:tcW w:w="425" w:type="dxa"/>
            <w:vMerge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11" w:type="dxa"/>
            <w:vMerge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общий</w:t>
            </w:r>
          </w:p>
        </w:tc>
        <w:tc>
          <w:tcPr>
            <w:tcW w:w="1276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по предмету</w:t>
            </w:r>
          </w:p>
        </w:tc>
      </w:tr>
      <w:tr w:rsidR="0045680C" w:rsidTr="004C2E1C">
        <w:trPr>
          <w:trHeight w:val="659"/>
        </w:trPr>
        <w:tc>
          <w:tcPr>
            <w:tcW w:w="425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311" w:type="dxa"/>
            <w:shd w:val="clear" w:color="auto" w:fill="auto"/>
          </w:tcPr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Хусаенова Гульнара Голусовна</w:t>
            </w:r>
          </w:p>
        </w:tc>
        <w:tc>
          <w:tcPr>
            <w:tcW w:w="3260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НГПУ, 2008</w:t>
            </w:r>
            <w:r w:rsidRPr="00E9168E">
              <w:rPr>
                <w:rFonts w:eastAsia="Calibri"/>
                <w:sz w:val="24"/>
                <w:szCs w:val="24"/>
              </w:rPr>
              <w:t xml:space="preserve"> г.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Менеджмент в образовании, высшая</w:t>
            </w:r>
          </w:p>
        </w:tc>
        <w:tc>
          <w:tcPr>
            <w:tcW w:w="1418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-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45680C" w:rsidTr="004C2E1C">
        <w:tc>
          <w:tcPr>
            <w:tcW w:w="425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11" w:type="dxa"/>
            <w:shd w:val="clear" w:color="auto" w:fill="auto"/>
          </w:tcPr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Нуриева Ландыш Равиловна</w:t>
            </w:r>
          </w:p>
        </w:tc>
        <w:tc>
          <w:tcPr>
            <w:tcW w:w="3260" w:type="dxa"/>
            <w:shd w:val="clear" w:color="auto" w:fill="auto"/>
          </w:tcPr>
          <w:p w:rsidR="0045680C" w:rsidRPr="00E9168E" w:rsidRDefault="0045680C" w:rsidP="004C2E1C">
            <w:pPr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НГП</w:t>
            </w:r>
            <w:r>
              <w:rPr>
                <w:rFonts w:eastAsia="Calibri"/>
                <w:sz w:val="24"/>
                <w:szCs w:val="24"/>
              </w:rPr>
              <w:t>У</w:t>
            </w:r>
            <w:r w:rsidRPr="00E9168E">
              <w:rPr>
                <w:rFonts w:eastAsia="Calibri"/>
                <w:sz w:val="24"/>
                <w:szCs w:val="24"/>
              </w:rPr>
              <w:t>, 2006 г.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Педагогика и методика нач обр. высшая</w:t>
            </w:r>
          </w:p>
        </w:tc>
        <w:tc>
          <w:tcPr>
            <w:tcW w:w="1418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</w:t>
            </w:r>
          </w:p>
        </w:tc>
      </w:tr>
      <w:tr w:rsidR="0045680C" w:rsidTr="004C2E1C">
        <w:tc>
          <w:tcPr>
            <w:tcW w:w="425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4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11" w:type="dxa"/>
            <w:shd w:val="clear" w:color="auto" w:fill="auto"/>
          </w:tcPr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Хамидуллина Лилия Мухтаровна</w:t>
            </w:r>
          </w:p>
        </w:tc>
        <w:tc>
          <w:tcPr>
            <w:tcW w:w="3260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НГПУ</w:t>
            </w:r>
            <w:r w:rsidRPr="00E9168E">
              <w:rPr>
                <w:rFonts w:eastAsia="Calibri"/>
                <w:sz w:val="24"/>
                <w:szCs w:val="24"/>
              </w:rPr>
              <w:t>, 1999</w:t>
            </w:r>
          </w:p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воспитатель</w:t>
            </w:r>
            <w:r w:rsidRPr="00E9168E">
              <w:rPr>
                <w:rFonts w:eastAsia="Calibri"/>
                <w:sz w:val="24"/>
                <w:szCs w:val="24"/>
              </w:rPr>
              <w:t>, высшая</w:t>
            </w:r>
          </w:p>
        </w:tc>
        <w:tc>
          <w:tcPr>
            <w:tcW w:w="1418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 xml:space="preserve">первая </w:t>
            </w:r>
          </w:p>
        </w:tc>
        <w:tc>
          <w:tcPr>
            <w:tcW w:w="992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</w:t>
            </w:r>
          </w:p>
        </w:tc>
      </w:tr>
      <w:tr w:rsidR="0045680C" w:rsidTr="004C2E1C">
        <w:tc>
          <w:tcPr>
            <w:tcW w:w="425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5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11" w:type="dxa"/>
            <w:shd w:val="clear" w:color="auto" w:fill="auto"/>
          </w:tcPr>
          <w:p w:rsidR="0045680C" w:rsidRPr="00E9168E" w:rsidRDefault="0045680C" w:rsidP="004C2E1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Халилова Айгуль Нургалиевна</w:t>
            </w:r>
          </w:p>
        </w:tc>
        <w:tc>
          <w:tcPr>
            <w:tcW w:w="3260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</w:t>
            </w:r>
            <w:r w:rsidRPr="00E9168E">
              <w:rPr>
                <w:rFonts w:eastAsia="Calibri"/>
                <w:sz w:val="24"/>
                <w:szCs w:val="24"/>
              </w:rPr>
              <w:t>ГПИ,2004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Учитель английского языка,</w:t>
            </w:r>
          </w:p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высшая</w:t>
            </w:r>
          </w:p>
        </w:tc>
        <w:tc>
          <w:tcPr>
            <w:tcW w:w="1418" w:type="dxa"/>
            <w:shd w:val="clear" w:color="auto" w:fill="auto"/>
          </w:tcPr>
          <w:p w:rsidR="0045680C" w:rsidRPr="00E9168E" w:rsidRDefault="0045680C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 w:rsidRPr="00E9168E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45680C" w:rsidRPr="00E9168E" w:rsidRDefault="00DE6000" w:rsidP="004C2E1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</w:tr>
    </w:tbl>
    <w:p w:rsidR="0045680C" w:rsidRDefault="0045680C" w:rsidP="0045680C">
      <w:pPr>
        <w:widowControl/>
        <w:shd w:val="clear" w:color="auto" w:fill="FFFFFF"/>
        <w:jc w:val="both"/>
        <w:rPr>
          <w:b/>
          <w:iCs/>
          <w:color w:val="000000"/>
          <w:sz w:val="24"/>
          <w:szCs w:val="24"/>
        </w:rPr>
      </w:pPr>
    </w:p>
    <w:p w:rsidR="0045680C" w:rsidRDefault="0045680C" w:rsidP="0045680C">
      <w:pPr>
        <w:widowControl/>
        <w:shd w:val="clear" w:color="auto" w:fill="FFFFFF"/>
        <w:jc w:val="both"/>
        <w:rPr>
          <w:b/>
          <w:iCs/>
          <w:color w:val="000000"/>
          <w:sz w:val="24"/>
          <w:szCs w:val="24"/>
        </w:rPr>
      </w:pPr>
    </w:p>
    <w:p w:rsidR="0045680C" w:rsidRDefault="0045680C" w:rsidP="0045680C">
      <w:pPr>
        <w:widowControl/>
        <w:shd w:val="clear" w:color="auto" w:fill="FFFFFF"/>
        <w:jc w:val="both"/>
        <w:rPr>
          <w:b/>
          <w:iCs/>
          <w:color w:val="00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color w:val="000000"/>
          <w:sz w:val="24"/>
          <w:szCs w:val="24"/>
        </w:rPr>
      </w:pPr>
      <w:r w:rsidRPr="00906741">
        <w:rPr>
          <w:b/>
          <w:iCs/>
          <w:color w:val="000000"/>
          <w:sz w:val="24"/>
          <w:szCs w:val="24"/>
        </w:rPr>
        <w:t>2.2. Повышение квалификации педагогических работников</w:t>
      </w:r>
    </w:p>
    <w:p w:rsidR="0045680C" w:rsidRPr="00906741" w:rsidRDefault="0045680C" w:rsidP="0045680C">
      <w:pPr>
        <w:widowControl/>
        <w:shd w:val="clear" w:color="auto" w:fill="FFFFFF"/>
        <w:ind w:right="1984"/>
        <w:jc w:val="both"/>
        <w:rPr>
          <w:b/>
          <w:iCs/>
          <w:color w:val="FF0000"/>
          <w:sz w:val="24"/>
          <w:szCs w:val="24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3266"/>
        <w:gridCol w:w="5999"/>
      </w:tblGrid>
      <w:tr w:rsidR="0045680C" w:rsidRPr="00906741" w:rsidTr="004C2E1C">
        <w:trPr>
          <w:trHeight w:val="25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906741">
              <w:rPr>
                <w:rFonts w:eastAsia="Calibri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uppressAutoHyphens w:val="0"/>
              <w:autoSpaceDE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06741">
              <w:rPr>
                <w:rFonts w:eastAsia="Calibri"/>
                <w:sz w:val="24"/>
                <w:szCs w:val="24"/>
                <w:lang w:eastAsia="ru-RU"/>
              </w:rPr>
              <w:t>Время прохождения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widowControl/>
              <w:suppressAutoHyphens w:val="0"/>
              <w:autoSpaceDE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06741">
              <w:rPr>
                <w:rFonts w:eastAsia="Calibri"/>
                <w:sz w:val="24"/>
                <w:szCs w:val="24"/>
                <w:lang w:eastAsia="ru-RU"/>
              </w:rPr>
              <w:t>Место прохождения</w:t>
            </w:r>
          </w:p>
        </w:tc>
      </w:tr>
      <w:tr w:rsidR="0045680C" w:rsidRPr="00906741" w:rsidTr="004C2E1C">
        <w:trPr>
          <w:trHeight w:val="250"/>
        </w:trPr>
        <w:tc>
          <w:tcPr>
            <w:tcW w:w="10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45680C" w:rsidP="004C2E1C">
            <w:pPr>
              <w:jc w:val="both"/>
              <w:rPr>
                <w:sz w:val="24"/>
                <w:szCs w:val="24"/>
              </w:rPr>
            </w:pPr>
          </w:p>
          <w:p w:rsidR="0045680C" w:rsidRPr="00906741" w:rsidRDefault="00DE6000" w:rsidP="004C2E1C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2021-2022</w:t>
            </w:r>
            <w:r w:rsidR="0045680C">
              <w:rPr>
                <w:rFonts w:eastAsia="Calibri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45680C" w:rsidRPr="00906741" w:rsidTr="004C2E1C">
        <w:trPr>
          <w:trHeight w:val="25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Pr="00906741" w:rsidRDefault="00DE6000" w:rsidP="004C2E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Default="00DE6000" w:rsidP="004C2E1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22.11.2021</w:t>
            </w:r>
          </w:p>
          <w:p w:rsidR="00DE6000" w:rsidRPr="00906741" w:rsidRDefault="00DE6000" w:rsidP="004C2E1C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18.10.2021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80C" w:rsidRDefault="0045680C" w:rsidP="004C2E1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ИРО РТ</w:t>
            </w:r>
          </w:p>
          <w:p w:rsidR="00187610" w:rsidRPr="00906741" w:rsidRDefault="00187610" w:rsidP="004C2E1C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ИЭУП</w:t>
            </w:r>
          </w:p>
        </w:tc>
      </w:tr>
    </w:tbl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color w:val="FF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sz w:val="24"/>
          <w:szCs w:val="24"/>
        </w:rPr>
      </w:pPr>
      <w:r w:rsidRPr="00906741">
        <w:rPr>
          <w:b/>
          <w:iCs/>
          <w:sz w:val="24"/>
          <w:szCs w:val="24"/>
        </w:rPr>
        <w:t>2.3.</w:t>
      </w:r>
      <w:r w:rsidRPr="00906741">
        <w:rPr>
          <w:b/>
          <w:sz w:val="24"/>
          <w:szCs w:val="24"/>
        </w:rPr>
        <w:t xml:space="preserve"> </w:t>
      </w:r>
      <w:r w:rsidRPr="00906741">
        <w:rPr>
          <w:b/>
          <w:iCs/>
          <w:sz w:val="24"/>
          <w:szCs w:val="24"/>
        </w:rPr>
        <w:t>Аттестация педкадров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Аттестация педагогических кадров  за 3 года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ab/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7"/>
        <w:gridCol w:w="2637"/>
        <w:gridCol w:w="2637"/>
        <w:gridCol w:w="2600"/>
      </w:tblGrid>
      <w:tr w:rsidR="0045680C" w:rsidRPr="00906741" w:rsidTr="004C2E1C">
        <w:tc>
          <w:tcPr>
            <w:tcW w:w="295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</w:p>
        </w:tc>
        <w:tc>
          <w:tcPr>
            <w:tcW w:w="2637" w:type="dxa"/>
            <w:shd w:val="clear" w:color="auto" w:fill="auto"/>
          </w:tcPr>
          <w:p w:rsidR="0045680C" w:rsidRPr="00906741" w:rsidRDefault="00187610" w:rsidP="004C2E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187610" w:rsidP="004C2E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2600" w:type="dxa"/>
            <w:shd w:val="clear" w:color="auto" w:fill="auto"/>
          </w:tcPr>
          <w:p w:rsidR="0045680C" w:rsidRPr="00906741" w:rsidRDefault="00187610" w:rsidP="004C2E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</w:tr>
      <w:tr w:rsidR="0045680C" w:rsidRPr="00906741" w:rsidTr="004C2E1C">
        <w:tc>
          <w:tcPr>
            <w:tcW w:w="295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 w:rsidRPr="00906741">
              <w:rPr>
                <w:iCs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600" w:type="dxa"/>
            <w:shd w:val="clear" w:color="auto" w:fill="auto"/>
          </w:tcPr>
          <w:p w:rsidR="0045680C" w:rsidRPr="00906741" w:rsidRDefault="0018761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1</w:t>
            </w:r>
          </w:p>
        </w:tc>
      </w:tr>
      <w:tr w:rsidR="0045680C" w:rsidRPr="00906741" w:rsidTr="004C2E1C">
        <w:tc>
          <w:tcPr>
            <w:tcW w:w="295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 w:rsidRPr="00906741">
              <w:rPr>
                <w:iCs/>
                <w:color w:val="000000"/>
                <w:sz w:val="24"/>
                <w:szCs w:val="24"/>
              </w:rPr>
              <w:t>I категория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18761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18761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600" w:type="dxa"/>
            <w:shd w:val="clear" w:color="auto" w:fill="auto"/>
          </w:tcPr>
          <w:p w:rsidR="0045680C" w:rsidRPr="00906741" w:rsidRDefault="00187610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5680C" w:rsidRPr="00906741" w:rsidTr="004C2E1C">
        <w:tc>
          <w:tcPr>
            <w:tcW w:w="295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 w:rsidRPr="00906741">
              <w:rPr>
                <w:iCs/>
                <w:color w:val="000000"/>
                <w:sz w:val="24"/>
                <w:szCs w:val="24"/>
              </w:rPr>
              <w:t>Высшая категория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637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600" w:type="dxa"/>
            <w:shd w:val="clear" w:color="auto" w:fill="auto"/>
          </w:tcPr>
          <w:p w:rsidR="0045680C" w:rsidRPr="00906741" w:rsidRDefault="0045680C" w:rsidP="004C2E1C">
            <w:pPr>
              <w:spacing w:line="274" w:lineRule="exact"/>
              <w:jc w:val="both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0</w:t>
            </w:r>
          </w:p>
        </w:tc>
      </w:tr>
    </w:tbl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b/>
          <w:iCs/>
          <w:color w:val="FF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ab/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color w:val="FF0000"/>
          <w:sz w:val="24"/>
          <w:szCs w:val="24"/>
        </w:rPr>
      </w:pP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sz w:val="24"/>
          <w:szCs w:val="24"/>
        </w:rPr>
      </w:pPr>
      <w:r w:rsidRPr="00906741">
        <w:rPr>
          <w:b/>
          <w:iCs/>
          <w:sz w:val="24"/>
          <w:szCs w:val="24"/>
        </w:rPr>
        <w:t>3. Качество образования.</w:t>
      </w:r>
    </w:p>
    <w:p w:rsidR="0045680C" w:rsidRPr="00906741" w:rsidRDefault="0045680C" w:rsidP="0045680C">
      <w:pPr>
        <w:widowControl/>
        <w:shd w:val="clear" w:color="auto" w:fill="FFFFFF"/>
        <w:jc w:val="both"/>
        <w:rPr>
          <w:b/>
          <w:iCs/>
          <w:sz w:val="24"/>
          <w:szCs w:val="24"/>
        </w:rPr>
      </w:pPr>
      <w:r w:rsidRPr="00906741">
        <w:rPr>
          <w:b/>
          <w:iCs/>
          <w:sz w:val="24"/>
          <w:szCs w:val="24"/>
        </w:rPr>
        <w:t>3.1.</w:t>
      </w:r>
      <w:r w:rsidRPr="00906741">
        <w:rPr>
          <w:b/>
          <w:spacing w:val="7"/>
          <w:sz w:val="24"/>
          <w:szCs w:val="24"/>
          <w:lang w:eastAsia="ru-RU"/>
        </w:rPr>
        <w:t xml:space="preserve"> </w:t>
      </w:r>
      <w:r w:rsidRPr="00906741">
        <w:rPr>
          <w:b/>
          <w:iCs/>
          <w:sz w:val="24"/>
          <w:szCs w:val="24"/>
        </w:rPr>
        <w:t xml:space="preserve"> Успеваемость обучающихся по ступеням обучения ( %):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  Одна из основных задач, стоящих перед школьной администрацией, - это оптимизация управления:  выбор и реализация мер, позволяющих получить высокие результаты образовательного процесса. Педагогический мониторинг в решении этой задачи играет существенную роль. Объекты мониторинга: ученик, класс, ступень обучения, учитель, предмет.</w:t>
      </w:r>
    </w:p>
    <w:p w:rsidR="0045680C" w:rsidRPr="00D74762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Мониторинг проводится по классам, ступеням обучения и предусматривает источники и способы получения информации в форме промежуточного контроля по четвертям, полугодиям, итого</w:t>
      </w:r>
      <w:r>
        <w:rPr>
          <w:sz w:val="24"/>
          <w:szCs w:val="24"/>
        </w:rPr>
        <w:t>вой и промежуточной аттестации.</w:t>
      </w:r>
    </w:p>
    <w:p w:rsidR="0045680C" w:rsidRPr="00A0638A" w:rsidRDefault="0045680C" w:rsidP="0045680C">
      <w:pPr>
        <w:pStyle w:val="1"/>
        <w:tabs>
          <w:tab w:val="left" w:pos="10080"/>
        </w:tabs>
        <w:ind w:left="180" w:right="18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Pr="00906741">
        <w:rPr>
          <w:rFonts w:ascii="Times New Roman" w:hAnsi="Times New Roman"/>
          <w:sz w:val="24"/>
        </w:rPr>
        <w:t xml:space="preserve">Уровень </w:t>
      </w:r>
      <w:r>
        <w:rPr>
          <w:rFonts w:ascii="Times New Roman" w:hAnsi="Times New Roman"/>
          <w:sz w:val="24"/>
        </w:rPr>
        <w:t xml:space="preserve">качества </w:t>
      </w:r>
      <w:r w:rsidRPr="00906741">
        <w:rPr>
          <w:rFonts w:ascii="Times New Roman" w:hAnsi="Times New Roman"/>
          <w:sz w:val="24"/>
        </w:rPr>
        <w:t>ус</w:t>
      </w:r>
      <w:r w:rsidR="00187610">
        <w:rPr>
          <w:rFonts w:ascii="Times New Roman" w:hAnsi="Times New Roman"/>
          <w:sz w:val="24"/>
        </w:rPr>
        <w:t>певаемости учащихся школы в 2020-2021</w:t>
      </w:r>
      <w:r w:rsidRPr="00906741">
        <w:rPr>
          <w:rFonts w:ascii="Times New Roman" w:hAnsi="Times New Roman"/>
          <w:sz w:val="24"/>
        </w:rPr>
        <w:t xml:space="preserve"> учебном году </w:t>
      </w:r>
      <w:r>
        <w:rPr>
          <w:rFonts w:ascii="Times New Roman" w:hAnsi="Times New Roman"/>
          <w:color w:val="000000"/>
          <w:sz w:val="24"/>
        </w:rPr>
        <w:t>составил 66,6</w:t>
      </w:r>
      <w:r w:rsidRPr="00487400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%</w:t>
      </w:r>
    </w:p>
    <w:p w:rsidR="0045680C" w:rsidRPr="00906741" w:rsidRDefault="0045680C" w:rsidP="0045680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3.2</w:t>
      </w:r>
      <w:r w:rsidRPr="00906741">
        <w:rPr>
          <w:b/>
          <w:sz w:val="24"/>
          <w:szCs w:val="24"/>
        </w:rPr>
        <w:t>.</w:t>
      </w:r>
      <w:r w:rsidRPr="00906741">
        <w:rPr>
          <w:sz w:val="24"/>
          <w:szCs w:val="24"/>
        </w:rPr>
        <w:t xml:space="preserve"> </w:t>
      </w:r>
      <w:r w:rsidRPr="00906741">
        <w:rPr>
          <w:b/>
          <w:sz w:val="24"/>
          <w:szCs w:val="24"/>
        </w:rPr>
        <w:t>Реализация республиканских программ и проектов «Английский язык в 1 кл</w:t>
      </w:r>
      <w:r>
        <w:rPr>
          <w:b/>
          <w:sz w:val="24"/>
          <w:szCs w:val="24"/>
        </w:rPr>
        <w:t xml:space="preserve">» 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>В школе реализуется республиканская программа «Английский</w:t>
      </w:r>
      <w:r>
        <w:rPr>
          <w:sz w:val="24"/>
          <w:szCs w:val="24"/>
        </w:rPr>
        <w:t xml:space="preserve"> язык в 1 кл.»</w:t>
      </w:r>
    </w:p>
    <w:p w:rsidR="0045680C" w:rsidRPr="00906741" w:rsidRDefault="0045680C" w:rsidP="0045680C">
      <w:pPr>
        <w:jc w:val="both"/>
        <w:rPr>
          <w:b/>
          <w:sz w:val="24"/>
          <w:szCs w:val="24"/>
        </w:rPr>
      </w:pPr>
      <w:r w:rsidRPr="00906741">
        <w:rPr>
          <w:b/>
          <w:sz w:val="24"/>
          <w:szCs w:val="24"/>
        </w:rPr>
        <w:t>4. Методическая работа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>Необходимость совершенствования системы управления школой диктуется изменениями в содержании управленческой деятельности руководителей образовательного учреждения. Так, внедрение нового содержания образования и новых его технологий требует усиления методической работы с учи</w:t>
      </w:r>
      <w:r>
        <w:rPr>
          <w:sz w:val="24"/>
          <w:szCs w:val="24"/>
        </w:rPr>
        <w:t>телями. В школе действует методическое объединение.</w:t>
      </w:r>
    </w:p>
    <w:p w:rsidR="0045680C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Педагогический коллектив работает  над школьной методической проблемой  «</w:t>
      </w:r>
      <w:r w:rsidRPr="0021005B">
        <w:rPr>
          <w:color w:val="000000"/>
          <w:sz w:val="24"/>
          <w:szCs w:val="24"/>
          <w:lang w:eastAsia="ru-RU"/>
        </w:rPr>
        <w:t>Повышение  эффективности  и  качества  образования  в  начальной  школе  в  условиях  реализации ФГОС НОО</w:t>
      </w:r>
      <w:r>
        <w:rPr>
          <w:sz w:val="24"/>
          <w:szCs w:val="24"/>
        </w:rPr>
        <w:t>»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06741">
        <w:rPr>
          <w:sz w:val="24"/>
          <w:szCs w:val="24"/>
        </w:rPr>
        <w:t xml:space="preserve">  Цель проблемно-методической работы (работа над методической проблемой школы) и экспериментальной работы: </w:t>
      </w:r>
      <w:r>
        <w:rPr>
          <w:sz w:val="24"/>
          <w:szCs w:val="24"/>
        </w:rPr>
        <w:t>«</w:t>
      </w:r>
      <w:r w:rsidRPr="0021005B">
        <w:rPr>
          <w:color w:val="000000"/>
          <w:sz w:val="24"/>
          <w:szCs w:val="24"/>
          <w:lang w:eastAsia="ru-RU"/>
        </w:rPr>
        <w:t>Совершенствование педагогического мастерства в условиях ФГОС, путём внедрения в учебно-воспитательный процесс современных образовательных технологий</w:t>
      </w:r>
      <w:r>
        <w:rPr>
          <w:color w:val="000000"/>
          <w:sz w:val="24"/>
          <w:szCs w:val="24"/>
          <w:lang w:eastAsia="ru-RU"/>
        </w:rPr>
        <w:t>»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b/>
          <w:iCs/>
          <w:color w:val="000000"/>
          <w:sz w:val="24"/>
          <w:szCs w:val="24"/>
        </w:rPr>
      </w:pPr>
      <w:r w:rsidRPr="00906741">
        <w:rPr>
          <w:b/>
          <w:bCs/>
          <w:spacing w:val="-2"/>
          <w:sz w:val="24"/>
          <w:szCs w:val="24"/>
        </w:rPr>
        <w:t xml:space="preserve">  </w:t>
      </w:r>
      <w:r w:rsidRPr="00906741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4.1</w:t>
      </w:r>
      <w:r w:rsidRPr="00906741">
        <w:rPr>
          <w:b/>
          <w:sz w:val="24"/>
          <w:szCs w:val="24"/>
        </w:rPr>
        <w:t>. Структура методической службы,</w:t>
      </w:r>
      <w:r w:rsidRPr="00906741">
        <w:rPr>
          <w:b/>
          <w:iCs/>
          <w:color w:val="000000"/>
          <w:sz w:val="24"/>
          <w:szCs w:val="24"/>
        </w:rPr>
        <w:t xml:space="preserve"> деятельность методических объединений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Методическое объединение</w:t>
      </w:r>
      <w:r w:rsidRPr="00906741">
        <w:rPr>
          <w:iCs/>
          <w:color w:val="000000"/>
          <w:sz w:val="24"/>
          <w:szCs w:val="24"/>
        </w:rPr>
        <w:t xml:space="preserve"> – это коллегиальный орган школы, способствующий повышению профессиональной мотивации, методической культуры учителей</w:t>
      </w:r>
      <w:r>
        <w:rPr>
          <w:iCs/>
          <w:color w:val="000000"/>
          <w:sz w:val="24"/>
          <w:szCs w:val="24"/>
        </w:rPr>
        <w:t>, воспитателей</w:t>
      </w:r>
      <w:r w:rsidRPr="00906741">
        <w:rPr>
          <w:iCs/>
          <w:color w:val="000000"/>
          <w:sz w:val="24"/>
          <w:szCs w:val="24"/>
        </w:rPr>
        <w:t xml:space="preserve"> и развитию их творческого потенциала.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>На прот</w:t>
      </w:r>
      <w:r>
        <w:rPr>
          <w:sz w:val="24"/>
          <w:szCs w:val="24"/>
        </w:rPr>
        <w:t>яжении ряда лет в школе действует методическое объединение.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Ее</w:t>
      </w:r>
      <w:r w:rsidRPr="00906741">
        <w:rPr>
          <w:iCs/>
          <w:color w:val="000000"/>
          <w:sz w:val="24"/>
          <w:szCs w:val="24"/>
        </w:rPr>
        <w:t xml:space="preserve"> работа  строилась на основе диагностики.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Заседания методических объединений проходили в форме семинаров – практикумов, теоретико – практических семинаров, «круглых столов».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В ходе семинаров и практикумов велась работа по освоению учителями современных методик и технологий обучения, создавались условия для повышения профессиональной компетентности педагогов в условиях обновления содержания образования.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За каждый учебный год проводится 4 засе</w:t>
      </w:r>
      <w:r>
        <w:rPr>
          <w:iCs/>
          <w:color w:val="000000"/>
          <w:sz w:val="24"/>
          <w:szCs w:val="24"/>
        </w:rPr>
        <w:t>дания</w:t>
      </w:r>
      <w:r w:rsidRPr="00906741">
        <w:rPr>
          <w:iCs/>
          <w:color w:val="000000"/>
          <w:sz w:val="24"/>
          <w:szCs w:val="24"/>
        </w:rPr>
        <w:t>, где рассматриваются следующие вопросы: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1.Создание условий для повышения профессиональной компетентности педагогов в условия обновления образования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2.Формирование единых требований по о</w:t>
      </w:r>
      <w:r>
        <w:rPr>
          <w:iCs/>
          <w:color w:val="000000"/>
          <w:sz w:val="24"/>
          <w:szCs w:val="24"/>
        </w:rPr>
        <w:t>формлению школьной документации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3</w:t>
      </w:r>
      <w:r w:rsidRPr="00906741">
        <w:rPr>
          <w:iCs/>
          <w:color w:val="000000"/>
          <w:sz w:val="24"/>
          <w:szCs w:val="24"/>
        </w:rPr>
        <w:t>.Современные технологии в учебно-воспитательном процессе начальной школы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4.Итоговая аттестация учащихся 4 класса в новой форме.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5</w:t>
      </w:r>
      <w:r w:rsidRPr="00906741">
        <w:rPr>
          <w:iCs/>
          <w:color w:val="000000"/>
          <w:sz w:val="24"/>
          <w:szCs w:val="24"/>
        </w:rPr>
        <w:t>.Здоровьесберегающие технологии на ур</w:t>
      </w:r>
      <w:r>
        <w:rPr>
          <w:iCs/>
          <w:color w:val="000000"/>
          <w:sz w:val="24"/>
          <w:szCs w:val="24"/>
        </w:rPr>
        <w:t>оках</w:t>
      </w:r>
      <w:r w:rsidRPr="00906741">
        <w:rPr>
          <w:iCs/>
          <w:color w:val="000000"/>
          <w:sz w:val="24"/>
          <w:szCs w:val="24"/>
        </w:rPr>
        <w:t>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6</w:t>
      </w:r>
      <w:r w:rsidRPr="00906741">
        <w:rPr>
          <w:iCs/>
          <w:color w:val="000000"/>
          <w:sz w:val="24"/>
          <w:szCs w:val="24"/>
        </w:rPr>
        <w:t>.Повышение интереса к учебному материалу.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7</w:t>
      </w:r>
      <w:r w:rsidRPr="00906741">
        <w:rPr>
          <w:iCs/>
          <w:color w:val="000000"/>
          <w:sz w:val="24"/>
          <w:szCs w:val="24"/>
        </w:rPr>
        <w:t>.Самообразование как одна из форм повышения профессионализма учителя.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</w:p>
    <w:p w:rsidR="0045680C" w:rsidRPr="00906741" w:rsidRDefault="00187610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         </w:t>
      </w:r>
      <w:r w:rsidR="0045680C" w:rsidRPr="00906741">
        <w:rPr>
          <w:iCs/>
          <w:color w:val="000000"/>
          <w:sz w:val="24"/>
          <w:szCs w:val="24"/>
        </w:rPr>
        <w:t>Тематика заседаний отражала основные проблемные вопросы, стоящие перед образованием. Заседания тщательно готовилис</w:t>
      </w:r>
      <w:r w:rsidR="007D593D">
        <w:rPr>
          <w:iCs/>
          <w:color w:val="000000"/>
          <w:sz w:val="24"/>
          <w:szCs w:val="24"/>
        </w:rPr>
        <w:t>ь и продумывались руководителем</w:t>
      </w:r>
      <w:r w:rsidR="0045680C" w:rsidRPr="00906741">
        <w:rPr>
          <w:iCs/>
          <w:color w:val="000000"/>
          <w:sz w:val="24"/>
          <w:szCs w:val="24"/>
        </w:rPr>
        <w:t xml:space="preserve"> МО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В рамках деятельности методических объединений были просмотрены  открытые уроки для учителей школы. Уроки проходили в традиционной  и нетрадиционной формах. Открытые уроки помогают познакомиться с опытом работы коллег, увидеть недочеты.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Анализ открытых уроков позволяет сделать вывод, что уроки педагогов отличаются высоким уровнем педагогического мастерства, творческой активностью детей, демократическим стилем общения. Учителя владеют многообразием приемов актуализации знаний и умений, обеспечивающих выделение ключевых идей.   Планирование урока строится на принципах наглядности, научности, доступности.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В практику педагогов вошли такие формы контроля качества знаний, как зачет,  тестирование, составление презентаций, проектов.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Анализируя работу учителей, можно отметить, что многие работают творчески, имеют достаточно профессиональную подготовку, глубоко знают задачи, поставленные перед современной школой. Главное в их работе – поиск новых технологий, которые влияют на развитие инт</w:t>
      </w:r>
      <w:r>
        <w:rPr>
          <w:iCs/>
          <w:color w:val="000000"/>
          <w:sz w:val="24"/>
          <w:szCs w:val="24"/>
        </w:rPr>
        <w:t xml:space="preserve">еллектуальных умений учащихся.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 Поэтому в будущем учебном году необходимо семинары проводить в соответствии с утвержденным графиком и запланировать мастер – класс по совершенствованию умений педагогов проводить самоанализ своей деятельности.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На засе</w:t>
      </w:r>
      <w:r>
        <w:rPr>
          <w:iCs/>
          <w:color w:val="000000"/>
          <w:sz w:val="24"/>
          <w:szCs w:val="24"/>
        </w:rPr>
        <w:t>даниях МО</w:t>
      </w:r>
      <w:r w:rsidRPr="00906741">
        <w:rPr>
          <w:iCs/>
          <w:color w:val="000000"/>
          <w:sz w:val="24"/>
          <w:szCs w:val="24"/>
        </w:rPr>
        <w:t xml:space="preserve"> были рассмотрены такие вопросы: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1. Во</w:t>
      </w:r>
      <w:r>
        <w:rPr>
          <w:iCs/>
          <w:color w:val="000000"/>
          <w:sz w:val="24"/>
          <w:szCs w:val="24"/>
        </w:rPr>
        <w:t>спитание здорового человека.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2.  </w:t>
      </w:r>
      <w:r w:rsidRPr="00906741">
        <w:rPr>
          <w:iCs/>
          <w:color w:val="000000"/>
          <w:sz w:val="24"/>
          <w:szCs w:val="24"/>
        </w:rPr>
        <w:t>«Как сохранить здоровье ученика».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3</w:t>
      </w:r>
      <w:r w:rsidRPr="00906741">
        <w:rPr>
          <w:iCs/>
          <w:color w:val="000000"/>
          <w:sz w:val="24"/>
          <w:szCs w:val="24"/>
        </w:rPr>
        <w:t>. Организация проведения родительского собрания «Гармония общения – залог психического здоровья ребенка».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4</w:t>
      </w:r>
      <w:r w:rsidRPr="00906741">
        <w:rPr>
          <w:iCs/>
          <w:color w:val="000000"/>
          <w:sz w:val="24"/>
          <w:szCs w:val="24"/>
        </w:rPr>
        <w:t>.</w:t>
      </w:r>
      <w:r w:rsidRPr="008608A9">
        <w:rPr>
          <w:iCs/>
          <w:color w:val="000000"/>
          <w:sz w:val="24"/>
          <w:szCs w:val="24"/>
        </w:rPr>
        <w:t xml:space="preserve"> </w:t>
      </w:r>
      <w:r w:rsidRPr="00906741">
        <w:rPr>
          <w:iCs/>
          <w:color w:val="000000"/>
          <w:sz w:val="24"/>
          <w:szCs w:val="24"/>
        </w:rPr>
        <w:t>Педагогическое сопровождение семьи в вопросах духовно – нравственного воспитания детей.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5</w:t>
      </w:r>
      <w:r w:rsidRPr="00906741">
        <w:rPr>
          <w:iCs/>
          <w:color w:val="000000"/>
          <w:sz w:val="24"/>
          <w:szCs w:val="24"/>
        </w:rPr>
        <w:t>. Организация работы с родителями.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6. </w:t>
      </w:r>
      <w:r w:rsidRPr="00906741">
        <w:rPr>
          <w:iCs/>
          <w:color w:val="000000"/>
          <w:sz w:val="24"/>
          <w:szCs w:val="24"/>
        </w:rPr>
        <w:t>Концепция духовно – нравственного развития школьника.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ab/>
        <w:t xml:space="preserve"> Заседания носили практическую направленность, проводились в форме  мастер – класса, семинаров – практикумов, обмена опытом работы.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Однако в </w:t>
      </w:r>
      <w:r>
        <w:rPr>
          <w:iCs/>
          <w:color w:val="000000"/>
          <w:sz w:val="24"/>
          <w:szCs w:val="24"/>
        </w:rPr>
        <w:t>работе МО</w:t>
      </w:r>
      <w:r w:rsidRPr="00906741">
        <w:rPr>
          <w:iCs/>
          <w:color w:val="000000"/>
          <w:sz w:val="24"/>
          <w:szCs w:val="24"/>
        </w:rPr>
        <w:t xml:space="preserve"> недостаточно уделялось внимания изучению и распространению опыта работы классных руководителей. Зас</w:t>
      </w:r>
      <w:r>
        <w:rPr>
          <w:iCs/>
          <w:color w:val="000000"/>
          <w:sz w:val="24"/>
          <w:szCs w:val="24"/>
        </w:rPr>
        <w:t>едания МО</w:t>
      </w:r>
      <w:r w:rsidRPr="00906741">
        <w:rPr>
          <w:iCs/>
          <w:color w:val="000000"/>
          <w:sz w:val="24"/>
          <w:szCs w:val="24"/>
        </w:rPr>
        <w:t xml:space="preserve"> проводились в большей части в традиционной форме, поэтому: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 xml:space="preserve">1) Продолжить изучать, обобщать и распространять опыт классных руководителей; 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2) Использовать при проведении заседаний активные формы обучения классных руководителей.</w:t>
      </w:r>
    </w:p>
    <w:p w:rsidR="0045680C" w:rsidRPr="00906741" w:rsidRDefault="0045680C" w:rsidP="0045680C">
      <w:pPr>
        <w:shd w:val="clear" w:color="auto" w:fill="FFFFFF"/>
        <w:spacing w:line="274" w:lineRule="exact"/>
        <w:ind w:left="158"/>
        <w:jc w:val="both"/>
        <w:rPr>
          <w:iCs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>3) Оказывать методическую помощь преподавателям в освоении новых методов и технологий воспитания.</w:t>
      </w:r>
    </w:p>
    <w:p w:rsidR="0045680C" w:rsidRPr="00540F1A" w:rsidRDefault="0045680C" w:rsidP="0045680C">
      <w:pPr>
        <w:shd w:val="clear" w:color="auto" w:fill="FFFFFF"/>
        <w:spacing w:line="274" w:lineRule="exact"/>
        <w:ind w:left="158"/>
        <w:jc w:val="both"/>
        <w:rPr>
          <w:b/>
          <w:color w:val="000000"/>
          <w:sz w:val="24"/>
          <w:szCs w:val="24"/>
        </w:rPr>
      </w:pPr>
      <w:r w:rsidRPr="00906741">
        <w:rPr>
          <w:iCs/>
          <w:color w:val="000000"/>
          <w:sz w:val="24"/>
          <w:szCs w:val="24"/>
        </w:rPr>
        <w:tab/>
      </w:r>
      <w:r w:rsidRPr="00906741">
        <w:rPr>
          <w:b/>
          <w:bCs/>
          <w:spacing w:val="-2"/>
          <w:sz w:val="24"/>
          <w:szCs w:val="24"/>
        </w:rPr>
        <w:t>5. Работа с одаренными детьми.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     Учащиеся школы активно участвуют в школьных, районных предметных олимпиадах; интеллекту</w:t>
      </w:r>
      <w:r>
        <w:rPr>
          <w:bCs/>
          <w:color w:val="000000"/>
          <w:spacing w:val="-9"/>
          <w:sz w:val="24"/>
          <w:szCs w:val="24"/>
        </w:rPr>
        <w:t xml:space="preserve">альных конкурсах, </w:t>
      </w:r>
      <w:r w:rsidRPr="00906741">
        <w:rPr>
          <w:bCs/>
          <w:color w:val="000000"/>
          <w:spacing w:val="-9"/>
          <w:sz w:val="24"/>
          <w:szCs w:val="24"/>
        </w:rPr>
        <w:t xml:space="preserve"> как в школе, так и в районе. Данные мероприятия проводятся с целью развития любознательности и активности школьников.  Имеются и проблемы.   В школе недостаточно эффектив</w:t>
      </w:r>
      <w:r>
        <w:rPr>
          <w:bCs/>
          <w:color w:val="000000"/>
          <w:spacing w:val="-9"/>
          <w:sz w:val="24"/>
          <w:szCs w:val="24"/>
        </w:rPr>
        <w:t>на методическая работа.</w:t>
      </w:r>
      <w:r w:rsidRPr="00906741">
        <w:rPr>
          <w:bCs/>
          <w:color w:val="000000"/>
          <w:spacing w:val="-9"/>
          <w:sz w:val="24"/>
          <w:szCs w:val="24"/>
        </w:rPr>
        <w:t xml:space="preserve"> Система воспитательной работы в школе выстраивается на основе собственного выбора учеников и их родителей, учитывая интересы, способности, потребности школьников, возможности, творческий потенциал  педагогического коллектива, создавая условия для развития индивидуальных способностей, самоопределения, самоутверждения,   способствуя позитивной социализации учащихся.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Для успешного функционирования воспитательной системы в школе имеются материальные условия: физкультурный зал, музей, учебные кабинеты; принтер, музыкальный центр, компьютеры, мультимедийные проекторы, экраны. 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    При планировании и организации воспитательной деятельности учитывается социальный состав семей учащихся, образовательный уровень родителей, потенциал, культурный уро</w:t>
      </w:r>
      <w:r>
        <w:rPr>
          <w:bCs/>
          <w:color w:val="000000"/>
          <w:spacing w:val="-9"/>
          <w:sz w:val="24"/>
          <w:szCs w:val="24"/>
        </w:rPr>
        <w:t>вень населения.       4</w:t>
      </w:r>
      <w:r w:rsidRPr="00906741">
        <w:rPr>
          <w:bCs/>
          <w:color w:val="000000"/>
          <w:spacing w:val="-9"/>
          <w:sz w:val="24"/>
          <w:szCs w:val="24"/>
        </w:rPr>
        <w:t xml:space="preserve"> учащих</w:t>
      </w:r>
      <w:r>
        <w:rPr>
          <w:bCs/>
          <w:color w:val="000000"/>
          <w:spacing w:val="-9"/>
          <w:sz w:val="24"/>
          <w:szCs w:val="24"/>
        </w:rPr>
        <w:t>ся живут в многодетн</w:t>
      </w:r>
      <w:r w:rsidR="007D593D">
        <w:rPr>
          <w:bCs/>
          <w:color w:val="000000"/>
          <w:spacing w:val="-9"/>
          <w:sz w:val="24"/>
          <w:szCs w:val="24"/>
        </w:rPr>
        <w:t>ых семьях.</w:t>
      </w:r>
      <w:r>
        <w:rPr>
          <w:bCs/>
          <w:color w:val="000000"/>
          <w:spacing w:val="-9"/>
          <w:sz w:val="24"/>
          <w:szCs w:val="24"/>
        </w:rPr>
        <w:t xml:space="preserve"> Единственным образовательным </w:t>
      </w:r>
      <w:r w:rsidRPr="00906741">
        <w:rPr>
          <w:bCs/>
          <w:color w:val="000000"/>
          <w:spacing w:val="-9"/>
          <w:sz w:val="24"/>
          <w:szCs w:val="24"/>
        </w:rPr>
        <w:t xml:space="preserve"> центром является ОУ.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ab/>
        <w:t xml:space="preserve">Учебный процесс и внеурочная деятельность организуется на основе создания </w:t>
      </w:r>
      <w:r w:rsidRPr="00906741">
        <w:rPr>
          <w:bCs/>
          <w:color w:val="000000"/>
          <w:spacing w:val="-9"/>
          <w:sz w:val="24"/>
          <w:szCs w:val="24"/>
        </w:rPr>
        <w:lastRenderedPageBreak/>
        <w:t xml:space="preserve">здоровьесберегающих условий. Важная задача школы - формирование у учащихся необходимости сохранения и укрепления собственного здоровья. 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>С целью выявления состояния здоровья обучающихся проводятся ежегодные медицинские осмотры, контроль за соответствием учебной нагрузки нормам СанПиНа, медико-профилактическая, физкультурно-оздоровительная работа.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Охват горячим питанием школьников составляет – 100%. Деятельность школьной столовой осуществляется самостоятельно. Продукты питания  приобретаются в торговых организациях при наличии сертификата качества и разрешении служб санитарно – эпидемиологического надзора.   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 Изучение педагогами социального статуса семей учащихся помогает строить работу с родителями в следующих направлениях: просвещение, профилактическая работа, активное взаимодейств</w:t>
      </w:r>
      <w:r>
        <w:rPr>
          <w:bCs/>
          <w:color w:val="000000"/>
          <w:spacing w:val="-9"/>
          <w:sz w:val="24"/>
          <w:szCs w:val="24"/>
        </w:rPr>
        <w:t>ие через родительские собрания,</w:t>
      </w:r>
      <w:r w:rsidRPr="00906741">
        <w:rPr>
          <w:bCs/>
          <w:color w:val="000000"/>
          <w:spacing w:val="-9"/>
          <w:sz w:val="24"/>
          <w:szCs w:val="24"/>
        </w:rPr>
        <w:t xml:space="preserve">  работников здравоохранения и др. </w:t>
      </w:r>
    </w:p>
    <w:p w:rsidR="0045680C" w:rsidRDefault="0045680C" w:rsidP="0045680C">
      <w:pPr>
        <w:shd w:val="clear" w:color="auto" w:fill="FFFFFF"/>
        <w:spacing w:before="125"/>
        <w:ind w:firstLine="720"/>
        <w:jc w:val="both"/>
        <w:rPr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Управляющий совет, родительский комитет являются коллегиальными органами школы, которые в своей деятельности объединяют взаимодействие школы </w:t>
      </w:r>
      <w:r>
        <w:rPr>
          <w:bCs/>
          <w:color w:val="000000"/>
          <w:spacing w:val="-9"/>
          <w:sz w:val="24"/>
          <w:szCs w:val="24"/>
        </w:rPr>
        <w:t xml:space="preserve">и родительской общественности. 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/>
          <w:bCs/>
          <w:color w:val="000000"/>
          <w:spacing w:val="-9"/>
          <w:sz w:val="24"/>
          <w:szCs w:val="24"/>
        </w:rPr>
      </w:pPr>
      <w:r w:rsidRPr="00906741">
        <w:rPr>
          <w:bCs/>
          <w:color w:val="000000"/>
          <w:spacing w:val="-9"/>
          <w:sz w:val="24"/>
          <w:szCs w:val="24"/>
        </w:rPr>
        <w:t xml:space="preserve">  </w:t>
      </w:r>
      <w:r w:rsidRPr="00906741">
        <w:rPr>
          <w:b/>
          <w:bCs/>
          <w:color w:val="000000"/>
          <w:spacing w:val="-9"/>
          <w:sz w:val="24"/>
          <w:szCs w:val="24"/>
        </w:rPr>
        <w:t>6.</w:t>
      </w:r>
      <w:r w:rsidRPr="00906741">
        <w:rPr>
          <w:sz w:val="24"/>
          <w:szCs w:val="24"/>
        </w:rPr>
        <w:t xml:space="preserve"> </w:t>
      </w:r>
      <w:r w:rsidRPr="00906741">
        <w:rPr>
          <w:b/>
          <w:bCs/>
          <w:color w:val="000000"/>
          <w:spacing w:val="-9"/>
          <w:sz w:val="24"/>
          <w:szCs w:val="24"/>
        </w:rPr>
        <w:t>Воспитательная работа и дополнительное образование.</w:t>
      </w:r>
    </w:p>
    <w:p w:rsidR="0045680C" w:rsidRPr="00906741" w:rsidRDefault="0045680C" w:rsidP="0045680C">
      <w:pPr>
        <w:shd w:val="clear" w:color="auto" w:fill="FFFFFF"/>
        <w:spacing w:before="125"/>
        <w:ind w:firstLine="720"/>
        <w:jc w:val="both"/>
        <w:rPr>
          <w:b/>
          <w:bCs/>
          <w:color w:val="000000"/>
          <w:spacing w:val="-9"/>
          <w:sz w:val="24"/>
          <w:szCs w:val="24"/>
        </w:rPr>
      </w:pPr>
      <w:r w:rsidRPr="00906741">
        <w:rPr>
          <w:b/>
          <w:bCs/>
          <w:color w:val="000000"/>
          <w:spacing w:val="-9"/>
          <w:sz w:val="24"/>
          <w:szCs w:val="24"/>
        </w:rPr>
        <w:t>6.1 Общие сведения по системе воспитательной работы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При планировании и организации воспитательной деятельности учитывается социальный состав семей учащихся, образовательный уровень родителей, потенциал, культурный уровень населения. </w:t>
      </w:r>
      <w:r w:rsidRPr="00906741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4</w:t>
      </w:r>
      <w:r w:rsidRPr="00906741">
        <w:rPr>
          <w:sz w:val="24"/>
          <w:szCs w:val="24"/>
        </w:rPr>
        <w:t xml:space="preserve"> учащих</w:t>
      </w:r>
      <w:r>
        <w:rPr>
          <w:sz w:val="24"/>
          <w:szCs w:val="24"/>
        </w:rPr>
        <w:t>ся живут в многодетн</w:t>
      </w:r>
      <w:r w:rsidR="007D593D">
        <w:rPr>
          <w:sz w:val="24"/>
          <w:szCs w:val="24"/>
        </w:rPr>
        <w:t xml:space="preserve">ых семьях. </w:t>
      </w:r>
      <w:r w:rsidRPr="00906741">
        <w:rPr>
          <w:sz w:val="24"/>
          <w:szCs w:val="24"/>
        </w:rPr>
        <w:t>Единственным образовательным и центром является ОУ.</w:t>
      </w:r>
    </w:p>
    <w:p w:rsidR="0045680C" w:rsidRPr="00906741" w:rsidRDefault="0045680C" w:rsidP="0045680C">
      <w:pPr>
        <w:jc w:val="both"/>
        <w:rPr>
          <w:b/>
          <w:sz w:val="24"/>
          <w:szCs w:val="24"/>
        </w:rPr>
      </w:pPr>
      <w:r w:rsidRPr="00906741">
        <w:rPr>
          <w:b/>
          <w:sz w:val="24"/>
          <w:szCs w:val="24"/>
        </w:rPr>
        <w:t>6.2. Профилактическая работа</w:t>
      </w:r>
    </w:p>
    <w:p w:rsidR="0045680C" w:rsidRPr="00906741" w:rsidRDefault="0045680C" w:rsidP="0045680C">
      <w:pPr>
        <w:jc w:val="both"/>
        <w:rPr>
          <w:sz w:val="24"/>
          <w:szCs w:val="24"/>
        </w:rPr>
      </w:pPr>
      <w:r w:rsidRPr="00906741">
        <w:rPr>
          <w:sz w:val="24"/>
          <w:szCs w:val="24"/>
        </w:rPr>
        <w:t>В систему профилактической деятельности входит: проведение классных часов, проведение общешкольных линеек, организация встреч с сотрудниками правоохранительных органов (ПДН, полиция, ГИБДД) учащихся, родителей, педагогического коллектива.</w:t>
      </w:r>
    </w:p>
    <w:p w:rsidR="0045680C" w:rsidRPr="00906741" w:rsidRDefault="0045680C" w:rsidP="0045680C">
      <w:pPr>
        <w:tabs>
          <w:tab w:val="left" w:pos="0"/>
        </w:tabs>
        <w:jc w:val="both"/>
        <w:rPr>
          <w:b/>
          <w:sz w:val="24"/>
          <w:szCs w:val="24"/>
        </w:rPr>
      </w:pPr>
      <w:r w:rsidRPr="00906741">
        <w:rPr>
          <w:sz w:val="24"/>
          <w:szCs w:val="24"/>
        </w:rPr>
        <w:tab/>
      </w:r>
      <w:r w:rsidRPr="00906741">
        <w:rPr>
          <w:b/>
          <w:sz w:val="24"/>
          <w:szCs w:val="24"/>
        </w:rPr>
        <w:t>6.3. Физкультурно-оздоровительная деятельность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Учебный процесс и внеурочная деятельность организуется на основе создания здоровьесберегающих условий. Важная задача школы - формирование у учащихся необходимости сохранения и укрепления собственного здоровья. С целью выявления состояния здоровья обучающихся проводятся ежегодные медицинские осмотры, контроль за соответствием учебной нагрузки нормам СанПиНа, медико-профилактическая, физкультурно-оздоровительная работа. Одной из ключевых задач национальной образовательной  школы является обеспечение здоровья школьников, формирование здорового образа жизни и необходимой физической подготовки обучающихся.</w:t>
      </w:r>
      <w:r w:rsidRPr="00906741">
        <w:rPr>
          <w:sz w:val="24"/>
          <w:szCs w:val="24"/>
        </w:rPr>
        <w:tab/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ab/>
        <w:t xml:space="preserve">Главной задачей школы в этом направлении  было создание условий для охраны и укрепления здоровья детей, формирование основ здорового образа жизни и безопасности жизнедеятельности всех участников образовательного процесса.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ab/>
        <w:t xml:space="preserve">Физически здоровый человек может лучше проявлять себя в труде, преодолевать большие нагрузки.  Здоровье, привычка к активному образу жизни – одно из важнейших качеств личности.   Воспитание физически здорового человека осуществлялось скоординированными усилиями  школы, семьи и общества и предполагало решение целого комплекса мер, а именно: наличие в школе ростовой мебели, обеспечение нормированных значений  естественного и искусственного освещения,  организация сбалансированного, полноценного питания,  воспитание  устойчивого интереса и потребности в систематических занятиях физической  культурой, приобретение  необходимого минимума знаний в области гигиены и медицины, повышение значимости школьного урока физической культуры, создание на школьном уровне спортивной секции.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ab/>
        <w:t>Администрация школы и педагогический коллектив старались привлечь каждого ребенка к регулярным занятиям физической культурой и спортом. Были введены в практику работы школы: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</w:t>
      </w:r>
      <w:r w:rsidRPr="00906741">
        <w:rPr>
          <w:sz w:val="24"/>
          <w:szCs w:val="24"/>
        </w:rPr>
        <w:tab/>
        <w:t>подвижные перемены для всех возрастных групп учащихся;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</w:t>
      </w:r>
      <w:r w:rsidRPr="00906741">
        <w:rPr>
          <w:sz w:val="24"/>
          <w:szCs w:val="24"/>
        </w:rPr>
        <w:tab/>
        <w:t>проведение зарядки для всех школьников в начале учебного дня;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</w:t>
      </w:r>
      <w:r w:rsidRPr="00906741">
        <w:rPr>
          <w:sz w:val="24"/>
          <w:szCs w:val="24"/>
        </w:rPr>
        <w:tab/>
        <w:t xml:space="preserve">обязательные динамические паузы, физкультурные минутки на всех уроках с 1-го по </w:t>
      </w:r>
      <w:r>
        <w:rPr>
          <w:sz w:val="24"/>
          <w:szCs w:val="24"/>
        </w:rPr>
        <w:t>4</w:t>
      </w:r>
      <w:r w:rsidRPr="00906741">
        <w:rPr>
          <w:sz w:val="24"/>
          <w:szCs w:val="24"/>
        </w:rPr>
        <w:t>-й класс, включительно;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</w:t>
      </w:r>
      <w:r w:rsidRPr="00906741">
        <w:rPr>
          <w:sz w:val="24"/>
          <w:szCs w:val="24"/>
        </w:rPr>
        <w:tab/>
        <w:t>проведение ежемесячных Дней здоровья;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</w:t>
      </w:r>
      <w:r w:rsidRPr="00906741">
        <w:rPr>
          <w:sz w:val="24"/>
          <w:szCs w:val="24"/>
        </w:rPr>
        <w:tab/>
        <w:t xml:space="preserve">включение элементов зрительной и опорно-двигательной гимнастики </w:t>
      </w:r>
      <w:r>
        <w:rPr>
          <w:sz w:val="24"/>
          <w:szCs w:val="24"/>
        </w:rPr>
        <w:t xml:space="preserve">на всех уроках во всех </w:t>
      </w:r>
      <w:r>
        <w:rPr>
          <w:sz w:val="24"/>
          <w:szCs w:val="24"/>
        </w:rPr>
        <w:lastRenderedPageBreak/>
        <w:t>классах;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Охват горячим питанием школьников составляет – 100%. Деятельность школьной столовой осуществляется самостоятельно. Продукты питания  приобретаются в торговых организациях при наличии сертификата качества и разрешении служб санитарно – эпидемиологического надзора.   </w:t>
      </w:r>
    </w:p>
    <w:p w:rsidR="0045680C" w:rsidRPr="00906741" w:rsidRDefault="0045680C" w:rsidP="0045680C">
      <w:pPr>
        <w:tabs>
          <w:tab w:val="left" w:pos="0"/>
        </w:tabs>
        <w:jc w:val="both"/>
        <w:rPr>
          <w:b/>
          <w:sz w:val="24"/>
          <w:szCs w:val="24"/>
        </w:rPr>
      </w:pPr>
      <w:r w:rsidRPr="00906741">
        <w:rPr>
          <w:b/>
          <w:sz w:val="24"/>
          <w:szCs w:val="24"/>
        </w:rPr>
        <w:t xml:space="preserve">6.4. Патриотическое  воспитание.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В формировании и развитии личности учащихся школа ведущую роль отводит патриотическому воспитанию, которое способствует становлению социально значимых ценностей у подрастающего поколения.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Цель: Растить, воспитывать учащихся  с высоким нравственным потенциалом, умеющих творить, трудиться и защищать Отечество.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      Педагогический коллектив школы стремится создать благоприятные условия для всестороннего развития личности каждого ученика.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На уроках, в учебной деятельности, учителя-предметники формируют научное мировоззрение учащихся. Это находит продолжение и во внеклассной работе, во внеурочных занятиях.   В течение года была проделана целенаправленная  работа по этому направлению: воспитывалось уважение к символам и атрибутам Российского государства, прививалась любовь к Малой Родине, к родной школе через традиционные школьные дела.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Учащиеся школы принимают активное участие в благоустройстве территории школы. Ежегодно весной  проводятся субботники по благоустройству пришкольной  и прилегающей к школе территории, благоустраивается памятник закреплённый за школой.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9 мая учащиеся приняли участие в районном митинге, посвященно</w:t>
      </w:r>
      <w:r>
        <w:rPr>
          <w:sz w:val="24"/>
          <w:szCs w:val="24"/>
        </w:rPr>
        <w:t xml:space="preserve">му Дню Победы. Учащиеся </w:t>
      </w:r>
      <w:r w:rsidRPr="00906741">
        <w:rPr>
          <w:sz w:val="24"/>
          <w:szCs w:val="24"/>
        </w:rPr>
        <w:t xml:space="preserve"> школы возложили  к подножию памятника венок.       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>Все школьные мероприятия соответствовали возрастным особенностям детей, были интересными, яркими и запоминающимися.</w:t>
      </w:r>
    </w:p>
    <w:p w:rsidR="0045680C" w:rsidRPr="00906741" w:rsidRDefault="0045680C" w:rsidP="0045680C">
      <w:pPr>
        <w:tabs>
          <w:tab w:val="left" w:pos="0"/>
        </w:tabs>
        <w:jc w:val="both"/>
        <w:rPr>
          <w:sz w:val="24"/>
          <w:szCs w:val="24"/>
        </w:rPr>
      </w:pPr>
      <w:r w:rsidRPr="00906741">
        <w:rPr>
          <w:sz w:val="24"/>
          <w:szCs w:val="24"/>
        </w:rPr>
        <w:t xml:space="preserve">       </w:t>
      </w:r>
    </w:p>
    <w:p w:rsidR="0045680C" w:rsidRPr="00906741" w:rsidRDefault="0045680C" w:rsidP="0045680C">
      <w:pPr>
        <w:tabs>
          <w:tab w:val="left" w:pos="0"/>
        </w:tabs>
        <w:jc w:val="both"/>
        <w:rPr>
          <w:b/>
          <w:sz w:val="24"/>
          <w:szCs w:val="24"/>
        </w:rPr>
      </w:pPr>
    </w:p>
    <w:p w:rsidR="0045680C" w:rsidRPr="005F2A96" w:rsidRDefault="0045680C" w:rsidP="0045680C">
      <w:pPr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7" w:lineRule="auto"/>
        <w:ind w:left="5320"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37" w:lineRule="auto"/>
        <w:ind w:left="5320" w:firstLine="284"/>
        <w:rPr>
          <w:sz w:val="24"/>
          <w:szCs w:val="24"/>
          <w:lang w:eastAsia="ru-RU"/>
        </w:rPr>
      </w:pPr>
    </w:p>
    <w:p w:rsidR="0045680C" w:rsidRPr="005F2A96" w:rsidRDefault="0045680C" w:rsidP="0045680C">
      <w:pPr>
        <w:widowControl/>
        <w:suppressAutoHyphens w:val="0"/>
        <w:autoSpaceDE/>
        <w:spacing w:line="21" w:lineRule="exact"/>
        <w:ind w:firstLine="284"/>
        <w:rPr>
          <w:sz w:val="24"/>
          <w:szCs w:val="24"/>
          <w:lang w:eastAsia="ru-RU"/>
        </w:rPr>
      </w:pPr>
    </w:p>
    <w:p w:rsidR="0045680C" w:rsidRPr="00D74762" w:rsidRDefault="0045680C" w:rsidP="0045680C">
      <w:pPr>
        <w:widowControl/>
        <w:suppressAutoHyphens w:val="0"/>
        <w:autoSpaceDE/>
        <w:spacing w:line="233" w:lineRule="auto"/>
        <w:ind w:left="6060" w:right="240" w:firstLine="284"/>
        <w:rPr>
          <w:sz w:val="24"/>
          <w:szCs w:val="24"/>
          <w:lang w:eastAsia="ru-RU"/>
        </w:rPr>
      </w:pPr>
      <w:r w:rsidRPr="005F2A96">
        <w:rPr>
          <w:b/>
          <w:bCs/>
          <w:sz w:val="24"/>
          <w:szCs w:val="24"/>
          <w:lang w:eastAsia="ru-RU"/>
        </w:rPr>
        <w:t xml:space="preserve">Руководитель образовательного учреждения________ </w:t>
      </w:r>
      <w:r w:rsidR="007D593D">
        <w:rPr>
          <w:b/>
          <w:bCs/>
          <w:sz w:val="24"/>
          <w:szCs w:val="24"/>
          <w:lang w:eastAsia="ru-RU"/>
        </w:rPr>
        <w:t>Р.Р.Насифуллина</w:t>
      </w:r>
      <w:bookmarkStart w:id="0" w:name="_GoBack"/>
      <w:bookmarkEnd w:id="0"/>
      <w:r w:rsidRPr="005F2A96">
        <w:rPr>
          <w:b/>
          <w:bCs/>
          <w:sz w:val="24"/>
          <w:szCs w:val="24"/>
          <w:lang w:eastAsia="ru-RU"/>
        </w:rPr>
        <w:t xml:space="preserve"> </w:t>
      </w:r>
    </w:p>
    <w:p w:rsidR="00CF62D5" w:rsidRDefault="00CF62D5"/>
    <w:sectPr w:rsidR="00CF62D5" w:rsidSect="007E5413">
      <w:pgSz w:w="11906" w:h="16838"/>
      <w:pgMar w:top="1134" w:right="566" w:bottom="993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BA04BDFE"/>
    <w:name w:val="WW8Num4"/>
    <w:lvl w:ilvl="0">
      <w:start w:val="1"/>
      <w:numFmt w:val="decimal"/>
      <w:lvlText w:val="1.%1."/>
      <w:lvlJc w:val="left"/>
      <w:pPr>
        <w:tabs>
          <w:tab w:val="num" w:pos="142"/>
        </w:tabs>
        <w:ind w:left="142" w:firstLine="0"/>
      </w:pPr>
      <w:rPr>
        <w:rFonts w:ascii="Symbol" w:hAnsi="Symbol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55F"/>
    <w:rsid w:val="000771BF"/>
    <w:rsid w:val="0012353B"/>
    <w:rsid w:val="00187610"/>
    <w:rsid w:val="0045680C"/>
    <w:rsid w:val="007D593D"/>
    <w:rsid w:val="00B6255F"/>
    <w:rsid w:val="00CF62D5"/>
    <w:rsid w:val="00DC0FED"/>
    <w:rsid w:val="00DE6000"/>
    <w:rsid w:val="00F351F9"/>
    <w:rsid w:val="00FE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80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45680C"/>
    <w:pPr>
      <w:widowControl/>
      <w:autoSpaceDE/>
      <w:ind w:left="2992" w:right="2981"/>
      <w:jc w:val="both"/>
    </w:pPr>
    <w:rPr>
      <w:rFonts w:ascii="Arial" w:hAnsi="Arial"/>
      <w:sz w:val="18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235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353B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80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45680C"/>
    <w:pPr>
      <w:widowControl/>
      <w:autoSpaceDE/>
      <w:ind w:left="2992" w:right="2981"/>
      <w:jc w:val="both"/>
    </w:pPr>
    <w:rPr>
      <w:rFonts w:ascii="Arial" w:hAnsi="Arial"/>
      <w:sz w:val="18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235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353B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3803</Words>
  <Characters>21682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pc09</cp:lastModifiedBy>
  <cp:revision>7</cp:revision>
  <cp:lastPrinted>2020-05-20T00:16:00Z</cp:lastPrinted>
  <dcterms:created xsi:type="dcterms:W3CDTF">2022-01-27T10:16:00Z</dcterms:created>
  <dcterms:modified xsi:type="dcterms:W3CDTF">2022-04-14T17:49:00Z</dcterms:modified>
</cp:coreProperties>
</file>