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0" w:right="388" w:firstLine="0"/>
        <w:jc w:val="right"/>
        <w:rPr>
          <w:sz w:val="24"/>
        </w:rPr>
      </w:pPr>
      <w:r>
        <w:rPr>
          <w:sz w:val="24"/>
        </w:rPr>
        <w:t>Приложение</w:t>
      </w:r>
      <w:r>
        <w:rPr>
          <w:spacing w:val="1"/>
          <w:sz w:val="24"/>
        </w:rPr>
        <w:t> </w:t>
      </w:r>
      <w:r>
        <w:rPr>
          <w:sz w:val="24"/>
        </w:rPr>
        <w:t>№</w:t>
      </w:r>
      <w:r>
        <w:rPr>
          <w:spacing w:val="1"/>
          <w:sz w:val="24"/>
        </w:rPr>
        <w:t> </w:t>
      </w:r>
      <w:r>
        <w:rPr>
          <w:sz w:val="24"/>
        </w:rPr>
        <w:t>2</w:t>
      </w:r>
      <w:r>
        <w:rPr>
          <w:spacing w:val="2"/>
          <w:sz w:val="24"/>
        </w:rPr>
        <w:t> </w:t>
      </w:r>
      <w:r>
        <w:rPr>
          <w:sz w:val="24"/>
        </w:rPr>
        <w:t>к</w:t>
      </w:r>
      <w:r>
        <w:rPr>
          <w:spacing w:val="2"/>
          <w:sz w:val="24"/>
        </w:rPr>
        <w:t> </w:t>
      </w:r>
      <w:r>
        <w:rPr>
          <w:sz w:val="24"/>
        </w:rPr>
        <w:t>письмуРособрнадзора</w:t>
      </w:r>
    </w:p>
    <w:p>
      <w:pPr>
        <w:spacing w:before="0"/>
        <w:ind w:left="0" w:right="375" w:firstLine="0"/>
        <w:jc w:val="right"/>
        <w:rPr>
          <w:sz w:val="24"/>
        </w:rPr>
      </w:pPr>
      <w:r>
        <w:rPr>
          <w:spacing w:val="-3"/>
          <w:sz w:val="24"/>
        </w:rPr>
        <w:t>от</w:t>
      </w:r>
      <w:r>
        <w:rPr>
          <w:spacing w:val="-8"/>
          <w:sz w:val="24"/>
        </w:rPr>
        <w:t> </w:t>
      </w:r>
      <w:r>
        <w:rPr>
          <w:spacing w:val="-3"/>
          <w:sz w:val="24"/>
        </w:rPr>
        <w:t>28.10.2022</w:t>
      </w:r>
      <w:r>
        <w:rPr>
          <w:spacing w:val="-11"/>
          <w:sz w:val="24"/>
        </w:rPr>
        <w:t> </w:t>
      </w:r>
      <w:r>
        <w:rPr>
          <w:spacing w:val="-3"/>
          <w:sz w:val="24"/>
        </w:rPr>
        <w:t>№</w:t>
      </w:r>
      <w:r>
        <w:rPr>
          <w:spacing w:val="-6"/>
          <w:sz w:val="24"/>
        </w:rPr>
        <w:t> </w:t>
      </w:r>
      <w:r>
        <w:rPr>
          <w:spacing w:val="-3"/>
          <w:sz w:val="24"/>
        </w:rPr>
        <w:t>04-411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Title"/>
      </w:pPr>
      <w:r>
        <w:rPr/>
        <w:t>Правила</w:t>
      </w:r>
      <w:r>
        <w:rPr>
          <w:spacing w:val="-8"/>
        </w:rPr>
        <w:t> </w:t>
      </w:r>
      <w:r>
        <w:rPr/>
        <w:t>заполнения</w:t>
      </w:r>
      <w:r>
        <w:rPr>
          <w:spacing w:val="-9"/>
        </w:rPr>
        <w:t> </w:t>
      </w:r>
      <w:r>
        <w:rPr/>
        <w:t>бланков</w:t>
      </w:r>
      <w:r>
        <w:rPr>
          <w:spacing w:val="-3"/>
        </w:rPr>
        <w:t> </w:t>
      </w:r>
      <w:r>
        <w:rPr/>
        <w:t>итогового</w:t>
      </w:r>
    </w:p>
    <w:p>
      <w:pPr>
        <w:pStyle w:val="Title"/>
        <w:spacing w:before="3"/>
        <w:ind w:left="663"/>
      </w:pP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</w:t>
      </w:r>
      <w:r>
        <w:rPr>
          <w:spacing w:val="-7"/>
        </w:rPr>
        <w:t> </w:t>
      </w:r>
      <w:r>
        <w:rPr/>
        <w:t>2022/23</w:t>
      </w:r>
      <w:r>
        <w:rPr>
          <w:spacing w:val="-10"/>
        </w:rPr>
        <w:t> </w:t>
      </w:r>
      <w:r>
        <w:rPr/>
        <w:t>учебном</w:t>
      </w:r>
      <w:r>
        <w:rPr>
          <w:spacing w:val="-4"/>
        </w:rPr>
        <w:t> </w:t>
      </w:r>
      <w:r>
        <w:rPr/>
        <w:t>году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2"/>
        <w:rPr>
          <w:b/>
          <w:sz w:val="48"/>
        </w:rPr>
      </w:pPr>
    </w:p>
    <w:p>
      <w:pPr>
        <w:pStyle w:val="Heading2"/>
        <w:ind w:left="663" w:right="682"/>
        <w:jc w:val="center"/>
      </w:pPr>
      <w:r>
        <w:rPr/>
        <w:t>Москва,</w:t>
      </w:r>
      <w:r>
        <w:rPr>
          <w:spacing w:val="-5"/>
        </w:rPr>
        <w:t> </w:t>
      </w:r>
      <w:r>
        <w:rPr/>
        <w:t>2022</w:t>
      </w:r>
    </w:p>
    <w:p>
      <w:pPr>
        <w:spacing w:after="0"/>
        <w:jc w:val="center"/>
        <w:sectPr>
          <w:type w:val="continuous"/>
          <w:pgSz w:w="11920" w:h="16850"/>
          <w:pgMar w:top="1040" w:bottom="280" w:left="920" w:right="260"/>
        </w:sectPr>
      </w:pPr>
    </w:p>
    <w:p>
      <w:pPr>
        <w:spacing w:before="78"/>
        <w:ind w:left="100" w:right="0" w:firstLine="0"/>
        <w:jc w:val="left"/>
        <w:rPr>
          <w:b/>
          <w:sz w:val="26"/>
        </w:rPr>
      </w:pPr>
      <w:r>
        <w:rPr>
          <w:b/>
          <w:sz w:val="26"/>
        </w:rPr>
        <w:t>Оглавление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472" w:val="left" w:leader="dot"/>
            </w:tabs>
            <w:spacing w:line="240" w:lineRule="auto" w:before="92" w:after="0"/>
            <w:ind w:left="472" w:right="0" w:hanging="261"/>
            <w:jc w:val="left"/>
          </w:pPr>
          <w:hyperlink w:history="true" w:anchor="_bookmark0">
            <w:r>
              <w:rPr/>
              <w:t>Общая</w:t>
            </w:r>
            <w:r>
              <w:rPr>
                <w:spacing w:val="-8"/>
              </w:rPr>
              <w:t> </w:t>
            </w:r>
            <w:r>
              <w:rPr/>
              <w:t>часть</w:t>
              <w:tab/>
              <w:t>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472" w:val="left" w:leader="dot"/>
            </w:tabs>
            <w:spacing w:line="240" w:lineRule="auto" w:before="100" w:after="0"/>
            <w:ind w:left="472" w:right="0" w:hanging="261"/>
            <w:jc w:val="left"/>
          </w:pPr>
          <w:hyperlink w:history="true" w:anchor="_bookmark1">
            <w:r>
              <w:rPr/>
              <w:t>Основные</w:t>
            </w:r>
            <w:r>
              <w:rPr>
                <w:spacing w:val="-3"/>
              </w:rPr>
              <w:t> </w:t>
            </w:r>
            <w:r>
              <w:rPr/>
              <w:t>правила</w:t>
            </w:r>
            <w:r>
              <w:rPr>
                <w:spacing w:val="-3"/>
              </w:rPr>
              <w:t> </w:t>
            </w:r>
            <w:r>
              <w:rPr/>
              <w:t>заполнения</w:t>
            </w:r>
            <w:r>
              <w:rPr>
                <w:spacing w:val="-1"/>
              </w:rPr>
              <w:t> </w:t>
            </w:r>
            <w:r>
              <w:rPr/>
              <w:t>бланков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472" w:val="left" w:leader="dot"/>
            </w:tabs>
            <w:spacing w:line="240" w:lineRule="auto" w:before="99" w:after="0"/>
            <w:ind w:left="472" w:right="0" w:hanging="261"/>
            <w:jc w:val="left"/>
          </w:pPr>
          <w:hyperlink w:history="true" w:anchor="_bookmark2">
            <w:r>
              <w:rPr/>
              <w:t>Заполнение</w:t>
            </w:r>
            <w:r>
              <w:rPr>
                <w:spacing w:val="-11"/>
              </w:rPr>
              <w:t> </w:t>
            </w:r>
            <w:r>
              <w:rPr/>
              <w:t>бланка</w:t>
            </w:r>
            <w:r>
              <w:rPr>
                <w:spacing w:val="-5"/>
              </w:rPr>
              <w:t> </w:t>
            </w:r>
            <w:r>
              <w:rPr/>
              <w:t>регистрации</w:t>
            </w:r>
            <w:r>
              <w:rPr>
                <w:spacing w:val="-7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9"/>
              </w:rPr>
              <w:t> </w:t>
            </w:r>
            <w:r>
              <w:rPr/>
              <w:t>(изложения)</w:t>
              <w:tab/>
              <w:t>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472" w:val="left" w:leader="dot"/>
            </w:tabs>
            <w:spacing w:line="240" w:lineRule="auto" w:before="97" w:after="0"/>
            <w:ind w:left="472" w:right="0" w:hanging="261"/>
            <w:jc w:val="left"/>
          </w:pPr>
          <w:hyperlink w:history="true" w:anchor="_bookmark3">
            <w:r>
              <w:rPr/>
              <w:t>Заполнение</w:t>
            </w:r>
            <w:r>
              <w:rPr>
                <w:spacing w:val="-9"/>
              </w:rPr>
              <w:t> </w:t>
            </w:r>
            <w:r>
              <w:rPr/>
              <w:t>бланков</w:t>
            </w:r>
            <w:r>
              <w:rPr>
                <w:spacing w:val="-3"/>
              </w:rPr>
              <w:t> </w:t>
            </w:r>
            <w:r>
              <w:rPr/>
              <w:t>записи</w:t>
              <w:tab/>
              <w:t>8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343" w:val="left" w:leader="dot"/>
            </w:tabs>
            <w:spacing w:line="240" w:lineRule="auto" w:before="100" w:after="0"/>
            <w:ind w:left="472" w:right="0" w:hanging="261"/>
            <w:jc w:val="left"/>
          </w:pPr>
          <w:hyperlink w:history="true" w:anchor="_bookmark4">
            <w:r>
              <w:rPr/>
              <w:t>Заполнение бланка</w:t>
            </w:r>
            <w:r>
              <w:rPr>
                <w:spacing w:val="3"/>
              </w:rPr>
              <w:t> </w:t>
            </w:r>
            <w:r>
              <w:rPr/>
              <w:t>регистрации</w:t>
            </w:r>
            <w:r>
              <w:rPr>
                <w:spacing w:val="-1"/>
              </w:rPr>
              <w:t> </w:t>
            </w:r>
            <w:r>
              <w:rPr/>
              <w:t>при</w:t>
            </w:r>
            <w:r>
              <w:rPr>
                <w:spacing w:val="-1"/>
              </w:rPr>
              <w:t> </w:t>
            </w:r>
            <w:r>
              <w:rPr/>
              <w:t>проверке</w:t>
            </w:r>
            <w:r>
              <w:rPr>
                <w:spacing w:val="1"/>
              </w:rPr>
              <w:t> </w:t>
            </w:r>
            <w:r>
              <w:rPr/>
              <w:t>итогового</w:t>
            </w:r>
            <w:r>
              <w:rPr>
                <w:spacing w:val="2"/>
              </w:rPr>
              <w:t> </w:t>
            </w:r>
            <w:r>
              <w:rPr/>
              <w:t>сочинения(изложения)</w:t>
              <w:tab/>
              <w:t>12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760" w:val="left" w:leader="none"/>
              <w:tab w:pos="761" w:val="left" w:leader="none"/>
              <w:tab w:pos="10343" w:val="left" w:leader="dot"/>
            </w:tabs>
            <w:spacing w:line="240" w:lineRule="auto" w:before="1" w:after="0"/>
            <w:ind w:left="321" w:right="126" w:firstLine="0"/>
            <w:jc w:val="left"/>
          </w:pPr>
          <w:hyperlink w:history="true" w:anchor="_bookmark5">
            <w:r>
              <w:rPr/>
              <w:t>Правила</w:t>
            </w:r>
            <w:r>
              <w:rPr>
                <w:spacing w:val="16"/>
              </w:rPr>
              <w:t> </w:t>
            </w:r>
            <w:r>
              <w:rPr/>
              <w:t>заполнения</w:t>
            </w:r>
            <w:r>
              <w:rPr>
                <w:spacing w:val="19"/>
              </w:rPr>
              <w:t> </w:t>
            </w:r>
            <w:r>
              <w:rPr/>
              <w:t>экспертом</w:t>
            </w:r>
            <w:r>
              <w:rPr>
                <w:spacing w:val="19"/>
              </w:rPr>
              <w:t> </w:t>
            </w:r>
            <w:r>
              <w:rPr/>
              <w:t>(техническим</w:t>
            </w:r>
            <w:r>
              <w:rPr>
                <w:spacing w:val="17"/>
              </w:rPr>
              <w:t> </w:t>
            </w:r>
            <w:r>
              <w:rPr/>
              <w:t>специалистом)</w:t>
            </w:r>
            <w:r>
              <w:rPr>
                <w:spacing w:val="18"/>
              </w:rPr>
              <w:t> </w:t>
            </w:r>
            <w:r>
              <w:rPr/>
              <w:t>нижней</w:t>
            </w:r>
            <w:r>
              <w:rPr>
                <w:spacing w:val="17"/>
              </w:rPr>
              <w:t> </w:t>
            </w:r>
            <w:r>
              <w:rPr/>
              <w:t>частикопии</w:t>
            </w:r>
          </w:hyperlink>
          <w:r>
            <w:rPr>
              <w:spacing w:val="1"/>
            </w:rPr>
            <w:t> </w:t>
          </w:r>
          <w:hyperlink w:history="true" w:anchor="_bookmark5">
            <w:r>
              <w:rPr/>
              <w:t>(оригинала)</w:t>
            </w:r>
            <w:r>
              <w:rPr>
                <w:spacing w:val="-4"/>
              </w:rPr>
              <w:t> </w:t>
            </w:r>
            <w:r>
              <w:rPr/>
              <w:t>бланка</w:t>
            </w:r>
            <w:r>
              <w:rPr>
                <w:spacing w:val="-4"/>
              </w:rPr>
              <w:t> </w:t>
            </w:r>
            <w:r>
              <w:rPr/>
              <w:t>регистрации</w:t>
              <w:tab/>
              <w:t>12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760" w:val="left" w:leader="none"/>
              <w:tab w:pos="761" w:val="left" w:leader="none"/>
              <w:tab w:pos="10343" w:val="left" w:leader="dot"/>
            </w:tabs>
            <w:spacing w:line="240" w:lineRule="auto" w:before="100" w:after="0"/>
            <w:ind w:left="760" w:right="0" w:hanging="440"/>
            <w:jc w:val="left"/>
          </w:pPr>
          <w:hyperlink w:history="true" w:anchor="_bookmark6">
            <w:r>
              <w:rPr/>
              <w:t>Заполнение</w:t>
            </w:r>
            <w:r>
              <w:rPr>
                <w:spacing w:val="-7"/>
              </w:rPr>
              <w:t> </w:t>
            </w:r>
            <w:r>
              <w:rPr/>
              <w:t>поля</w:t>
            </w:r>
            <w:r>
              <w:rPr>
                <w:spacing w:val="-1"/>
              </w:rPr>
              <w:t> </w:t>
            </w:r>
            <w:r>
              <w:rPr/>
              <w:t>«Требование</w:t>
            </w:r>
            <w:r>
              <w:rPr>
                <w:spacing w:val="-3"/>
              </w:rPr>
              <w:t> </w:t>
            </w:r>
            <w:r>
              <w:rPr/>
              <w:t>к</w:t>
            </w:r>
            <w:r>
              <w:rPr>
                <w:spacing w:val="-9"/>
              </w:rPr>
              <w:t> </w:t>
            </w:r>
            <w:r>
              <w:rPr/>
              <w:t>сочинению</w:t>
            </w:r>
            <w:r>
              <w:rPr>
                <w:spacing w:val="-9"/>
              </w:rPr>
              <w:t> </w:t>
            </w:r>
            <w:r>
              <w:rPr/>
              <w:t>(изложению)»</w:t>
              <w:tab/>
              <w:t>12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760" w:val="left" w:leader="none"/>
              <w:tab w:pos="761" w:val="left" w:leader="none"/>
              <w:tab w:pos="10343" w:val="left" w:leader="dot"/>
            </w:tabs>
            <w:spacing w:line="240" w:lineRule="auto" w:before="100" w:after="0"/>
            <w:ind w:left="760" w:right="0" w:hanging="440"/>
            <w:jc w:val="left"/>
          </w:pPr>
          <w:hyperlink w:history="true" w:anchor="_bookmark7">
            <w:r>
              <w:rPr/>
              <w:t>Заполнение</w:t>
            </w:r>
            <w:r>
              <w:rPr>
                <w:spacing w:val="-7"/>
              </w:rPr>
              <w:t> </w:t>
            </w:r>
            <w:r>
              <w:rPr/>
              <w:t>поля</w:t>
            </w:r>
            <w:r>
              <w:rPr>
                <w:spacing w:val="-4"/>
              </w:rPr>
              <w:t> </w:t>
            </w:r>
            <w:r>
              <w:rPr/>
              <w:t>«Результаты</w:t>
            </w:r>
            <w:r>
              <w:rPr>
                <w:spacing w:val="-6"/>
              </w:rPr>
              <w:t> </w:t>
            </w:r>
            <w:r>
              <w:rPr/>
              <w:t>оценивания</w:t>
            </w:r>
            <w:r>
              <w:rPr>
                <w:spacing w:val="-9"/>
              </w:rPr>
              <w:t> </w:t>
            </w:r>
            <w:r>
              <w:rPr/>
              <w:t>сочинения</w:t>
            </w:r>
            <w:r>
              <w:rPr>
                <w:spacing w:val="-10"/>
              </w:rPr>
              <w:t> </w:t>
            </w:r>
            <w:r>
              <w:rPr/>
              <w:t>(изложения)»</w:t>
              <w:tab/>
              <w:t>14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343" w:val="left" w:leader="dot"/>
            </w:tabs>
            <w:spacing w:line="240" w:lineRule="auto" w:before="100" w:after="0"/>
            <w:ind w:left="472" w:right="126" w:hanging="260"/>
            <w:jc w:val="left"/>
          </w:pPr>
          <w:hyperlink w:history="true" w:anchor="_bookmark8">
            <w:r>
              <w:rPr/>
              <w:t>Заполнение поля «Результаты оценивания сочинения (изложения)»</w:t>
            </w:r>
            <w:r>
              <w:rPr>
                <w:spacing w:val="1"/>
              </w:rPr>
              <w:t> </w:t>
            </w:r>
            <w:r>
              <w:rPr/>
              <w:t>в случае проверки</w:t>
            </w:r>
          </w:hyperlink>
          <w:r>
            <w:rPr>
              <w:spacing w:val="1"/>
            </w:rPr>
            <w:t> </w:t>
          </w:r>
          <w:hyperlink w:history="true" w:anchor="_bookmark8">
            <w:r>
              <w:rPr/>
              <w:t>итогового</w:t>
            </w:r>
            <w:r>
              <w:rPr>
                <w:spacing w:val="-1"/>
              </w:rPr>
              <w:t> </w:t>
            </w:r>
            <w:r>
              <w:rPr/>
              <w:t>сочинения</w:t>
            </w:r>
            <w:r>
              <w:rPr>
                <w:spacing w:val="4"/>
              </w:rPr>
              <w:t> </w:t>
            </w:r>
            <w:r>
              <w:rPr/>
              <w:t>(изложения)</w:t>
            </w:r>
            <w:r>
              <w:rPr>
                <w:spacing w:val="4"/>
              </w:rPr>
              <w:t> </w:t>
            </w:r>
            <w:r>
              <w:rPr/>
              <w:t>участника,</w:t>
            </w:r>
            <w:r>
              <w:rPr>
                <w:spacing w:val="-2"/>
              </w:rPr>
              <w:t> </w:t>
            </w:r>
            <w:r>
              <w:rPr/>
              <w:t>сдававшегоитоговое</w:t>
            </w:r>
            <w:r>
              <w:rPr>
                <w:spacing w:val="-2"/>
              </w:rPr>
              <w:t> </w:t>
            </w:r>
            <w:r>
              <w:rPr/>
              <w:t>сочинение</w:t>
            </w:r>
            <w:r>
              <w:rPr>
                <w:spacing w:val="1"/>
              </w:rPr>
              <w:t> </w:t>
            </w:r>
            <w:r>
              <w:rPr/>
              <w:t>(изложение)</w:t>
            </w:r>
          </w:hyperlink>
          <w:r>
            <w:rPr>
              <w:spacing w:val="1"/>
            </w:rPr>
            <w:t> </w:t>
          </w:r>
          <w:hyperlink w:history="true" w:anchor="_bookmark8">
            <w:r>
              <w:rPr/>
              <w:t>в</w:t>
            </w:r>
            <w:r>
              <w:rPr>
                <w:spacing w:val="-1"/>
              </w:rPr>
              <w:t> </w:t>
            </w:r>
            <w:r>
              <w:rPr/>
              <w:t>устной</w:t>
            </w:r>
            <w:r>
              <w:rPr>
                <w:spacing w:val="-2"/>
              </w:rPr>
              <w:t> </w:t>
            </w:r>
            <w:r>
              <w:rPr/>
              <w:t>форме</w:t>
              <w:tab/>
              <w:t>15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</w:tabs>
            <w:spacing w:line="240" w:lineRule="auto" w:before="99" w:after="0"/>
            <w:ind w:left="472" w:right="931" w:hanging="260"/>
            <w:jc w:val="left"/>
          </w:pPr>
          <w:hyperlink w:history="true" w:anchor="_bookmark9">
            <w:r>
              <w:rPr/>
              <w:t>Заполнение полей бланка регистрации, в случае если участник итоговогосочинения</w:t>
            </w:r>
          </w:hyperlink>
          <w:r>
            <w:rPr>
              <w:spacing w:val="-62"/>
            </w:rPr>
            <w:t> </w:t>
          </w:r>
          <w:hyperlink w:history="true" w:anchor="_bookmark9">
            <w:r>
              <w:rPr/>
              <w:t>(изложения)</w:t>
            </w:r>
            <w:r>
              <w:rPr>
                <w:spacing w:val="-1"/>
              </w:rPr>
              <w:t> </w:t>
            </w:r>
            <w:r>
              <w:rPr/>
              <w:t>по</w:t>
            </w:r>
            <w:r>
              <w:rPr>
                <w:spacing w:val="-3"/>
              </w:rPr>
              <w:t> </w:t>
            </w:r>
            <w:r>
              <w:rPr/>
              <w:t>состоянию здоровья или</w:t>
            </w:r>
            <w:r>
              <w:rPr>
                <w:spacing w:val="-1"/>
              </w:rPr>
              <w:t> </w:t>
            </w:r>
            <w:r>
              <w:rPr/>
              <w:t>другим объективным</w:t>
            </w:r>
            <w:r>
              <w:rPr>
                <w:spacing w:val="-2"/>
              </w:rPr>
              <w:t> </w:t>
            </w:r>
            <w:r>
              <w:rPr/>
              <w:t>причинам</w:t>
            </w:r>
            <w:r>
              <w:rPr>
                <w:spacing w:val="-5"/>
              </w:rPr>
              <w:t> </w:t>
            </w:r>
            <w:r>
              <w:rPr/>
              <w:t>не</w:t>
            </w:r>
            <w:r>
              <w:rPr>
                <w:spacing w:val="-3"/>
              </w:rPr>
              <w:t> </w:t>
            </w:r>
            <w:r>
              <w:rPr/>
              <w:t>может</w:t>
            </w:r>
          </w:hyperlink>
        </w:p>
        <w:p>
          <w:pPr>
            <w:pStyle w:val="TOC3"/>
            <w:tabs>
              <w:tab w:pos="10343" w:val="left" w:leader="dot"/>
            </w:tabs>
          </w:pPr>
          <w:hyperlink w:history="true" w:anchor="_bookmark9">
            <w:r>
              <w:rPr/>
              <w:t>завершить</w:t>
            </w:r>
            <w:r>
              <w:rPr>
                <w:spacing w:val="-5"/>
              </w:rPr>
              <w:t> </w:t>
            </w:r>
            <w:r>
              <w:rPr/>
              <w:t>написание итогового</w:t>
            </w:r>
            <w:r>
              <w:rPr>
                <w:spacing w:val="-5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(изложения)</w:t>
              <w:tab/>
              <w:t>16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3" w:val="left" w:leader="none"/>
              <w:tab w:pos="10343" w:val="left" w:leader="dot"/>
            </w:tabs>
            <w:spacing w:line="240" w:lineRule="auto" w:before="99" w:after="0"/>
            <w:ind w:left="472" w:right="126" w:hanging="260"/>
            <w:jc w:val="left"/>
          </w:pPr>
          <w:hyperlink w:history="true" w:anchor="_bookmark10">
            <w:r>
              <w:rPr/>
              <w:t>Заполнение</w:t>
            </w:r>
            <w:r>
              <w:rPr>
                <w:spacing w:val="-3"/>
              </w:rPr>
              <w:t> </w:t>
            </w:r>
            <w:r>
              <w:rPr/>
              <w:t>полей</w:t>
            </w:r>
            <w:r>
              <w:rPr>
                <w:spacing w:val="2"/>
              </w:rPr>
              <w:t> </w:t>
            </w:r>
            <w:r>
              <w:rPr/>
              <w:t>бланка</w:t>
            </w:r>
            <w:r>
              <w:rPr>
                <w:spacing w:val="-2"/>
              </w:rPr>
              <w:t> </w:t>
            </w:r>
            <w:r>
              <w:rPr/>
              <w:t>регистрации, в</w:t>
            </w:r>
            <w:r>
              <w:rPr>
                <w:spacing w:val="1"/>
              </w:rPr>
              <w:t> </w:t>
            </w:r>
            <w:r>
              <w:rPr/>
              <w:t>случае</w:t>
            </w:r>
            <w:r>
              <w:rPr>
                <w:spacing w:val="-3"/>
              </w:rPr>
              <w:t> </w:t>
            </w:r>
            <w:r>
              <w:rPr/>
              <w:t>если</w:t>
            </w:r>
            <w:r>
              <w:rPr>
                <w:spacing w:val="7"/>
              </w:rPr>
              <w:t> </w:t>
            </w:r>
            <w:r>
              <w:rPr/>
              <w:t>участник итоговогосочинения</w:t>
            </w:r>
          </w:hyperlink>
          <w:r>
            <w:rPr>
              <w:spacing w:val="1"/>
            </w:rPr>
            <w:t> </w:t>
          </w:r>
          <w:hyperlink w:history="true" w:anchor="_bookmark10">
            <w:r>
              <w:rPr/>
              <w:t>(изложения)</w:t>
            </w:r>
            <w:r>
              <w:rPr>
                <w:spacing w:val="-1"/>
              </w:rPr>
              <w:t> </w:t>
            </w:r>
            <w:r>
              <w:rPr/>
              <w:t>удален</w:t>
            </w:r>
            <w:r>
              <w:rPr>
                <w:spacing w:val="-2"/>
              </w:rPr>
              <w:t> </w:t>
            </w:r>
            <w:r>
              <w:rPr/>
              <w:t>с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17</w:t>
            </w:r>
          </w:hyperlink>
        </w:p>
      </w:sdtContent>
    </w:sdt>
    <w:p>
      <w:pPr>
        <w:spacing w:after="0" w:line="240" w:lineRule="auto"/>
        <w:jc w:val="left"/>
        <w:sectPr>
          <w:footerReference w:type="default" r:id="rId5"/>
          <w:pgSz w:w="11920" w:h="16850"/>
          <w:pgMar w:footer="966" w:header="0" w:top="1440" w:bottom="1160" w:left="920" w:right="260"/>
          <w:pgNumType w:start="2"/>
        </w:sectPr>
      </w:pPr>
    </w:p>
    <w:p>
      <w:pPr>
        <w:pStyle w:val="Heading1"/>
        <w:numPr>
          <w:ilvl w:val="1"/>
          <w:numId w:val="1"/>
        </w:numPr>
        <w:tabs>
          <w:tab w:pos="1629" w:val="left" w:leader="none"/>
          <w:tab w:pos="1630" w:val="left" w:leader="none"/>
        </w:tabs>
        <w:spacing w:line="240" w:lineRule="auto" w:before="68" w:after="0"/>
        <w:ind w:left="1629" w:right="0" w:hanging="709"/>
        <w:jc w:val="left"/>
      </w:pPr>
      <w:bookmarkStart w:name="_bookmark0" w:id="1"/>
      <w:bookmarkEnd w:id="1"/>
      <w:r>
        <w:rPr>
          <w:b w:val="0"/>
        </w:rPr>
      </w:r>
      <w:bookmarkStart w:name="_bookmark0" w:id="2"/>
      <w:bookmarkEnd w:id="2"/>
      <w:r>
        <w:rPr/>
        <w:t>Об</w:t>
      </w:r>
      <w:r>
        <w:rPr/>
        <w:t>щая</w:t>
      </w:r>
      <w:r>
        <w:rPr>
          <w:spacing w:val="-9"/>
        </w:rPr>
        <w:t> </w:t>
      </w:r>
      <w:r>
        <w:rPr/>
        <w:t>часть</w:t>
      </w:r>
    </w:p>
    <w:p>
      <w:pPr>
        <w:pStyle w:val="BodyText"/>
        <w:spacing w:before="249"/>
        <w:ind w:left="100" w:right="118" w:firstLine="708"/>
        <w:jc w:val="both"/>
      </w:pPr>
      <w:r>
        <w:rPr/>
        <w:t>Настоящие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заполнения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предназначены для:</w:t>
      </w:r>
    </w:p>
    <w:p>
      <w:pPr>
        <w:pStyle w:val="BodyText"/>
        <w:spacing w:line="299" w:lineRule="exact"/>
        <w:ind w:left="808"/>
        <w:jc w:val="both"/>
      </w:pPr>
      <w:r>
        <w:rPr/>
        <w:t>участников</w:t>
      </w:r>
      <w:r>
        <w:rPr>
          <w:spacing w:val="-7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(изложения);</w:t>
      </w:r>
    </w:p>
    <w:p>
      <w:pPr>
        <w:pStyle w:val="BodyText"/>
        <w:spacing w:before="1"/>
        <w:ind w:left="100" w:right="116" w:firstLine="708"/>
        <w:jc w:val="both"/>
      </w:pPr>
      <w:r>
        <w:rPr>
          <w:spacing w:val="-1"/>
        </w:rPr>
        <w:t>членов комиссии по проведению итогового сочинения </w:t>
      </w:r>
      <w:r>
        <w:rPr/>
        <w:t>(изложения) в образовательных</w:t>
      </w:r>
      <w:r>
        <w:rPr>
          <w:spacing w:val="1"/>
        </w:rPr>
        <w:t> </w:t>
      </w:r>
      <w:r>
        <w:rPr/>
        <w:t>организациях</w:t>
      </w:r>
      <w:r>
        <w:rPr>
          <w:spacing w:val="1"/>
        </w:rPr>
        <w:t> </w:t>
      </w:r>
      <w:r>
        <w:rPr/>
        <w:t>и</w:t>
      </w:r>
      <w:r>
        <w:rPr>
          <w:spacing w:val="65"/>
        </w:rPr>
        <w:t> </w:t>
      </w:r>
      <w:r>
        <w:rPr/>
        <w:t>(или)</w:t>
      </w:r>
      <w:r>
        <w:rPr>
          <w:spacing w:val="65"/>
        </w:rPr>
        <w:t> </w:t>
      </w:r>
      <w:r>
        <w:rPr/>
        <w:t>членов</w:t>
      </w:r>
      <w:r>
        <w:rPr>
          <w:spacing w:val="65"/>
        </w:rPr>
        <w:t> </w:t>
      </w:r>
      <w:r>
        <w:rPr/>
        <w:t>комиссии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проведению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в местах, определенных органами исполнительной власти субъектов Российской Федерации,</w:t>
      </w:r>
      <w:r>
        <w:rPr>
          <w:spacing w:val="1"/>
        </w:rPr>
        <w:t> </w:t>
      </w:r>
      <w:r>
        <w:rPr>
          <w:w w:val="95"/>
        </w:rPr>
        <w:t>осуществляющими</w:t>
      </w:r>
      <w:r>
        <w:rPr>
          <w:spacing w:val="1"/>
          <w:w w:val="95"/>
        </w:rPr>
        <w:t> </w:t>
      </w:r>
      <w:r>
        <w:rPr>
          <w:w w:val="95"/>
        </w:rPr>
        <w:t>государственное</w:t>
      </w:r>
      <w:r>
        <w:rPr>
          <w:spacing w:val="1"/>
          <w:w w:val="95"/>
        </w:rPr>
        <w:t> </w:t>
      </w:r>
      <w:r>
        <w:rPr>
          <w:w w:val="95"/>
        </w:rPr>
        <w:t>управление</w:t>
      </w:r>
      <w:r>
        <w:rPr>
          <w:spacing w:val="1"/>
          <w:w w:val="95"/>
        </w:rPr>
        <w:t> </w:t>
      </w:r>
      <w:r>
        <w:rPr>
          <w:w w:val="95"/>
        </w:rPr>
        <w:t>в</w:t>
      </w:r>
      <w:r>
        <w:rPr>
          <w:spacing w:val="1"/>
          <w:w w:val="95"/>
        </w:rPr>
        <w:t> </w:t>
      </w:r>
      <w:r>
        <w:rPr>
          <w:w w:val="95"/>
        </w:rPr>
        <w:t>сфере образования</w:t>
      </w:r>
      <w:r>
        <w:rPr>
          <w:spacing w:val="1"/>
          <w:w w:val="95"/>
        </w:rPr>
        <w:t> </w:t>
      </w:r>
      <w:r>
        <w:rPr>
          <w:w w:val="95"/>
        </w:rPr>
        <w:t>(ОИВ)</w:t>
      </w:r>
      <w:r>
        <w:rPr>
          <w:spacing w:val="1"/>
          <w:w w:val="95"/>
        </w:rPr>
        <w:t> </w:t>
      </w:r>
      <w:r>
        <w:rPr>
          <w:w w:val="95"/>
        </w:rPr>
        <w:t>(далее</w:t>
      </w:r>
      <w:r>
        <w:rPr>
          <w:spacing w:val="1"/>
          <w:w w:val="95"/>
        </w:rPr>
        <w:t> </w:t>
      </w:r>
      <w:r>
        <w:rPr>
          <w:w w:val="95"/>
        </w:rPr>
        <w:t>вместе</w:t>
      </w:r>
      <w:r>
        <w:rPr>
          <w:spacing w:val="1"/>
          <w:w w:val="95"/>
        </w:rPr>
        <w:t> </w:t>
      </w:r>
      <w:r>
        <w:rPr>
          <w:w w:val="95"/>
        </w:rPr>
        <w:t>–</w:t>
      </w:r>
      <w:r>
        <w:rPr>
          <w:spacing w:val="1"/>
          <w:w w:val="95"/>
        </w:rPr>
        <w:t> </w:t>
      </w:r>
      <w:r>
        <w:rPr/>
        <w:t>комиссия по</w:t>
      </w:r>
      <w:r>
        <w:rPr>
          <w:spacing w:val="-1"/>
        </w:rPr>
        <w:t> </w:t>
      </w:r>
      <w:r>
        <w:rPr/>
        <w:t>проведению</w:t>
      </w:r>
      <w:r>
        <w:rPr>
          <w:spacing w:val="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(изложения);</w:t>
      </w:r>
    </w:p>
    <w:p>
      <w:pPr>
        <w:pStyle w:val="BodyText"/>
        <w:ind w:left="100" w:right="116" w:firstLine="708"/>
        <w:jc w:val="both"/>
      </w:pPr>
      <w:r>
        <w:rPr/>
        <w:t>экспертов комиссии по проверке итогового сочинения (изложения) в образовательных</w:t>
      </w:r>
      <w:r>
        <w:rPr>
          <w:spacing w:val="1"/>
        </w:rPr>
        <w:t> </w:t>
      </w:r>
      <w:r>
        <w:rPr/>
        <w:t>организациях</w:t>
      </w:r>
      <w:r>
        <w:rPr>
          <w:spacing w:val="1"/>
        </w:rPr>
        <w:t> </w:t>
      </w:r>
      <w:r>
        <w:rPr/>
        <w:t>и</w:t>
      </w:r>
      <w:r>
        <w:rPr>
          <w:spacing w:val="65"/>
        </w:rPr>
        <w:t> </w:t>
      </w:r>
      <w:r>
        <w:rPr/>
        <w:t>(или)</w:t>
      </w:r>
      <w:r>
        <w:rPr>
          <w:spacing w:val="65"/>
        </w:rPr>
        <w:t> </w:t>
      </w:r>
      <w:r>
        <w:rPr/>
        <w:t>экспертов</w:t>
      </w:r>
      <w:r>
        <w:rPr>
          <w:spacing w:val="65"/>
        </w:rPr>
        <w:t> </w:t>
      </w:r>
      <w:r>
        <w:rPr/>
        <w:t>комиссии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проверке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в местах, определенных ОИВ (далее вместе – комиссия по проверке итогового сочинения</w:t>
      </w:r>
      <w:r>
        <w:rPr>
          <w:spacing w:val="1"/>
        </w:rPr>
        <w:t> </w:t>
      </w:r>
      <w:r>
        <w:rPr/>
        <w:t>(изложения)).</w:t>
      </w:r>
    </w:p>
    <w:p>
      <w:pPr>
        <w:pStyle w:val="BodyText"/>
        <w:ind w:left="100" w:right="118" w:firstLine="708"/>
        <w:jc w:val="both"/>
      </w:pPr>
      <w:r>
        <w:rPr/>
        <w:t>Бланки итогового сочинения (изложения) состоят из черно-белых бланков регистрации,</w:t>
      </w:r>
      <w:r>
        <w:rPr>
          <w:spacing w:val="-62"/>
        </w:rPr>
        <w:t> </w:t>
      </w:r>
      <w:r>
        <w:rPr/>
        <w:t>бланков</w:t>
      </w:r>
      <w:r>
        <w:rPr>
          <w:spacing w:val="-2"/>
        </w:rPr>
        <w:t> </w:t>
      </w:r>
      <w:r>
        <w:rPr/>
        <w:t>записи,</w:t>
      </w:r>
      <w:r>
        <w:rPr>
          <w:spacing w:val="2"/>
        </w:rPr>
        <w:t> </w:t>
      </w:r>
      <w:r>
        <w:rPr/>
        <w:t>дополнительных</w:t>
      </w:r>
      <w:r>
        <w:rPr>
          <w:spacing w:val="-2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-1"/>
        </w:rPr>
        <w:t> </w:t>
      </w:r>
      <w:r>
        <w:rPr/>
        <w:t>формата</w:t>
      </w:r>
      <w:r>
        <w:rPr>
          <w:spacing w:val="-2"/>
        </w:rPr>
        <w:t> </w:t>
      </w:r>
      <w:r>
        <w:rPr/>
        <w:t>А4.</w:t>
      </w:r>
    </w:p>
    <w:p>
      <w:pPr>
        <w:pStyle w:val="BodyText"/>
        <w:ind w:left="100" w:right="118" w:firstLine="708"/>
        <w:jc w:val="both"/>
      </w:pP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выполняют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бланках</w:t>
      </w:r>
      <w:r>
        <w:rPr>
          <w:spacing w:val="-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дополнительных</w:t>
      </w:r>
      <w:r>
        <w:rPr>
          <w:spacing w:val="-2"/>
        </w:rPr>
        <w:t> </w:t>
      </w:r>
      <w:r>
        <w:rPr/>
        <w:t>бланках</w:t>
      </w:r>
      <w:r>
        <w:rPr>
          <w:spacing w:val="-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формата</w:t>
      </w:r>
      <w:r>
        <w:rPr>
          <w:spacing w:val="-1"/>
        </w:rPr>
        <w:t> </w:t>
      </w:r>
      <w:r>
        <w:rPr/>
        <w:t>А4.</w:t>
      </w:r>
    </w:p>
    <w:p>
      <w:pPr>
        <w:pStyle w:val="BodyText"/>
        <w:ind w:left="100" w:right="117" w:firstLine="708"/>
        <w:jc w:val="both"/>
      </w:pPr>
      <w:r>
        <w:rPr/>
        <w:t>При</w:t>
      </w:r>
      <w:r>
        <w:rPr>
          <w:spacing w:val="1"/>
        </w:rPr>
        <w:t> </w:t>
      </w:r>
      <w:r>
        <w:rPr/>
        <w:t>заполнении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точно</w:t>
      </w:r>
      <w:r>
        <w:rPr>
          <w:spacing w:val="1"/>
        </w:rPr>
        <w:t> </w:t>
      </w:r>
      <w:r>
        <w:rPr/>
        <w:t>соблюдать</w:t>
      </w:r>
      <w:r>
        <w:rPr>
          <w:spacing w:val="41"/>
        </w:rPr>
        <w:t> </w:t>
      </w:r>
      <w:r>
        <w:rPr/>
        <w:t>настоящие</w:t>
      </w:r>
      <w:r>
        <w:rPr>
          <w:spacing w:val="104"/>
        </w:rPr>
        <w:t> </w:t>
      </w:r>
      <w:r>
        <w:rPr/>
        <w:t>правила,</w:t>
      </w:r>
      <w:r>
        <w:rPr>
          <w:spacing w:val="106"/>
        </w:rPr>
        <w:t> </w:t>
      </w:r>
      <w:r>
        <w:rPr/>
        <w:t>так</w:t>
      </w:r>
      <w:r>
        <w:rPr>
          <w:spacing w:val="104"/>
        </w:rPr>
        <w:t> </w:t>
      </w:r>
      <w:r>
        <w:rPr/>
        <w:t>как</w:t>
      </w:r>
      <w:r>
        <w:rPr>
          <w:spacing w:val="105"/>
        </w:rPr>
        <w:t> </w:t>
      </w:r>
      <w:r>
        <w:rPr/>
        <w:t>информация,</w:t>
      </w:r>
      <w:r>
        <w:rPr>
          <w:spacing w:val="107"/>
        </w:rPr>
        <w:t> </w:t>
      </w:r>
      <w:r>
        <w:rPr/>
        <w:t>внесенная</w:t>
      </w:r>
      <w:r>
        <w:rPr>
          <w:spacing w:val="106"/>
        </w:rPr>
        <w:t> </w:t>
      </w:r>
      <w:r>
        <w:rPr/>
        <w:t>в</w:t>
      </w:r>
      <w:r>
        <w:rPr>
          <w:spacing w:val="103"/>
        </w:rPr>
        <w:t> </w:t>
      </w:r>
      <w:r>
        <w:rPr/>
        <w:t>бланки,</w:t>
      </w:r>
      <w:r>
        <w:rPr>
          <w:spacing w:val="106"/>
        </w:rPr>
        <w:t> </w:t>
      </w:r>
      <w:r>
        <w:rPr/>
        <w:t>сканируется</w:t>
      </w:r>
      <w:r>
        <w:rPr>
          <w:spacing w:val="-63"/>
        </w:rPr>
        <w:t> </w:t>
      </w:r>
      <w:r>
        <w:rPr/>
        <w:t>и</w:t>
      </w:r>
      <w:r>
        <w:rPr>
          <w:spacing w:val="-10"/>
        </w:rPr>
        <w:t> </w:t>
      </w:r>
      <w:r>
        <w:rPr/>
        <w:t>обрабатывается</w:t>
      </w:r>
      <w:r>
        <w:rPr>
          <w:spacing w:val="-7"/>
        </w:rPr>
        <w:t> </w:t>
      </w:r>
      <w:r>
        <w:rPr/>
        <w:t>с</w:t>
      </w:r>
      <w:r>
        <w:rPr>
          <w:spacing w:val="-8"/>
        </w:rPr>
        <w:t> </w:t>
      </w:r>
      <w:r>
        <w:rPr/>
        <w:t>использованием</w:t>
      </w:r>
      <w:r>
        <w:rPr>
          <w:spacing w:val="-5"/>
        </w:rPr>
        <w:t> </w:t>
      </w:r>
      <w:r>
        <w:rPr/>
        <w:t>специализированных</w:t>
      </w:r>
      <w:r>
        <w:rPr>
          <w:spacing w:val="-6"/>
        </w:rPr>
        <w:t> </w:t>
      </w:r>
      <w:r>
        <w:rPr/>
        <w:t>аппаратно-программных</w:t>
      </w:r>
      <w:r>
        <w:rPr>
          <w:spacing w:val="-8"/>
        </w:rPr>
        <w:t> </w:t>
      </w:r>
      <w:r>
        <w:rPr/>
        <w:t>средств.</w:t>
      </w:r>
    </w:p>
    <w:p>
      <w:pPr>
        <w:pStyle w:val="BodyText"/>
        <w:spacing w:before="5"/>
        <w:rPr>
          <w:sz w:val="28"/>
        </w:rPr>
      </w:pPr>
    </w:p>
    <w:p>
      <w:pPr>
        <w:pStyle w:val="Heading1"/>
        <w:numPr>
          <w:ilvl w:val="1"/>
          <w:numId w:val="1"/>
        </w:numPr>
        <w:tabs>
          <w:tab w:pos="1429" w:val="left" w:leader="none"/>
          <w:tab w:pos="1430" w:val="left" w:leader="none"/>
          <w:tab w:pos="3067" w:val="left" w:leader="none"/>
          <w:tab w:pos="4471" w:val="left" w:leader="none"/>
          <w:tab w:pos="6278" w:val="left" w:leader="none"/>
          <w:tab w:pos="7669" w:val="left" w:leader="none"/>
          <w:tab w:pos="9269" w:val="left" w:leader="none"/>
        </w:tabs>
        <w:spacing w:line="240" w:lineRule="auto" w:before="0" w:after="0"/>
        <w:ind w:left="100" w:right="114" w:firstLine="708"/>
        <w:jc w:val="left"/>
      </w:pPr>
      <w:bookmarkStart w:name="_bookmark1" w:id="3"/>
      <w:bookmarkEnd w:id="3"/>
      <w:r>
        <w:rPr>
          <w:b w:val="0"/>
        </w:rPr>
      </w:r>
      <w:bookmarkStart w:name="_bookmark1" w:id="4"/>
      <w:bookmarkEnd w:id="4"/>
      <w:r>
        <w:rPr/>
        <w:t>Ос</w:t>
      </w:r>
      <w:r>
        <w:rPr/>
        <w:t>новные</w:t>
        <w:tab/>
        <w:t>правила</w:t>
        <w:tab/>
        <w:t>заполнения</w:t>
        <w:tab/>
        <w:t>бланков</w:t>
        <w:tab/>
        <w:t>итогового</w:t>
        <w:tab/>
        <w:t>сочинения</w:t>
      </w:r>
      <w:r>
        <w:rPr>
          <w:spacing w:val="-67"/>
        </w:rPr>
        <w:t> </w:t>
      </w:r>
      <w:r>
        <w:rPr/>
        <w:t>(изложения)</w:t>
      </w:r>
    </w:p>
    <w:p>
      <w:pPr>
        <w:pStyle w:val="BodyText"/>
        <w:spacing w:before="249"/>
        <w:ind w:left="100" w:right="118" w:firstLine="708"/>
        <w:jc w:val="both"/>
      </w:pPr>
      <w:r>
        <w:rPr/>
        <w:t>Все бланки сочинения (изложения) заполняются гелевыми или капиллярными ручками</w:t>
      </w:r>
      <w:r>
        <w:rPr>
          <w:spacing w:val="1"/>
        </w:rPr>
        <w:t> </w:t>
      </w:r>
      <w:r>
        <w:rPr/>
        <w:t>с</w:t>
      </w:r>
      <w:r>
        <w:rPr>
          <w:spacing w:val="-1"/>
        </w:rPr>
        <w:t> </w:t>
      </w:r>
      <w:r>
        <w:rPr/>
        <w:t>чернилами</w:t>
      </w:r>
      <w:r>
        <w:rPr>
          <w:spacing w:val="2"/>
        </w:rPr>
        <w:t> </w:t>
      </w:r>
      <w:r>
        <w:rPr/>
        <w:t>черного</w:t>
      </w:r>
      <w:r>
        <w:rPr>
          <w:spacing w:val="2"/>
        </w:rPr>
        <w:t> </w:t>
      </w:r>
      <w:r>
        <w:rPr/>
        <w:t>цвета.</w:t>
      </w:r>
    </w:p>
    <w:p>
      <w:pPr>
        <w:pStyle w:val="BodyText"/>
        <w:ind w:left="100" w:right="117" w:firstLine="708"/>
        <w:jc w:val="both"/>
      </w:pPr>
      <w:r>
        <w:rPr>
          <w:w w:val="95"/>
        </w:rPr>
        <w:t>Участник</w:t>
      </w:r>
      <w:r>
        <w:rPr>
          <w:spacing w:val="58"/>
        </w:rPr>
        <w:t> </w:t>
      </w:r>
      <w:r>
        <w:rPr>
          <w:w w:val="95"/>
        </w:rPr>
        <w:t>итогового</w:t>
      </w:r>
      <w:r>
        <w:rPr>
          <w:spacing w:val="59"/>
        </w:rPr>
        <w:t> </w:t>
      </w:r>
      <w:r>
        <w:rPr>
          <w:w w:val="95"/>
        </w:rPr>
        <w:t>сочинения</w:t>
      </w:r>
      <w:r>
        <w:rPr>
          <w:spacing w:val="59"/>
        </w:rPr>
        <w:t> </w:t>
      </w:r>
      <w:r>
        <w:rPr>
          <w:w w:val="95"/>
        </w:rPr>
        <w:t>(изложения)</w:t>
      </w:r>
      <w:r>
        <w:rPr>
          <w:spacing w:val="59"/>
        </w:rPr>
        <w:t> </w:t>
      </w:r>
      <w:r>
        <w:rPr>
          <w:w w:val="95"/>
        </w:rPr>
        <w:t>должен</w:t>
      </w:r>
      <w:r>
        <w:rPr>
          <w:spacing w:val="120"/>
        </w:rPr>
        <w:t> </w:t>
      </w:r>
      <w:r>
        <w:rPr>
          <w:w w:val="95"/>
        </w:rPr>
        <w:t>изображать</w:t>
      </w:r>
      <w:r>
        <w:rPr>
          <w:spacing w:val="121"/>
        </w:rPr>
        <w:t> </w:t>
      </w:r>
      <w:r>
        <w:rPr>
          <w:w w:val="95"/>
        </w:rPr>
        <w:t>каждую</w:t>
      </w:r>
      <w:r>
        <w:rPr>
          <w:spacing w:val="121"/>
        </w:rPr>
        <w:t> </w:t>
      </w:r>
      <w:r>
        <w:rPr>
          <w:w w:val="95"/>
        </w:rPr>
        <w:t>цифру и</w:t>
      </w:r>
      <w:r>
        <w:rPr>
          <w:spacing w:val="1"/>
          <w:w w:val="95"/>
        </w:rPr>
        <w:t> </w:t>
      </w:r>
      <w:r>
        <w:rPr/>
        <w:t>букву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заполняемых</w:t>
      </w:r>
      <w:r>
        <w:rPr>
          <w:spacing w:val="1"/>
        </w:rPr>
        <w:t> </w:t>
      </w:r>
      <w:r>
        <w:rPr/>
        <w:t>полях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верхней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(дополнительного  </w:t>
      </w:r>
      <w:r>
        <w:rPr>
          <w:spacing w:val="55"/>
        </w:rPr>
        <w:t> </w:t>
      </w:r>
      <w:r>
        <w:rPr/>
        <w:t>бланка  </w:t>
      </w:r>
      <w:r>
        <w:rPr>
          <w:spacing w:val="55"/>
        </w:rPr>
        <w:t> </w:t>
      </w:r>
      <w:r>
        <w:rPr/>
        <w:t>записи),  </w:t>
      </w:r>
      <w:r>
        <w:rPr>
          <w:spacing w:val="57"/>
        </w:rPr>
        <w:t> </w:t>
      </w:r>
      <w:r>
        <w:rPr>
          <w:b/>
        </w:rPr>
        <w:t>тщательно  </w:t>
      </w:r>
      <w:r>
        <w:rPr>
          <w:b/>
          <w:spacing w:val="56"/>
        </w:rPr>
        <w:t> </w:t>
      </w:r>
      <w:r>
        <w:rPr>
          <w:b/>
        </w:rPr>
        <w:t>копируя   </w:t>
      </w:r>
      <w:r>
        <w:rPr>
          <w:b/>
          <w:spacing w:val="54"/>
        </w:rPr>
        <w:t> </w:t>
      </w:r>
      <w:r>
        <w:rPr>
          <w:b/>
        </w:rPr>
        <w:t>образец   </w:t>
      </w:r>
      <w:r>
        <w:rPr>
          <w:b/>
          <w:spacing w:val="55"/>
        </w:rPr>
        <w:t> </w:t>
      </w:r>
      <w:r>
        <w:rPr>
          <w:b/>
        </w:rPr>
        <w:t>ее   </w:t>
      </w:r>
      <w:r>
        <w:rPr>
          <w:b/>
          <w:spacing w:val="55"/>
        </w:rPr>
        <w:t> </w:t>
      </w:r>
      <w:r>
        <w:rPr>
          <w:b/>
        </w:rPr>
        <w:t>написания</w:t>
      </w:r>
      <w:r>
        <w:rPr>
          <w:b/>
          <w:spacing w:val="-63"/>
        </w:rPr>
        <w:t> </w:t>
      </w:r>
      <w:r>
        <w:rPr/>
        <w:t>из</w:t>
      </w:r>
      <w:r>
        <w:rPr>
          <w:spacing w:val="1"/>
        </w:rPr>
        <w:t> </w:t>
      </w:r>
      <w:r>
        <w:rPr/>
        <w:t>строки с</w:t>
      </w:r>
      <w:r>
        <w:rPr>
          <w:spacing w:val="1"/>
        </w:rPr>
        <w:t> </w:t>
      </w:r>
      <w:r>
        <w:rPr/>
        <w:t>образцами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символов,</w:t>
      </w:r>
      <w:r>
        <w:rPr>
          <w:spacing w:val="1"/>
        </w:rPr>
        <w:t> </w:t>
      </w:r>
      <w:r>
        <w:rPr/>
        <w:t>расположенной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верхней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регистрации.    </w:t>
      </w:r>
      <w:r>
        <w:rPr>
          <w:spacing w:val="60"/>
        </w:rPr>
        <w:t> </w:t>
      </w:r>
      <w:r>
        <w:rPr/>
        <w:t>Небрежное    </w:t>
      </w:r>
      <w:r>
        <w:rPr>
          <w:spacing w:val="58"/>
        </w:rPr>
        <w:t> </w:t>
      </w:r>
      <w:r>
        <w:rPr/>
        <w:t>написание    </w:t>
      </w:r>
      <w:r>
        <w:rPr>
          <w:spacing w:val="60"/>
        </w:rPr>
        <w:t> </w:t>
      </w:r>
      <w:r>
        <w:rPr/>
        <w:t>символов    </w:t>
      </w:r>
      <w:r>
        <w:rPr>
          <w:spacing w:val="58"/>
        </w:rPr>
        <w:t> </w:t>
      </w:r>
      <w:r>
        <w:rPr/>
        <w:t>может    </w:t>
      </w:r>
      <w:r>
        <w:rPr>
          <w:spacing w:val="56"/>
        </w:rPr>
        <w:t> </w:t>
      </w:r>
      <w:r>
        <w:rPr/>
        <w:t>привести     </w:t>
      </w:r>
      <w:r>
        <w:rPr>
          <w:spacing w:val="58"/>
        </w:rPr>
        <w:t> </w:t>
      </w:r>
      <w:r>
        <w:rPr/>
        <w:t>к     </w:t>
      </w:r>
      <w:r>
        <w:rPr>
          <w:spacing w:val="57"/>
        </w:rPr>
        <w:t> </w:t>
      </w:r>
      <w:r>
        <w:rPr/>
        <w:t>тому,</w:t>
      </w:r>
      <w:r>
        <w:rPr>
          <w:spacing w:val="-63"/>
        </w:rPr>
        <w:t> </w:t>
      </w:r>
      <w:r>
        <w:rPr/>
        <w:t>что при</w:t>
      </w:r>
      <w:r>
        <w:rPr>
          <w:spacing w:val="-1"/>
        </w:rPr>
        <w:t> </w:t>
      </w:r>
      <w:r>
        <w:rPr/>
        <w:t>автоматизированнойобработке</w:t>
      </w:r>
      <w:r>
        <w:rPr>
          <w:spacing w:val="-3"/>
        </w:rPr>
        <w:t> </w:t>
      </w:r>
      <w:r>
        <w:rPr/>
        <w:t>символ</w:t>
      </w:r>
      <w:r>
        <w:rPr>
          <w:spacing w:val="2"/>
        </w:rPr>
        <w:t> </w:t>
      </w:r>
      <w:r>
        <w:rPr/>
        <w:t>может</w:t>
      </w:r>
      <w:r>
        <w:rPr>
          <w:spacing w:val="-2"/>
        </w:rPr>
        <w:t> </w:t>
      </w:r>
      <w:r>
        <w:rPr/>
        <w:t>быть</w:t>
      </w:r>
      <w:r>
        <w:rPr>
          <w:spacing w:val="-4"/>
        </w:rPr>
        <w:t> </w:t>
      </w:r>
      <w:r>
        <w:rPr/>
        <w:t>распознан</w:t>
      </w:r>
      <w:r>
        <w:rPr>
          <w:spacing w:val="-2"/>
        </w:rPr>
        <w:t> </w:t>
      </w:r>
      <w:r>
        <w:rPr/>
        <w:t>неправильно.</w:t>
      </w:r>
    </w:p>
    <w:p>
      <w:pPr>
        <w:pStyle w:val="BodyText"/>
        <w:ind w:left="100" w:right="117" w:firstLine="708"/>
        <w:jc w:val="both"/>
      </w:pPr>
      <w:r>
        <w:rPr/>
        <w:t>Каждое поле в бланках заполняется, начиная с первой позиции (в том числе и поля для</w:t>
      </w:r>
      <w:r>
        <w:rPr>
          <w:spacing w:val="1"/>
        </w:rPr>
        <w:t> </w:t>
      </w:r>
      <w:r>
        <w:rPr/>
        <w:t>занесения</w:t>
      </w:r>
      <w:r>
        <w:rPr>
          <w:spacing w:val="-2"/>
        </w:rPr>
        <w:t> </w:t>
      </w:r>
      <w:r>
        <w:rPr/>
        <w:t>фамилии,</w:t>
      </w:r>
      <w:r>
        <w:rPr>
          <w:spacing w:val="-4"/>
        </w:rPr>
        <w:t> </w:t>
      </w:r>
      <w:r>
        <w:rPr/>
        <w:t>имени</w:t>
      </w:r>
      <w:r>
        <w:rPr>
          <w:spacing w:val="-2"/>
        </w:rPr>
        <w:t> </w:t>
      </w:r>
      <w:r>
        <w:rPr/>
        <w:t>и</w:t>
      </w:r>
      <w:r>
        <w:rPr>
          <w:spacing w:val="-4"/>
        </w:rPr>
        <w:t> </w:t>
      </w:r>
      <w:r>
        <w:rPr/>
        <w:t>отчества</w:t>
      </w:r>
      <w:r>
        <w:rPr>
          <w:spacing w:val="5"/>
        </w:rPr>
        <w:t> </w:t>
      </w:r>
      <w:r>
        <w:rPr/>
        <w:t>участника</w:t>
      </w:r>
      <w:r>
        <w:rPr>
          <w:spacing w:val="-1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BodyText"/>
        <w:ind w:left="100" w:right="116" w:firstLine="708"/>
        <w:jc w:val="both"/>
      </w:pPr>
      <w:r>
        <w:rPr/>
        <w:t>Если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66"/>
        </w:rPr>
        <w:t> </w:t>
      </w:r>
      <w:r>
        <w:rPr/>
        <w:t>(изложения)</w:t>
      </w:r>
      <w:r>
        <w:rPr>
          <w:spacing w:val="66"/>
        </w:rPr>
        <w:t> </w:t>
      </w:r>
      <w:r>
        <w:rPr/>
        <w:t>не</w:t>
      </w:r>
      <w:r>
        <w:rPr>
          <w:spacing w:val="66"/>
        </w:rPr>
        <w:t> </w:t>
      </w:r>
      <w:r>
        <w:rPr/>
        <w:t>имеет</w:t>
      </w:r>
      <w:r>
        <w:rPr>
          <w:spacing w:val="66"/>
        </w:rPr>
        <w:t> </w:t>
      </w:r>
      <w:r>
        <w:rPr/>
        <w:t>информации</w:t>
      </w:r>
      <w:r>
        <w:rPr>
          <w:spacing w:val="-62"/>
        </w:rPr>
        <w:t> </w:t>
      </w:r>
      <w:r>
        <w:rPr/>
        <w:t>длязаполнения какого-то конкретного поля, он должен оставить это поле пустым (не делать</w:t>
      </w:r>
      <w:r>
        <w:rPr>
          <w:spacing w:val="1"/>
        </w:rPr>
        <w:t> </w:t>
      </w:r>
      <w:r>
        <w:rPr/>
        <w:t>прочерков).</w:t>
      </w:r>
    </w:p>
    <w:p>
      <w:pPr>
        <w:pStyle w:val="Heading2"/>
        <w:spacing w:line="296" w:lineRule="exact" w:before="7"/>
        <w:ind w:left="808"/>
        <w:jc w:val="both"/>
        <w:rPr>
          <w:b w:val="0"/>
          <w:sz w:val="22"/>
        </w:rPr>
      </w:pPr>
      <w:r>
        <w:rPr/>
        <w:t>Категорически</w:t>
      </w:r>
      <w:r>
        <w:rPr>
          <w:spacing w:val="-10"/>
        </w:rPr>
        <w:t> </w:t>
      </w:r>
      <w:r>
        <w:rPr/>
        <w:t>запрещается</w:t>
      </w:r>
      <w:r>
        <w:rPr>
          <w:b w:val="0"/>
          <w:sz w:val="22"/>
        </w:rPr>
        <w:t>:</w:t>
      </w:r>
    </w:p>
    <w:p>
      <w:pPr>
        <w:pStyle w:val="BodyText"/>
        <w:ind w:left="100" w:right="116" w:firstLine="708"/>
        <w:jc w:val="both"/>
      </w:pPr>
      <w:r>
        <w:rPr/>
        <w:t>делать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полях</w:t>
      </w:r>
      <w:r>
        <w:rPr>
          <w:spacing w:val="1"/>
        </w:rPr>
        <w:t> </w:t>
      </w:r>
      <w:r>
        <w:rPr/>
        <w:t>бланков,</w:t>
      </w:r>
      <w:r>
        <w:rPr>
          <w:spacing w:val="1"/>
        </w:rPr>
        <w:t> </w:t>
      </w:r>
      <w:r>
        <w:rPr/>
        <w:t>вне</w:t>
      </w:r>
      <w:r>
        <w:rPr>
          <w:spacing w:val="1"/>
        </w:rPr>
        <w:t> </w:t>
      </w:r>
      <w:r>
        <w:rPr/>
        <w:t>полей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какие-либо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пометки,не</w:t>
      </w:r>
      <w:r>
        <w:rPr>
          <w:spacing w:val="-62"/>
        </w:rPr>
        <w:t> </w:t>
      </w:r>
      <w:r>
        <w:rPr/>
        <w:t>относящиеся</w:t>
      </w:r>
      <w:r>
        <w:rPr>
          <w:spacing w:val="5"/>
        </w:rPr>
        <w:t> </w:t>
      </w:r>
      <w:r>
        <w:rPr/>
        <w:t>к</w:t>
      </w:r>
      <w:r>
        <w:rPr>
          <w:spacing w:val="-4"/>
        </w:rPr>
        <w:t> </w:t>
      </w:r>
      <w:r>
        <w:rPr/>
        <w:t>содержанию</w:t>
      </w:r>
      <w:r>
        <w:rPr>
          <w:spacing w:val="1"/>
        </w:rPr>
        <w:t> </w:t>
      </w:r>
      <w:r>
        <w:rPr/>
        <w:t>полей</w:t>
      </w:r>
      <w:r>
        <w:rPr>
          <w:spacing w:val="-1"/>
        </w:rPr>
        <w:t> </w:t>
      </w:r>
      <w:r>
        <w:rPr/>
        <w:t>бланков;</w:t>
      </w:r>
    </w:p>
    <w:p>
      <w:pPr>
        <w:pStyle w:val="BodyText"/>
        <w:ind w:left="100" w:right="120" w:firstLine="708"/>
        <w:jc w:val="both"/>
      </w:pPr>
      <w:r>
        <w:rPr/>
        <w:t>использовать   </w:t>
      </w:r>
      <w:r>
        <w:rPr>
          <w:spacing w:val="1"/>
        </w:rPr>
        <w:t> </w:t>
      </w:r>
      <w:r>
        <w:rPr/>
        <w:t>для     заполнения     бланков     цветные     ручки     вместо     гелевой</w:t>
      </w:r>
      <w:r>
        <w:rPr>
          <w:spacing w:val="1"/>
        </w:rPr>
        <w:t> </w:t>
      </w:r>
      <w:r>
        <w:rPr/>
        <w:t>или капиллярной ручки с чернилами черного цвета, карандаш (даже для черновых записей на</w:t>
      </w:r>
      <w:r>
        <w:rPr>
          <w:spacing w:val="1"/>
        </w:rPr>
        <w:t> </w:t>
      </w:r>
      <w:r>
        <w:rPr/>
        <w:t>бланках),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исправления</w:t>
      </w:r>
      <w:r>
        <w:rPr>
          <w:spacing w:val="1"/>
        </w:rPr>
        <w:t> </w:t>
      </w:r>
      <w:r>
        <w:rPr/>
        <w:t>внесенной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(корректирующую</w:t>
      </w:r>
      <w:r>
        <w:rPr>
          <w:spacing w:val="1"/>
        </w:rPr>
        <w:t> </w:t>
      </w:r>
      <w:r>
        <w:rPr/>
        <w:t>жидкость,</w:t>
      </w:r>
      <w:r>
        <w:rPr>
          <w:spacing w:val="1"/>
        </w:rPr>
        <w:t> </w:t>
      </w:r>
      <w:r>
        <w:rPr/>
        <w:t>«ластик»</w:t>
      </w:r>
      <w:r>
        <w:rPr>
          <w:spacing w:val="-5"/>
        </w:rPr>
        <w:t> </w:t>
      </w:r>
      <w:r>
        <w:rPr/>
        <w:t>и</w:t>
      </w:r>
      <w:r>
        <w:rPr>
          <w:spacing w:val="2"/>
        </w:rPr>
        <w:t> </w:t>
      </w:r>
      <w:r>
        <w:rPr/>
        <w:t>др.).</w:t>
      </w:r>
    </w:p>
    <w:p>
      <w:pPr>
        <w:spacing w:after="0"/>
        <w:jc w:val="both"/>
        <w:sectPr>
          <w:pgSz w:w="11920" w:h="16850"/>
          <w:pgMar w:header="0" w:footer="966" w:top="1040" w:bottom="1180" w:left="920" w:right="260"/>
        </w:sectPr>
      </w:pPr>
    </w:p>
    <w:p>
      <w:pPr>
        <w:pStyle w:val="Heading1"/>
        <w:numPr>
          <w:ilvl w:val="1"/>
          <w:numId w:val="1"/>
        </w:numPr>
        <w:tabs>
          <w:tab w:pos="1202" w:val="left" w:leader="none"/>
        </w:tabs>
        <w:spacing w:line="240" w:lineRule="auto" w:before="69" w:after="0"/>
        <w:ind w:left="1202" w:right="0" w:hanging="281"/>
        <w:jc w:val="left"/>
      </w:pPr>
      <w:bookmarkStart w:name="_bookmark2" w:id="5"/>
      <w:bookmarkEnd w:id="5"/>
      <w:r>
        <w:rPr>
          <w:b w:val="0"/>
        </w:rPr>
      </w:r>
      <w:bookmarkStart w:name="_bookmark2" w:id="6"/>
      <w:bookmarkEnd w:id="6"/>
      <w:r>
        <w:rPr/>
        <w:t>З</w:t>
      </w:r>
      <w:r>
        <w:rPr/>
        <w:t>аполнение</w:t>
      </w:r>
      <w:r>
        <w:rPr>
          <w:spacing w:val="-11"/>
        </w:rPr>
        <w:t> </w:t>
      </w:r>
      <w:r>
        <w:rPr/>
        <w:t>бланка</w:t>
      </w:r>
      <w:r>
        <w:rPr>
          <w:spacing w:val="-8"/>
        </w:rPr>
        <w:t> </w:t>
      </w:r>
      <w:r>
        <w:rPr/>
        <w:t>регистрации</w:t>
      </w:r>
      <w:r>
        <w:rPr>
          <w:spacing w:val="-9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11"/>
        </w:rPr>
        <w:t> </w:t>
      </w:r>
      <w:r>
        <w:rPr/>
        <w:t>(изложения)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1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1301750</wp:posOffset>
            </wp:positionH>
            <wp:positionV relativeFrom="paragraph">
              <wp:posOffset>106201</wp:posOffset>
            </wp:positionV>
            <wp:extent cx="5242744" cy="7478839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2744" cy="747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2"/>
        <w:ind w:left="663" w:right="752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1.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Бланк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регистрации</w:t>
      </w:r>
    </w:p>
    <w:p>
      <w:pPr>
        <w:spacing w:after="0"/>
        <w:jc w:val="center"/>
        <w:rPr>
          <w:sz w:val="22"/>
        </w:rPr>
        <w:sectPr>
          <w:pgSz w:w="11920" w:h="16850"/>
          <w:pgMar w:header="0" w:footer="966" w:top="1320" w:bottom="1180" w:left="920" w:right="260"/>
        </w:sectPr>
      </w:pPr>
    </w:p>
    <w:p>
      <w:pPr>
        <w:pStyle w:val="BodyText"/>
        <w:spacing w:before="72"/>
        <w:ind w:left="429"/>
      </w:pPr>
      <w:r>
        <w:rPr/>
        <w:t>Бланк</w:t>
      </w:r>
      <w:r>
        <w:rPr>
          <w:spacing w:val="-9"/>
        </w:rPr>
        <w:t> </w:t>
      </w:r>
      <w:r>
        <w:rPr/>
        <w:t>регистрации</w:t>
      </w:r>
      <w:r>
        <w:rPr>
          <w:spacing w:val="-2"/>
        </w:rPr>
        <w:t> </w:t>
      </w:r>
      <w:r>
        <w:rPr/>
        <w:t>(рис.</w:t>
      </w:r>
      <w:r>
        <w:rPr>
          <w:spacing w:val="-7"/>
        </w:rPr>
        <w:t> </w:t>
      </w:r>
      <w:r>
        <w:rPr/>
        <w:t>1)</w:t>
      </w:r>
      <w:r>
        <w:rPr>
          <w:spacing w:val="-6"/>
        </w:rPr>
        <w:t> </w:t>
      </w:r>
      <w:r>
        <w:rPr/>
        <w:t>состоит</w:t>
      </w:r>
      <w:r>
        <w:rPr>
          <w:spacing w:val="-8"/>
        </w:rPr>
        <w:t> </w:t>
      </w:r>
      <w:r>
        <w:rPr/>
        <w:t>из</w:t>
      </w:r>
      <w:r>
        <w:rPr>
          <w:spacing w:val="-5"/>
        </w:rPr>
        <w:t> </w:t>
      </w:r>
      <w:r>
        <w:rPr/>
        <w:t>трех</w:t>
      </w:r>
      <w:r>
        <w:rPr>
          <w:spacing w:val="-2"/>
        </w:rPr>
        <w:t> </w:t>
      </w:r>
      <w:r>
        <w:rPr/>
        <w:t>частей:</w:t>
      </w:r>
      <w:r>
        <w:rPr>
          <w:spacing w:val="-4"/>
        </w:rPr>
        <w:t> </w:t>
      </w:r>
      <w:r>
        <w:rPr/>
        <w:t>верхней,</w:t>
      </w:r>
      <w:r>
        <w:rPr>
          <w:spacing w:val="-5"/>
        </w:rPr>
        <w:t> </w:t>
      </w:r>
      <w:r>
        <w:rPr/>
        <w:t>средней</w:t>
      </w:r>
      <w:r>
        <w:rPr>
          <w:spacing w:val="-4"/>
        </w:rPr>
        <w:t> </w:t>
      </w:r>
      <w:r>
        <w:rPr/>
        <w:t>и</w:t>
      </w:r>
      <w:r>
        <w:rPr>
          <w:spacing w:val="-8"/>
        </w:rPr>
        <w:t> </w:t>
      </w:r>
      <w:r>
        <w:rPr/>
        <w:t>нижней.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946785</wp:posOffset>
            </wp:positionH>
            <wp:positionV relativeFrom="paragraph">
              <wp:posOffset>113197</wp:posOffset>
            </wp:positionV>
            <wp:extent cx="6062818" cy="2026062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2818" cy="2026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</w:pPr>
    </w:p>
    <w:p>
      <w:pPr>
        <w:spacing w:before="0"/>
        <w:ind w:left="663" w:right="749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2.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Верхняя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часть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бланка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регистрации</w:t>
      </w:r>
    </w:p>
    <w:p>
      <w:pPr>
        <w:pStyle w:val="BodyText"/>
        <w:rPr>
          <w:i/>
          <w:sz w:val="33"/>
        </w:rPr>
      </w:pPr>
    </w:p>
    <w:p>
      <w:pPr>
        <w:pStyle w:val="BodyText"/>
        <w:spacing w:line="298" w:lineRule="exact"/>
        <w:ind w:left="808"/>
        <w:jc w:val="both"/>
      </w:pPr>
      <w:r>
        <w:rPr/>
        <w:t>В</w:t>
      </w:r>
      <w:r>
        <w:rPr>
          <w:spacing w:val="-9"/>
        </w:rPr>
        <w:t> </w:t>
      </w:r>
      <w:r>
        <w:rPr/>
        <w:t>верхней</w:t>
      </w:r>
      <w:r>
        <w:rPr>
          <w:spacing w:val="-5"/>
        </w:rPr>
        <w:t> </w:t>
      </w:r>
      <w:r>
        <w:rPr/>
        <w:t>части</w:t>
      </w:r>
      <w:r>
        <w:rPr>
          <w:spacing w:val="-6"/>
        </w:rPr>
        <w:t> </w:t>
      </w:r>
      <w:r>
        <w:rPr/>
        <w:t>бланка</w:t>
      </w:r>
      <w:r>
        <w:rPr>
          <w:spacing w:val="-7"/>
        </w:rPr>
        <w:t> </w:t>
      </w:r>
      <w:r>
        <w:rPr/>
        <w:t>регистрации</w:t>
      </w:r>
      <w:r>
        <w:rPr>
          <w:spacing w:val="-7"/>
        </w:rPr>
        <w:t> </w:t>
      </w:r>
      <w:r>
        <w:rPr/>
        <w:t>(рис.</w:t>
      </w:r>
      <w:r>
        <w:rPr>
          <w:spacing w:val="-5"/>
        </w:rPr>
        <w:t> </w:t>
      </w:r>
      <w:r>
        <w:rPr/>
        <w:t>2)</w:t>
      </w:r>
      <w:r>
        <w:rPr>
          <w:spacing w:val="-8"/>
        </w:rPr>
        <w:t> </w:t>
      </w:r>
      <w:r>
        <w:rPr/>
        <w:t>расположены:</w:t>
      </w:r>
    </w:p>
    <w:p>
      <w:pPr>
        <w:pStyle w:val="BodyText"/>
        <w:ind w:left="808" w:right="4779"/>
        <w:jc w:val="both"/>
      </w:pPr>
      <w:r>
        <w:rPr/>
        <w:t>вертикальный и горизонтальный штрих-коды;</w:t>
      </w:r>
      <w:r>
        <w:rPr>
          <w:spacing w:val="-62"/>
        </w:rPr>
        <w:t> </w:t>
      </w:r>
      <w:r>
        <w:rPr/>
        <w:t>поля</w:t>
      </w:r>
      <w:r>
        <w:rPr>
          <w:spacing w:val="-10"/>
        </w:rPr>
        <w:t> </w:t>
      </w:r>
      <w:r>
        <w:rPr/>
        <w:t>для</w:t>
      </w:r>
      <w:r>
        <w:rPr>
          <w:spacing w:val="-8"/>
        </w:rPr>
        <w:t> </w:t>
      </w:r>
      <w:r>
        <w:rPr/>
        <w:t>рукописного</w:t>
      </w:r>
      <w:r>
        <w:rPr>
          <w:spacing w:val="-5"/>
        </w:rPr>
        <w:t> </w:t>
      </w:r>
      <w:r>
        <w:rPr/>
        <w:t>занесения</w:t>
      </w:r>
      <w:r>
        <w:rPr>
          <w:spacing w:val="-10"/>
        </w:rPr>
        <w:t> </w:t>
      </w:r>
      <w:r>
        <w:rPr/>
        <w:t>информации;</w:t>
      </w:r>
      <w:r>
        <w:rPr>
          <w:spacing w:val="-63"/>
        </w:rPr>
        <w:t> </w:t>
      </w:r>
      <w:r>
        <w:rPr/>
        <w:t>строка</w:t>
      </w:r>
      <w:r>
        <w:rPr>
          <w:spacing w:val="-2"/>
        </w:rPr>
        <w:t> </w:t>
      </w:r>
      <w:r>
        <w:rPr/>
        <w:t>с</w:t>
      </w:r>
      <w:r>
        <w:rPr>
          <w:spacing w:val="-4"/>
        </w:rPr>
        <w:t> </w:t>
      </w:r>
      <w:r>
        <w:rPr/>
        <w:t>образцами</w:t>
      </w:r>
      <w:r>
        <w:rPr>
          <w:spacing w:val="-3"/>
        </w:rPr>
        <w:t> </w:t>
      </w:r>
      <w:r>
        <w:rPr/>
        <w:t>написания</w:t>
      </w:r>
      <w:r>
        <w:rPr>
          <w:spacing w:val="-4"/>
        </w:rPr>
        <w:t> </w:t>
      </w:r>
      <w:r>
        <w:rPr/>
        <w:t>символов.</w:t>
      </w:r>
    </w:p>
    <w:p>
      <w:pPr>
        <w:pStyle w:val="BodyText"/>
        <w:ind w:left="100" w:right="116" w:firstLine="708"/>
        <w:jc w:val="both"/>
      </w:pPr>
      <w:r>
        <w:rPr/>
        <w:t>По</w:t>
      </w:r>
      <w:r>
        <w:rPr>
          <w:spacing w:val="1"/>
        </w:rPr>
        <w:t> </w:t>
      </w:r>
      <w:r>
        <w:rPr/>
        <w:t>указанию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участником итогового сочинения (изложения) заполняются все поля верхней части бланка</w:t>
      </w:r>
      <w:r>
        <w:rPr>
          <w:spacing w:val="1"/>
        </w:rPr>
        <w:t> </w:t>
      </w:r>
      <w:r>
        <w:rPr/>
        <w:t>регистрации</w:t>
      </w:r>
      <w:r>
        <w:rPr>
          <w:spacing w:val="-1"/>
        </w:rPr>
        <w:t> </w:t>
      </w:r>
      <w:r>
        <w:rPr/>
        <w:t>(см.</w:t>
      </w:r>
      <w:r>
        <w:rPr>
          <w:spacing w:val="1"/>
        </w:rPr>
        <w:t> </w:t>
      </w:r>
      <w:r>
        <w:rPr/>
        <w:t>табл. 1).</w:t>
      </w:r>
    </w:p>
    <w:p>
      <w:pPr>
        <w:pStyle w:val="BodyText"/>
        <w:spacing w:before="1"/>
        <w:ind w:left="100" w:right="116" w:firstLine="708"/>
        <w:jc w:val="both"/>
      </w:pPr>
      <w:r>
        <w:rPr>
          <w:b/>
        </w:rPr>
        <w:t>Поле «Количество бланков записи» </w:t>
      </w:r>
      <w:r>
        <w:rPr/>
        <w:t>заполняется членом комиссии по проведению</w:t>
      </w:r>
      <w:r>
        <w:rPr>
          <w:spacing w:val="1"/>
        </w:rPr>
        <w:t> </w:t>
      </w:r>
      <w:r>
        <w:rPr/>
        <w:t>итогового  </w:t>
      </w:r>
      <w:r>
        <w:rPr>
          <w:spacing w:val="16"/>
        </w:rPr>
        <w:t> </w:t>
      </w:r>
      <w:r>
        <w:rPr/>
        <w:t>сочинения   </w:t>
      </w:r>
      <w:r>
        <w:rPr>
          <w:spacing w:val="17"/>
        </w:rPr>
        <w:t> </w:t>
      </w:r>
      <w:r>
        <w:rPr/>
        <w:t>(изложения)  </w:t>
      </w:r>
      <w:r>
        <w:rPr>
          <w:spacing w:val="14"/>
        </w:rPr>
        <w:t> </w:t>
      </w:r>
      <w:r>
        <w:rPr/>
        <w:t>по  </w:t>
      </w:r>
      <w:r>
        <w:rPr>
          <w:spacing w:val="17"/>
        </w:rPr>
        <w:t> </w:t>
      </w:r>
      <w:r>
        <w:rPr/>
        <w:t>завершении  </w:t>
      </w:r>
      <w:r>
        <w:rPr>
          <w:spacing w:val="16"/>
        </w:rPr>
        <w:t> </w:t>
      </w:r>
      <w:r>
        <w:rPr/>
        <w:t>итогового  </w:t>
      </w:r>
      <w:r>
        <w:rPr>
          <w:spacing w:val="13"/>
        </w:rPr>
        <w:t> </w:t>
      </w:r>
      <w:r>
        <w:rPr/>
        <w:t>сочинения  </w:t>
      </w:r>
      <w:r>
        <w:rPr>
          <w:spacing w:val="16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в присутствии участника итогового сочинения (изложения) (в указанное поле вписывается то</w:t>
      </w:r>
      <w:r>
        <w:rPr>
          <w:spacing w:val="1"/>
        </w:rPr>
        <w:t> </w:t>
      </w:r>
      <w:r>
        <w:rPr/>
        <w:t>количество бланков записи, включая дополнительные бланки записи (в случае если такие</w:t>
      </w:r>
      <w:r>
        <w:rPr>
          <w:spacing w:val="1"/>
        </w:rPr>
        <w:t> </w:t>
      </w:r>
      <w:r>
        <w:rPr/>
        <w:t>выдавались по запросу участника),</w:t>
      </w:r>
      <w:r>
        <w:rPr>
          <w:spacing w:val="1"/>
        </w:rPr>
        <w:t> </w:t>
      </w:r>
      <w:r>
        <w:rPr/>
        <w:t>которое было выдано</w:t>
      </w:r>
      <w:r>
        <w:rPr>
          <w:spacing w:val="1"/>
        </w:rPr>
        <w:t> </w:t>
      </w:r>
      <w:r>
        <w:rPr/>
        <w:t>участнику итогового 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BodyText"/>
        <w:spacing w:before="1"/>
        <w:rPr>
          <w:sz w:val="27"/>
        </w:rPr>
      </w:pPr>
    </w:p>
    <w:tbl>
      <w:tblPr>
        <w:tblW w:w="0" w:type="auto"/>
        <w:jc w:val="left"/>
        <w:tblInd w:w="398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3"/>
        <w:gridCol w:w="6249"/>
      </w:tblGrid>
      <w:tr>
        <w:trPr>
          <w:trHeight w:val="673" w:hRule="atLeast"/>
        </w:trPr>
        <w:tc>
          <w:tcPr>
            <w:tcW w:w="3603" w:type="dxa"/>
          </w:tcPr>
          <w:p>
            <w:pPr>
              <w:pStyle w:val="TableParagraph"/>
              <w:spacing w:line="237" w:lineRule="auto" w:before="61"/>
              <w:ind w:left="1158" w:right="695" w:hanging="418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участником</w:t>
            </w:r>
          </w:p>
        </w:tc>
        <w:tc>
          <w:tcPr>
            <w:tcW w:w="6249" w:type="dxa"/>
          </w:tcPr>
          <w:p>
            <w:pPr>
              <w:pStyle w:val="TableParagraph"/>
              <w:spacing w:before="195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заполнению</w:t>
            </w:r>
          </w:p>
        </w:tc>
      </w:tr>
      <w:tr>
        <w:trPr>
          <w:trHeight w:val="948" w:hRule="atLeast"/>
        </w:trPr>
        <w:tc>
          <w:tcPr>
            <w:tcW w:w="3603" w:type="dxa"/>
          </w:tcPr>
          <w:p>
            <w:pPr>
              <w:pStyle w:val="TableParagraph"/>
              <w:spacing w:before="9"/>
              <w:ind w:left="0"/>
              <w:rPr>
                <w:sz w:val="27"/>
              </w:rPr>
            </w:pP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региона</w:t>
            </w:r>
          </w:p>
        </w:tc>
        <w:tc>
          <w:tcPr>
            <w:tcW w:w="6249" w:type="dxa"/>
          </w:tcPr>
          <w:p>
            <w:pPr>
              <w:pStyle w:val="TableParagraph"/>
              <w:spacing w:before="44"/>
              <w:ind w:left="66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Федерации</w:t>
            </w:r>
          </w:p>
        </w:tc>
      </w:tr>
      <w:tr>
        <w:trPr>
          <w:trHeight w:val="2051" w:hRule="atLeast"/>
        </w:trPr>
        <w:tc>
          <w:tcPr>
            <w:tcW w:w="360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11"/>
              <w:ind w:left="0"/>
              <w:rPr>
                <w:sz w:val="37"/>
              </w:rPr>
            </w:pPr>
          </w:p>
          <w:p>
            <w:pPr>
              <w:pStyle w:val="TableParagraph"/>
              <w:ind w:right="131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249" w:type="dxa"/>
          </w:tcPr>
          <w:p>
            <w:pPr>
              <w:pStyle w:val="TableParagraph"/>
              <w:spacing w:line="237" w:lineRule="auto" w:before="46"/>
              <w:ind w:left="66" w:right="451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участник,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кодировкой,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принятой в</w:t>
            </w:r>
          </w:p>
          <w:p>
            <w:pPr>
              <w:pStyle w:val="TableParagraph"/>
              <w:spacing w:before="4"/>
              <w:ind w:left="66" w:right="363"/>
              <w:rPr>
                <w:sz w:val="24"/>
              </w:rPr>
            </w:pPr>
            <w:r>
              <w:rPr>
                <w:sz w:val="24"/>
              </w:rPr>
              <w:t>субъекте Российской Федерации (участники итогового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вписывают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код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сочинение)</w:t>
            </w:r>
          </w:p>
        </w:tc>
      </w:tr>
      <w:tr>
        <w:trPr>
          <w:trHeight w:val="947" w:hRule="atLeast"/>
        </w:trPr>
        <w:tc>
          <w:tcPr>
            <w:tcW w:w="3603" w:type="dxa"/>
          </w:tcPr>
          <w:p>
            <w:pPr>
              <w:pStyle w:val="TableParagraph"/>
              <w:spacing w:before="7"/>
              <w:ind w:left="0"/>
              <w:rPr>
                <w:sz w:val="2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буква</w:t>
            </w:r>
          </w:p>
        </w:tc>
        <w:tc>
          <w:tcPr>
            <w:tcW w:w="6249" w:type="dxa"/>
          </w:tcPr>
          <w:p>
            <w:pPr>
              <w:pStyle w:val="TableParagraph"/>
              <w:spacing w:before="44"/>
              <w:ind w:left="66" w:right="518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желанию,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указанные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заполняют)</w:t>
            </w:r>
          </w:p>
        </w:tc>
      </w:tr>
    </w:tbl>
    <w:p>
      <w:pPr>
        <w:spacing w:after="0"/>
        <w:rPr>
          <w:sz w:val="24"/>
        </w:rPr>
        <w:sectPr>
          <w:pgSz w:w="11920" w:h="16850"/>
          <w:pgMar w:header="0" w:footer="966" w:top="1540" w:bottom="1160" w:left="920" w:right="260"/>
        </w:sectPr>
      </w:pPr>
    </w:p>
    <w:tbl>
      <w:tblPr>
        <w:tblW w:w="0" w:type="auto"/>
        <w:jc w:val="left"/>
        <w:tblInd w:w="398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3"/>
        <w:gridCol w:w="6249"/>
      </w:tblGrid>
      <w:tr>
        <w:trPr>
          <w:trHeight w:val="671" w:hRule="atLeast"/>
        </w:trPr>
        <w:tc>
          <w:tcPr>
            <w:tcW w:w="3603" w:type="dxa"/>
          </w:tcPr>
          <w:p>
            <w:pPr>
              <w:pStyle w:val="TableParagraph"/>
              <w:spacing w:before="183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249" w:type="dxa"/>
          </w:tcPr>
          <w:p>
            <w:pPr>
              <w:pStyle w:val="TableParagraph"/>
              <w:spacing w:before="44"/>
              <w:ind w:left="66" w:right="519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пишет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итоговое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(изложение)</w:t>
            </w:r>
          </w:p>
        </w:tc>
      </w:tr>
      <w:tr>
        <w:trPr>
          <w:trHeight w:val="671" w:hRule="atLeast"/>
        </w:trPr>
        <w:tc>
          <w:tcPr>
            <w:tcW w:w="3603" w:type="dxa"/>
          </w:tcPr>
          <w:p>
            <w:pPr>
              <w:pStyle w:val="TableParagraph"/>
              <w:spacing w:before="183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кабинета</w:t>
            </w:r>
          </w:p>
        </w:tc>
        <w:tc>
          <w:tcPr>
            <w:tcW w:w="6249" w:type="dxa"/>
          </w:tcPr>
          <w:p>
            <w:pPr>
              <w:pStyle w:val="TableParagraph"/>
              <w:spacing w:before="47"/>
              <w:ind w:left="66" w:right="357"/>
              <w:rPr>
                <w:sz w:val="24"/>
              </w:rPr>
            </w:pPr>
            <w:r>
              <w:rPr>
                <w:sz w:val="24"/>
              </w:rPr>
              <w:t>Номер учебного кабинета, в котором проходит итоговое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(изложение)</w:t>
            </w:r>
          </w:p>
        </w:tc>
      </w:tr>
      <w:tr>
        <w:trPr>
          <w:trHeight w:val="676" w:hRule="atLeast"/>
        </w:trPr>
        <w:tc>
          <w:tcPr>
            <w:tcW w:w="3603" w:type="dxa"/>
          </w:tcPr>
          <w:p>
            <w:pPr>
              <w:pStyle w:val="TableParagraph"/>
              <w:spacing w:line="237" w:lineRule="auto" w:before="56"/>
              <w:ind w:left="1158" w:right="695" w:hanging="418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участником</w:t>
            </w:r>
          </w:p>
        </w:tc>
        <w:tc>
          <w:tcPr>
            <w:tcW w:w="6249" w:type="dxa"/>
          </w:tcPr>
          <w:p>
            <w:pPr>
              <w:pStyle w:val="TableParagraph"/>
              <w:spacing w:before="191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заполнению</w:t>
            </w:r>
          </w:p>
        </w:tc>
      </w:tr>
      <w:tr>
        <w:trPr>
          <w:trHeight w:val="393" w:hRule="atLeast"/>
        </w:trPr>
        <w:tc>
          <w:tcPr>
            <w:tcW w:w="3603" w:type="dxa"/>
          </w:tcPr>
          <w:p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249" w:type="dxa"/>
          </w:tcPr>
          <w:p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(изложения)</w:t>
            </w:r>
          </w:p>
        </w:tc>
      </w:tr>
      <w:tr>
        <w:trPr>
          <w:trHeight w:val="395" w:hRule="atLeast"/>
        </w:trPr>
        <w:tc>
          <w:tcPr>
            <w:tcW w:w="3603" w:type="dxa"/>
          </w:tcPr>
          <w:p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6249" w:type="dxa"/>
          </w:tcPr>
          <w:p>
            <w:pPr>
              <w:pStyle w:val="TableParagraph"/>
              <w:spacing w:before="42"/>
              <w:ind w:left="6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 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изложение</w:t>
            </w:r>
          </w:p>
        </w:tc>
      </w:tr>
      <w:tr>
        <w:trPr>
          <w:trHeight w:val="395" w:hRule="atLeast"/>
        </w:trPr>
        <w:tc>
          <w:tcPr>
            <w:tcW w:w="3603" w:type="dxa"/>
          </w:tcPr>
          <w:p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6249" w:type="dxa"/>
          </w:tcPr>
          <w:p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изложение)</w:t>
            </w:r>
          </w:p>
        </w:tc>
      </w:tr>
      <w:tr>
        <w:trPr>
          <w:trHeight w:val="397" w:hRule="atLeast"/>
        </w:trPr>
        <w:tc>
          <w:tcPr>
            <w:tcW w:w="3603" w:type="dxa"/>
          </w:tcPr>
          <w:p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темы</w:t>
            </w:r>
          </w:p>
        </w:tc>
        <w:tc>
          <w:tcPr>
            <w:tcW w:w="6249" w:type="dxa"/>
          </w:tcPr>
          <w:p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соответствии с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выбранной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темой</w:t>
            </w:r>
          </w:p>
        </w:tc>
      </w:tr>
    </w:tbl>
    <w:p>
      <w:pPr>
        <w:pStyle w:val="BodyText"/>
        <w:spacing w:before="3"/>
        <w:rPr>
          <w:sz w:val="20"/>
        </w:rPr>
      </w:pPr>
    </w:p>
    <w:p>
      <w:pPr>
        <w:spacing w:before="92"/>
        <w:ind w:left="343" w:right="756" w:firstLine="0"/>
        <w:jc w:val="center"/>
        <w:rPr>
          <w:i/>
          <w:sz w:val="22"/>
        </w:rPr>
      </w:pPr>
      <w:r>
        <w:rPr>
          <w:i/>
          <w:sz w:val="22"/>
        </w:rPr>
        <w:t>Таблица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1.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Указание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по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заполнению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полей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верхней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части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бланка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регистрации</w:t>
      </w:r>
    </w:p>
    <w:p>
      <w:pPr>
        <w:pStyle w:val="BodyText"/>
        <w:spacing w:before="2"/>
        <w:rPr>
          <w:i/>
          <w:sz w:val="25"/>
        </w:rPr>
      </w:pPr>
    </w:p>
    <w:p>
      <w:pPr>
        <w:pStyle w:val="Heading2"/>
        <w:spacing w:line="296" w:lineRule="exact" w:before="1"/>
        <w:ind w:left="808"/>
      </w:pPr>
      <w:r>
        <w:rPr/>
        <w:t>Поле</w:t>
      </w:r>
      <w:r>
        <w:rPr>
          <w:spacing w:val="-9"/>
        </w:rPr>
        <w:t> </w:t>
      </w:r>
      <w:r>
        <w:rPr/>
        <w:t>«Код</w:t>
      </w:r>
      <w:r>
        <w:rPr>
          <w:spacing w:val="-8"/>
        </w:rPr>
        <w:t> </w:t>
      </w:r>
      <w:r>
        <w:rPr/>
        <w:t>работы»</w:t>
      </w:r>
      <w:r>
        <w:rPr>
          <w:spacing w:val="-5"/>
        </w:rPr>
        <w:t> </w:t>
      </w:r>
      <w:r>
        <w:rPr/>
        <w:t>заполняется</w:t>
      </w:r>
      <w:r>
        <w:rPr>
          <w:spacing w:val="-9"/>
        </w:rPr>
        <w:t> </w:t>
      </w:r>
      <w:r>
        <w:rPr/>
        <w:t>автоматизировано.</w:t>
      </w:r>
    </w:p>
    <w:p>
      <w:pPr>
        <w:spacing w:line="240" w:lineRule="auto" w:before="0"/>
        <w:ind w:left="212" w:right="0" w:firstLine="595"/>
        <w:jc w:val="left"/>
        <w:rPr>
          <w:sz w:val="26"/>
        </w:rPr>
      </w:pPr>
      <w:r>
        <w:rPr>
          <w:b/>
          <w:sz w:val="26"/>
        </w:rPr>
        <w:t>В</w:t>
      </w:r>
      <w:r>
        <w:rPr>
          <w:b/>
          <w:spacing w:val="28"/>
          <w:sz w:val="26"/>
        </w:rPr>
        <w:t> </w:t>
      </w:r>
      <w:r>
        <w:rPr>
          <w:b/>
          <w:sz w:val="26"/>
        </w:rPr>
        <w:t>средней</w:t>
      </w:r>
      <w:r>
        <w:rPr>
          <w:b/>
          <w:spacing w:val="28"/>
          <w:sz w:val="26"/>
        </w:rPr>
        <w:t> </w:t>
      </w:r>
      <w:r>
        <w:rPr>
          <w:b/>
          <w:sz w:val="26"/>
        </w:rPr>
        <w:t>части</w:t>
      </w:r>
      <w:r>
        <w:rPr>
          <w:b/>
          <w:spacing w:val="31"/>
          <w:sz w:val="26"/>
        </w:rPr>
        <w:t> </w:t>
      </w:r>
      <w:r>
        <w:rPr>
          <w:b/>
          <w:sz w:val="26"/>
        </w:rPr>
        <w:t>бланка</w:t>
      </w:r>
      <w:r>
        <w:rPr>
          <w:b/>
          <w:spacing w:val="31"/>
          <w:sz w:val="26"/>
        </w:rPr>
        <w:t> </w:t>
      </w:r>
      <w:r>
        <w:rPr>
          <w:b/>
          <w:sz w:val="26"/>
        </w:rPr>
        <w:t>регистрации</w:t>
      </w:r>
      <w:r>
        <w:rPr>
          <w:b/>
          <w:spacing w:val="38"/>
          <w:sz w:val="26"/>
        </w:rPr>
        <w:t> </w:t>
      </w:r>
      <w:r>
        <w:rPr>
          <w:sz w:val="26"/>
        </w:rPr>
        <w:t>(рис.</w:t>
      </w:r>
      <w:r>
        <w:rPr>
          <w:spacing w:val="34"/>
          <w:sz w:val="26"/>
        </w:rPr>
        <w:t> </w:t>
      </w:r>
      <w:r>
        <w:rPr>
          <w:sz w:val="26"/>
        </w:rPr>
        <w:t>3)</w:t>
      </w:r>
      <w:r>
        <w:rPr>
          <w:spacing w:val="28"/>
          <w:sz w:val="26"/>
        </w:rPr>
        <w:t> </w:t>
      </w:r>
      <w:r>
        <w:rPr>
          <w:sz w:val="26"/>
        </w:rPr>
        <w:t>расположены</w:t>
      </w:r>
      <w:r>
        <w:rPr>
          <w:spacing w:val="34"/>
          <w:sz w:val="26"/>
        </w:rPr>
        <w:t> </w:t>
      </w:r>
      <w:r>
        <w:rPr>
          <w:sz w:val="26"/>
        </w:rPr>
        <w:t>поля</w:t>
      </w:r>
      <w:r>
        <w:rPr>
          <w:spacing w:val="32"/>
          <w:sz w:val="26"/>
        </w:rPr>
        <w:t> </w:t>
      </w:r>
      <w:r>
        <w:rPr>
          <w:sz w:val="26"/>
        </w:rPr>
        <w:t>для</w:t>
      </w:r>
      <w:r>
        <w:rPr>
          <w:spacing w:val="32"/>
          <w:sz w:val="26"/>
        </w:rPr>
        <w:t> </w:t>
      </w:r>
      <w:r>
        <w:rPr>
          <w:sz w:val="26"/>
        </w:rPr>
        <w:t>записи</w:t>
      </w:r>
      <w:r>
        <w:rPr>
          <w:spacing w:val="-62"/>
          <w:sz w:val="26"/>
        </w:rPr>
        <w:t> </w:t>
      </w:r>
      <w:r>
        <w:rPr>
          <w:sz w:val="26"/>
        </w:rPr>
        <w:t>сведений об</w:t>
      </w:r>
      <w:r>
        <w:rPr>
          <w:spacing w:val="7"/>
          <w:sz w:val="26"/>
        </w:rPr>
        <w:t> </w:t>
      </w:r>
      <w:r>
        <w:rPr>
          <w:sz w:val="26"/>
        </w:rPr>
        <w:t>участнике</w:t>
      </w:r>
      <w:r>
        <w:rPr>
          <w:spacing w:val="-12"/>
          <w:sz w:val="26"/>
        </w:rPr>
        <w:t> </w:t>
      </w:r>
      <w:r>
        <w:rPr>
          <w:sz w:val="26"/>
        </w:rPr>
        <w:t>итогового</w:t>
      </w:r>
      <w:r>
        <w:rPr>
          <w:spacing w:val="-3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748665</wp:posOffset>
            </wp:positionH>
            <wp:positionV relativeFrom="paragraph">
              <wp:posOffset>121645</wp:posOffset>
            </wp:positionV>
            <wp:extent cx="6234227" cy="1669065"/>
            <wp:effectExtent l="0" t="0" r="0" b="0"/>
            <wp:wrapTopAndBottom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227" cy="1669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31"/>
        </w:rPr>
      </w:pPr>
    </w:p>
    <w:p>
      <w:pPr>
        <w:spacing w:before="0"/>
        <w:ind w:left="663" w:right="750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3.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Сведения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об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участнике</w:t>
      </w:r>
    </w:p>
    <w:p>
      <w:pPr>
        <w:pStyle w:val="BodyText"/>
        <w:spacing w:before="6"/>
        <w:rPr>
          <w:i/>
          <w:sz w:val="27"/>
        </w:rPr>
      </w:pPr>
    </w:p>
    <w:p>
      <w:pPr>
        <w:pStyle w:val="BodyText"/>
        <w:tabs>
          <w:tab w:pos="1698" w:val="left" w:leader="none"/>
          <w:tab w:pos="2794" w:val="left" w:leader="none"/>
          <w:tab w:pos="3619" w:val="left" w:leader="none"/>
          <w:tab w:pos="4586" w:val="left" w:leader="none"/>
          <w:tab w:pos="6181" w:val="left" w:leader="none"/>
          <w:tab w:pos="7812" w:val="left" w:leader="none"/>
          <w:tab w:pos="9327" w:val="left" w:leader="none"/>
        </w:tabs>
        <w:ind w:left="212" w:right="300" w:firstLine="708"/>
      </w:pPr>
      <w:r>
        <w:rPr/>
        <w:t>Поля</w:t>
        <w:tab/>
        <w:t>средней</w:t>
        <w:tab/>
        <w:t>части</w:t>
        <w:tab/>
        <w:t>бланка</w:t>
        <w:tab/>
        <w:t>регистрации</w:t>
        <w:tab/>
        <w:t>заполняются</w:t>
        <w:tab/>
        <w:t>участником</w:t>
        <w:tab/>
      </w:r>
      <w:r>
        <w:rPr>
          <w:spacing w:val="-1"/>
        </w:rPr>
        <w:t>итогового</w:t>
      </w:r>
      <w:r>
        <w:rPr>
          <w:spacing w:val="-62"/>
        </w:rPr>
        <w:t> </w:t>
      </w:r>
      <w:r>
        <w:rPr/>
        <w:t>сочинения (изложения)</w:t>
      </w:r>
      <w:r>
        <w:rPr>
          <w:spacing w:val="4"/>
        </w:rPr>
        <w:t> </w:t>
      </w:r>
      <w:r>
        <w:rPr/>
        <w:t>самостоятельно</w:t>
      </w:r>
      <w:r>
        <w:rPr>
          <w:spacing w:val="4"/>
        </w:rPr>
        <w:t> </w:t>
      </w:r>
      <w:r>
        <w:rPr/>
        <w:t>(см. табл.</w:t>
      </w:r>
      <w:r>
        <w:rPr>
          <w:spacing w:val="-1"/>
        </w:rPr>
        <w:t> </w:t>
      </w:r>
      <w:r>
        <w:rPr/>
        <w:t>2).</w:t>
      </w:r>
    </w:p>
    <w:p>
      <w:pPr>
        <w:pStyle w:val="BodyText"/>
        <w:spacing w:before="5" w:after="1"/>
        <w:rPr>
          <w:sz w:val="25"/>
        </w:rPr>
      </w:pPr>
    </w:p>
    <w:tbl>
      <w:tblPr>
        <w:tblW w:w="0" w:type="auto"/>
        <w:jc w:val="left"/>
        <w:tblInd w:w="220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63"/>
        <w:gridCol w:w="6903"/>
      </w:tblGrid>
      <w:tr>
        <w:trPr>
          <w:trHeight w:val="717" w:hRule="atLeast"/>
        </w:trPr>
        <w:tc>
          <w:tcPr>
            <w:tcW w:w="3363" w:type="dxa"/>
          </w:tcPr>
          <w:p>
            <w:pPr>
              <w:pStyle w:val="TableParagraph"/>
              <w:spacing w:before="62"/>
              <w:ind w:left="172" w:firstLine="204"/>
              <w:rPr>
                <w:b/>
                <w:sz w:val="26"/>
              </w:rPr>
            </w:pPr>
            <w:r>
              <w:rPr>
                <w:b/>
                <w:sz w:val="26"/>
              </w:rPr>
              <w:t>Поля, самостоятельно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pacing w:val="-1"/>
                <w:sz w:val="26"/>
              </w:rPr>
              <w:t>заполняемые</w:t>
            </w:r>
            <w:r>
              <w:rPr>
                <w:b/>
                <w:spacing w:val="-10"/>
                <w:sz w:val="26"/>
              </w:rPr>
              <w:t> </w:t>
            </w:r>
            <w:r>
              <w:rPr>
                <w:b/>
                <w:spacing w:val="-1"/>
                <w:sz w:val="26"/>
              </w:rPr>
              <w:t>участником</w:t>
            </w:r>
          </w:p>
        </w:tc>
        <w:tc>
          <w:tcPr>
            <w:tcW w:w="6903" w:type="dxa"/>
          </w:tcPr>
          <w:p>
            <w:pPr>
              <w:pStyle w:val="TableParagraph"/>
              <w:spacing w:before="213"/>
              <w:ind w:left="1970"/>
              <w:rPr>
                <w:b/>
                <w:sz w:val="26"/>
              </w:rPr>
            </w:pPr>
            <w:r>
              <w:rPr>
                <w:b/>
                <w:sz w:val="26"/>
              </w:rPr>
              <w:t>Указания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заполнению</w:t>
            </w:r>
          </w:p>
        </w:tc>
      </w:tr>
      <w:tr>
        <w:trPr>
          <w:trHeight w:val="419" w:hRule="atLeast"/>
        </w:trPr>
        <w:tc>
          <w:tcPr>
            <w:tcW w:w="3363" w:type="dxa"/>
          </w:tcPr>
          <w:p>
            <w:pPr>
              <w:pStyle w:val="TableParagraph"/>
              <w:spacing w:before="49"/>
              <w:ind w:left="67"/>
              <w:rPr>
                <w:sz w:val="26"/>
              </w:rPr>
            </w:pPr>
            <w:r>
              <w:rPr>
                <w:sz w:val="26"/>
              </w:rPr>
              <w:t>Фамилия</w:t>
            </w:r>
          </w:p>
        </w:tc>
        <w:tc>
          <w:tcPr>
            <w:tcW w:w="6903" w:type="dxa"/>
            <w:vMerge w:val="restart"/>
          </w:tcPr>
          <w:p>
            <w:pPr>
              <w:pStyle w:val="TableParagraph"/>
              <w:spacing w:before="184"/>
              <w:ind w:right="483"/>
              <w:rPr>
                <w:sz w:val="26"/>
              </w:rPr>
            </w:pPr>
            <w:r>
              <w:rPr>
                <w:sz w:val="26"/>
              </w:rPr>
              <w:t>Вносится информация из документа, удостоверяющего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личность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участника,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соответствии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законодательством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Федерации</w:t>
            </w:r>
          </w:p>
        </w:tc>
      </w:tr>
      <w:tr>
        <w:trPr>
          <w:trHeight w:val="419" w:hRule="atLeast"/>
        </w:trPr>
        <w:tc>
          <w:tcPr>
            <w:tcW w:w="3363" w:type="dxa"/>
          </w:tcPr>
          <w:p>
            <w:pPr>
              <w:pStyle w:val="TableParagraph"/>
              <w:spacing w:before="49"/>
              <w:ind w:left="67"/>
              <w:rPr>
                <w:sz w:val="26"/>
              </w:rPr>
            </w:pPr>
            <w:r>
              <w:rPr>
                <w:sz w:val="26"/>
              </w:rPr>
              <w:t>Имя</w:t>
            </w:r>
          </w:p>
        </w:tc>
        <w:tc>
          <w:tcPr>
            <w:tcW w:w="69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9" w:hRule="atLeast"/>
        </w:trPr>
        <w:tc>
          <w:tcPr>
            <w:tcW w:w="3363" w:type="dxa"/>
          </w:tcPr>
          <w:p>
            <w:pPr>
              <w:pStyle w:val="TableParagraph"/>
              <w:spacing w:before="45"/>
              <w:ind w:left="67"/>
              <w:rPr>
                <w:sz w:val="26"/>
              </w:rPr>
            </w:pPr>
            <w:r>
              <w:rPr>
                <w:sz w:val="26"/>
              </w:rPr>
              <w:t>Отчество</w:t>
            </w:r>
          </w:p>
        </w:tc>
        <w:tc>
          <w:tcPr>
            <w:tcW w:w="69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9" w:hRule="atLeast"/>
        </w:trPr>
        <w:tc>
          <w:tcPr>
            <w:tcW w:w="10266" w:type="dxa"/>
            <w:gridSpan w:val="2"/>
          </w:tcPr>
          <w:p>
            <w:pPr>
              <w:pStyle w:val="TableParagraph"/>
              <w:spacing w:before="45"/>
              <w:ind w:left="67"/>
              <w:rPr>
                <w:sz w:val="26"/>
              </w:rPr>
            </w:pPr>
            <w:r>
              <w:rPr>
                <w:sz w:val="26"/>
              </w:rPr>
              <w:t>Документ</w:t>
            </w:r>
          </w:p>
        </w:tc>
      </w:tr>
    </w:tbl>
    <w:p>
      <w:pPr>
        <w:spacing w:after="0"/>
        <w:rPr>
          <w:sz w:val="26"/>
        </w:rPr>
        <w:sectPr>
          <w:pgSz w:w="11920" w:h="16850"/>
          <w:pgMar w:header="0" w:footer="966" w:top="1320" w:bottom="1180" w:left="920" w:right="260"/>
        </w:sectPr>
      </w:pPr>
    </w:p>
    <w:tbl>
      <w:tblPr>
        <w:tblW w:w="0" w:type="auto"/>
        <w:jc w:val="left"/>
        <w:tblInd w:w="220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63"/>
        <w:gridCol w:w="6903"/>
      </w:tblGrid>
      <w:tr>
        <w:trPr>
          <w:trHeight w:val="1017" w:hRule="atLeast"/>
        </w:trPr>
        <w:tc>
          <w:tcPr>
            <w:tcW w:w="3363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67"/>
              <w:rPr>
                <w:sz w:val="26"/>
              </w:rPr>
            </w:pPr>
            <w:r>
              <w:rPr>
                <w:sz w:val="26"/>
              </w:rPr>
              <w:t>Серия</w:t>
            </w:r>
          </w:p>
        </w:tc>
        <w:tc>
          <w:tcPr>
            <w:tcW w:w="6903" w:type="dxa"/>
          </w:tcPr>
          <w:p>
            <w:pPr>
              <w:pStyle w:val="TableParagraph"/>
              <w:spacing w:before="45"/>
              <w:rPr>
                <w:sz w:val="26"/>
              </w:rPr>
            </w:pPr>
            <w:r>
              <w:rPr>
                <w:sz w:val="26"/>
              </w:rPr>
              <w:t>Буквенные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цифровые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значения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указываются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строго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соответствии с данными, указанными в документе,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удостоверяющем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личность</w:t>
            </w:r>
          </w:p>
        </w:tc>
      </w:tr>
      <w:tr>
        <w:trPr>
          <w:trHeight w:val="1017" w:hRule="atLeast"/>
        </w:trPr>
        <w:tc>
          <w:tcPr>
            <w:tcW w:w="3363" w:type="dxa"/>
          </w:tcPr>
          <w:p>
            <w:pPr>
              <w:pStyle w:val="TableParagraph"/>
              <w:spacing w:before="9"/>
              <w:ind w:left="0"/>
              <w:rPr>
                <w:sz w:val="29"/>
              </w:rPr>
            </w:pPr>
          </w:p>
          <w:p>
            <w:pPr>
              <w:pStyle w:val="TableParagraph"/>
              <w:ind w:left="67"/>
              <w:rPr>
                <w:sz w:val="26"/>
              </w:rPr>
            </w:pPr>
            <w:r>
              <w:rPr>
                <w:sz w:val="26"/>
              </w:rPr>
              <w:t>Номер</w:t>
            </w:r>
          </w:p>
        </w:tc>
        <w:tc>
          <w:tcPr>
            <w:tcW w:w="6903" w:type="dxa"/>
          </w:tcPr>
          <w:p>
            <w:pPr>
              <w:pStyle w:val="TableParagraph"/>
              <w:spacing w:before="45"/>
              <w:rPr>
                <w:sz w:val="26"/>
              </w:rPr>
            </w:pPr>
            <w:r>
              <w:rPr>
                <w:sz w:val="26"/>
              </w:rPr>
              <w:t>Буквенные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цифровые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значения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указываются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строго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соответствии с данными, указанными в документе,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удостоверяющем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личность</w:t>
            </w:r>
          </w:p>
        </w:tc>
      </w:tr>
    </w:tbl>
    <w:p>
      <w:pPr>
        <w:spacing w:before="60"/>
        <w:ind w:left="663" w:right="747" w:firstLine="0"/>
        <w:jc w:val="center"/>
        <w:rPr>
          <w:i/>
          <w:sz w:val="22"/>
        </w:rPr>
      </w:pPr>
      <w:r>
        <w:rPr>
          <w:i/>
          <w:sz w:val="22"/>
        </w:rPr>
        <w:t>Таблица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2.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Указания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по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заполнению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полей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«Сведения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об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участнике»</w:t>
      </w:r>
    </w:p>
    <w:p>
      <w:pPr>
        <w:pStyle w:val="BodyText"/>
        <w:spacing w:before="6"/>
        <w:rPr>
          <w:i/>
          <w:sz w:val="27"/>
        </w:rPr>
      </w:pPr>
    </w:p>
    <w:p>
      <w:pPr>
        <w:pStyle w:val="BodyText"/>
        <w:ind w:left="100" w:right="115" w:firstLine="708"/>
        <w:jc w:val="both"/>
      </w:pPr>
      <w:r>
        <w:rPr/>
        <w:t>В средней части бланка регистрации также расположена краткая инструкция (рис. 4) по</w:t>
      </w:r>
      <w:r>
        <w:rPr>
          <w:spacing w:val="-62"/>
        </w:rPr>
        <w:t> </w:t>
      </w:r>
      <w:r>
        <w:rPr/>
        <w:t>заполнению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выполнению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для</w:t>
      </w:r>
      <w:r>
        <w:rPr>
          <w:spacing w:val="-62"/>
        </w:rPr>
        <w:t> </w:t>
      </w:r>
      <w:r>
        <w:rPr/>
        <w:t>подписи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  <w:r>
        <w:rPr>
          <w:spacing w:val="1"/>
        </w:rPr>
        <w:t> </w:t>
      </w:r>
      <w:r>
        <w:rPr/>
        <w:t>Участнику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ознакомиться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этой</w:t>
      </w:r>
      <w:r>
        <w:rPr>
          <w:spacing w:val="1"/>
        </w:rPr>
        <w:t> </w:t>
      </w:r>
      <w:r>
        <w:rPr/>
        <w:t>инструкцией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поставить</w:t>
      </w:r>
      <w:r>
        <w:rPr>
          <w:spacing w:val="1"/>
        </w:rPr>
        <w:t> </w:t>
      </w:r>
      <w:r>
        <w:rPr/>
        <w:t>свою</w:t>
      </w:r>
      <w:r>
        <w:rPr>
          <w:spacing w:val="1"/>
        </w:rPr>
        <w:t> </w:t>
      </w:r>
      <w:r>
        <w:rPr/>
        <w:t>подписьв</w:t>
      </w:r>
      <w:r>
        <w:rPr>
          <w:spacing w:val="1"/>
        </w:rPr>
        <w:t> </w:t>
      </w:r>
      <w:r>
        <w:rPr/>
        <w:t>соответствующем</w:t>
      </w:r>
      <w:r>
        <w:rPr>
          <w:spacing w:val="-4"/>
        </w:rPr>
        <w:t> </w:t>
      </w:r>
      <w:r>
        <w:rPr/>
        <w:t>поле.</w:t>
      </w:r>
    </w:p>
    <w:p>
      <w:pPr>
        <w:pStyle w:val="BodyText"/>
        <w:spacing w:before="5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1197610</wp:posOffset>
            </wp:positionH>
            <wp:positionV relativeFrom="paragraph">
              <wp:posOffset>225472</wp:posOffset>
            </wp:positionV>
            <wp:extent cx="5499100" cy="1323975"/>
            <wp:effectExtent l="0" t="0" r="0" b="0"/>
            <wp:wrapTopAndBottom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spacing w:before="8"/>
      </w:pPr>
    </w:p>
    <w:p>
      <w:pPr>
        <w:spacing w:before="1"/>
        <w:ind w:left="663" w:right="754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4.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Краткая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инструкция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по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заполнению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бланков</w:t>
      </w:r>
    </w:p>
    <w:p>
      <w:pPr>
        <w:spacing w:after="0"/>
        <w:jc w:val="center"/>
        <w:rPr>
          <w:sz w:val="22"/>
        </w:rPr>
        <w:sectPr>
          <w:pgSz w:w="11920" w:h="16850"/>
          <w:pgMar w:header="0" w:footer="966" w:top="1320" w:bottom="1180" w:left="920" w:right="260"/>
        </w:sectPr>
      </w:pPr>
    </w:p>
    <w:p>
      <w:pPr>
        <w:pStyle w:val="Heading1"/>
        <w:numPr>
          <w:ilvl w:val="1"/>
          <w:numId w:val="1"/>
        </w:numPr>
        <w:tabs>
          <w:tab w:pos="1202" w:val="left" w:leader="none"/>
        </w:tabs>
        <w:spacing w:line="240" w:lineRule="auto" w:before="77" w:after="0"/>
        <w:ind w:left="1202" w:right="0" w:hanging="394"/>
        <w:jc w:val="left"/>
      </w:pPr>
      <w:bookmarkStart w:name="_bookmark3" w:id="7"/>
      <w:bookmarkEnd w:id="7"/>
      <w:r>
        <w:rPr>
          <w:b w:val="0"/>
        </w:rPr>
      </w:r>
      <w:bookmarkStart w:name="_bookmark3" w:id="8"/>
      <w:bookmarkEnd w:id="8"/>
      <w:r>
        <w:rPr/>
        <w:t>З</w:t>
      </w:r>
      <w:r>
        <w:rPr/>
        <w:t>аполнение</w:t>
      </w:r>
      <w:r>
        <w:rPr>
          <w:spacing w:val="-10"/>
        </w:rPr>
        <w:t> </w:t>
      </w:r>
      <w:r>
        <w:rPr/>
        <w:t>бланков</w:t>
      </w:r>
      <w:r>
        <w:rPr>
          <w:spacing w:val="-8"/>
        </w:rPr>
        <w:t> </w:t>
      </w:r>
      <w:r>
        <w:rPr/>
        <w:t>записи</w:t>
      </w:r>
    </w:p>
    <w:p>
      <w:pPr>
        <w:pStyle w:val="BodyText"/>
        <w:spacing w:before="10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720090</wp:posOffset>
            </wp:positionH>
            <wp:positionV relativeFrom="paragraph">
              <wp:posOffset>162704</wp:posOffset>
            </wp:positionV>
            <wp:extent cx="6263107" cy="7136892"/>
            <wp:effectExtent l="0" t="0" r="0" b="0"/>
            <wp:wrapTopAndBottom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107" cy="7136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2"/>
        <w:rPr>
          <w:b/>
          <w:sz w:val="32"/>
        </w:rPr>
      </w:pPr>
    </w:p>
    <w:p>
      <w:pPr>
        <w:spacing w:before="0"/>
        <w:ind w:left="663" w:right="750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5.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Лицевая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сторона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двустороннего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бланка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записи</w:t>
      </w:r>
    </w:p>
    <w:p>
      <w:pPr>
        <w:spacing w:after="0"/>
        <w:jc w:val="center"/>
        <w:rPr>
          <w:sz w:val="22"/>
        </w:rPr>
        <w:sectPr>
          <w:pgSz w:w="11920" w:h="16850"/>
          <w:pgMar w:header="0" w:footer="966" w:top="1240" w:bottom="1180" w:left="920" w:right="260"/>
        </w:sectPr>
      </w:pPr>
    </w:p>
    <w:p>
      <w:pPr>
        <w:pStyle w:val="BodyText"/>
        <w:ind w:left="285"/>
        <w:rPr>
          <w:sz w:val="20"/>
        </w:rPr>
      </w:pPr>
      <w:r>
        <w:rPr>
          <w:sz w:val="20"/>
        </w:rPr>
        <w:drawing>
          <wp:inline distT="0" distB="0" distL="0" distR="0">
            <wp:extent cx="6292090" cy="8372856"/>
            <wp:effectExtent l="0" t="0" r="0" b="0"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090" cy="837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i/>
          <w:sz w:val="14"/>
        </w:rPr>
      </w:pPr>
    </w:p>
    <w:p>
      <w:pPr>
        <w:spacing w:before="92"/>
        <w:ind w:left="663" w:right="750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6.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Оборотная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сторона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двустороннего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бланка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записи</w:t>
      </w:r>
    </w:p>
    <w:p>
      <w:pPr>
        <w:spacing w:after="0"/>
        <w:jc w:val="center"/>
        <w:rPr>
          <w:sz w:val="22"/>
        </w:rPr>
        <w:sectPr>
          <w:pgSz w:w="11920" w:h="16850"/>
          <w:pgMar w:header="0" w:footer="966" w:top="1120" w:bottom="1180" w:left="920" w:right="260"/>
        </w:sectPr>
      </w:pPr>
    </w:p>
    <w:p>
      <w:pPr>
        <w:pStyle w:val="BodyText"/>
        <w:ind w:left="923"/>
        <w:rPr>
          <w:sz w:val="20"/>
        </w:rPr>
      </w:pPr>
      <w:r>
        <w:rPr>
          <w:sz w:val="20"/>
        </w:rPr>
        <w:drawing>
          <wp:inline distT="0" distB="0" distL="0" distR="0">
            <wp:extent cx="5967196" cy="8443150"/>
            <wp:effectExtent l="0" t="0" r="0" b="0"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7196" cy="84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1"/>
        <w:rPr>
          <w:i/>
          <w:sz w:val="16"/>
        </w:rPr>
      </w:pPr>
    </w:p>
    <w:p>
      <w:pPr>
        <w:spacing w:before="91"/>
        <w:ind w:left="3038" w:right="0" w:firstLine="0"/>
        <w:jc w:val="left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7.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Лицевая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сторона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одностороннего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бланка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записи</w:t>
      </w:r>
    </w:p>
    <w:p>
      <w:pPr>
        <w:spacing w:after="0"/>
        <w:jc w:val="left"/>
        <w:rPr>
          <w:sz w:val="22"/>
        </w:rPr>
        <w:sectPr>
          <w:pgSz w:w="11920" w:h="16850"/>
          <w:pgMar w:header="0" w:footer="966" w:top="1140" w:bottom="1180" w:left="920" w:right="260"/>
        </w:sectPr>
      </w:pPr>
    </w:p>
    <w:p>
      <w:pPr>
        <w:pStyle w:val="BodyText"/>
        <w:spacing w:before="64"/>
        <w:ind w:left="212" w:right="305" w:firstLine="708"/>
        <w:jc w:val="both"/>
      </w:pPr>
      <w:r>
        <w:rPr/>
        <w:t>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выданные</w:t>
      </w:r>
      <w:r>
        <w:rPr>
          <w:spacing w:val="1"/>
        </w:rPr>
        <w:t> </w:t>
      </w:r>
      <w:r>
        <w:rPr/>
        <w:t>дополнительно</w:t>
      </w:r>
      <w:r>
        <w:rPr>
          <w:spacing w:val="1"/>
        </w:rPr>
        <w:t> </w:t>
      </w:r>
      <w:r>
        <w:rPr/>
        <w:t>(дополнительные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записи)</w:t>
      </w:r>
      <w:r>
        <w:rPr>
          <w:spacing w:val="1"/>
        </w:rPr>
        <w:t> </w:t>
      </w:r>
      <w:r>
        <w:rPr/>
        <w:t>предназначены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BodyText"/>
        <w:spacing w:before="1"/>
        <w:ind w:left="921"/>
        <w:jc w:val="both"/>
      </w:pPr>
      <w:r>
        <w:rPr/>
        <w:t>Возможны</w:t>
      </w:r>
      <w:r>
        <w:rPr>
          <w:spacing w:val="-5"/>
        </w:rPr>
        <w:t> </w:t>
      </w:r>
      <w:r>
        <w:rPr/>
        <w:t>два</w:t>
      </w:r>
      <w:r>
        <w:rPr>
          <w:spacing w:val="-7"/>
        </w:rPr>
        <w:t> </w:t>
      </w:r>
      <w:r>
        <w:rPr/>
        <w:t>варианта</w:t>
      </w:r>
      <w:r>
        <w:rPr>
          <w:spacing w:val="-4"/>
        </w:rPr>
        <w:t> </w:t>
      </w:r>
      <w:r>
        <w:rPr/>
        <w:t>печати</w:t>
      </w:r>
      <w:r>
        <w:rPr>
          <w:spacing w:val="-3"/>
        </w:rPr>
        <w:t> </w:t>
      </w:r>
      <w:r>
        <w:rPr/>
        <w:t>бланков</w:t>
      </w:r>
      <w:r>
        <w:rPr>
          <w:spacing w:val="-7"/>
        </w:rPr>
        <w:t> </w:t>
      </w:r>
      <w:r>
        <w:rPr/>
        <w:t>записи:</w:t>
      </w:r>
      <w:r>
        <w:rPr>
          <w:spacing w:val="-7"/>
        </w:rPr>
        <w:t> </w:t>
      </w:r>
      <w:r>
        <w:rPr/>
        <w:t>односторонний</w:t>
      </w:r>
      <w:r>
        <w:rPr>
          <w:spacing w:val="-1"/>
        </w:rPr>
        <w:t> </w:t>
      </w:r>
      <w:r>
        <w:rPr/>
        <w:t>и</w:t>
      </w:r>
      <w:r>
        <w:rPr>
          <w:spacing w:val="-6"/>
        </w:rPr>
        <w:t> </w:t>
      </w:r>
      <w:r>
        <w:rPr/>
        <w:t>двусторонний.</w:t>
      </w:r>
    </w:p>
    <w:p>
      <w:pPr>
        <w:pStyle w:val="BodyText"/>
        <w:spacing w:before="1"/>
        <w:ind w:left="212" w:right="306" w:firstLine="708"/>
        <w:jc w:val="both"/>
      </w:pPr>
      <w:r>
        <w:rPr/>
        <w:t>Комплект участника содержит один двусторонний бланк записи при двусторонней</w:t>
      </w:r>
      <w:r>
        <w:rPr>
          <w:spacing w:val="1"/>
        </w:rPr>
        <w:t> </w:t>
      </w:r>
      <w:r>
        <w:rPr/>
        <w:t>печати</w:t>
      </w:r>
      <w:r>
        <w:rPr>
          <w:spacing w:val="54"/>
        </w:rPr>
        <w:t> </w:t>
      </w:r>
      <w:r>
        <w:rPr/>
        <w:t>или</w:t>
      </w:r>
      <w:r>
        <w:rPr>
          <w:spacing w:val="55"/>
        </w:rPr>
        <w:t> </w:t>
      </w:r>
      <w:r>
        <w:rPr/>
        <w:t>два</w:t>
      </w:r>
      <w:r>
        <w:rPr>
          <w:spacing w:val="53"/>
        </w:rPr>
        <w:t> </w:t>
      </w:r>
      <w:r>
        <w:rPr/>
        <w:t>односторонних</w:t>
      </w:r>
      <w:r>
        <w:rPr>
          <w:spacing w:val="55"/>
        </w:rPr>
        <w:t> </w:t>
      </w:r>
      <w:r>
        <w:rPr/>
        <w:t>бланка</w:t>
      </w:r>
      <w:r>
        <w:rPr>
          <w:spacing w:val="54"/>
        </w:rPr>
        <w:t> </w:t>
      </w:r>
      <w:r>
        <w:rPr/>
        <w:t>записи</w:t>
      </w:r>
      <w:r>
        <w:rPr>
          <w:spacing w:val="54"/>
        </w:rPr>
        <w:t> </w:t>
      </w:r>
      <w:r>
        <w:rPr/>
        <w:t>при</w:t>
      </w:r>
      <w:r>
        <w:rPr>
          <w:spacing w:val="55"/>
        </w:rPr>
        <w:t> </w:t>
      </w:r>
      <w:r>
        <w:rPr/>
        <w:t>односторонней</w:t>
      </w:r>
      <w:r>
        <w:rPr>
          <w:spacing w:val="55"/>
        </w:rPr>
        <w:t> </w:t>
      </w:r>
      <w:r>
        <w:rPr/>
        <w:t>печати.</w:t>
      </w:r>
      <w:r>
        <w:rPr>
          <w:spacing w:val="40"/>
        </w:rPr>
        <w:t> </w:t>
      </w:r>
      <w:r>
        <w:rPr/>
        <w:t>Допускаются</w:t>
      </w:r>
      <w:r>
        <w:rPr>
          <w:spacing w:val="-62"/>
        </w:rPr>
        <w:t> </w:t>
      </w:r>
      <w:r>
        <w:rPr/>
        <w:t>и четырехстраничные комплекты бланков. По</w:t>
      </w:r>
      <w:r>
        <w:rPr>
          <w:spacing w:val="1"/>
        </w:rPr>
        <w:t> </w:t>
      </w:r>
      <w:r>
        <w:rPr/>
        <w:t>умолчанию в</w:t>
      </w:r>
      <w:r>
        <w:rPr>
          <w:spacing w:val="1"/>
        </w:rPr>
        <w:t> </w:t>
      </w:r>
      <w:r>
        <w:rPr/>
        <w:t>программном обеспечении</w:t>
      </w:r>
      <w:r>
        <w:rPr>
          <w:spacing w:val="1"/>
        </w:rPr>
        <w:t> </w:t>
      </w:r>
      <w:r>
        <w:rPr/>
        <w:t>печатаются</w:t>
      </w:r>
      <w:r>
        <w:rPr>
          <w:spacing w:val="1"/>
        </w:rPr>
        <w:t> </w:t>
      </w:r>
      <w:r>
        <w:rPr/>
        <w:t>комплекты,</w:t>
      </w:r>
      <w:r>
        <w:rPr>
          <w:spacing w:val="1"/>
        </w:rPr>
        <w:t> </w:t>
      </w:r>
      <w:r>
        <w:rPr/>
        <w:t>содержащие</w:t>
      </w:r>
      <w:r>
        <w:rPr>
          <w:spacing w:val="1"/>
        </w:rPr>
        <w:t> </w:t>
      </w:r>
      <w:r>
        <w:rPr/>
        <w:t>два</w:t>
      </w:r>
      <w:r>
        <w:rPr>
          <w:spacing w:val="1"/>
        </w:rPr>
        <w:t> </w:t>
      </w:r>
      <w:r>
        <w:rPr/>
        <w:t>двухсторонних</w:t>
      </w:r>
      <w:r>
        <w:rPr>
          <w:spacing w:val="1"/>
        </w:rPr>
        <w:t> </w:t>
      </w:r>
      <w:r>
        <w:rPr/>
        <w:t>или</w:t>
      </w:r>
      <w:r>
        <w:rPr>
          <w:spacing w:val="66"/>
        </w:rPr>
        <w:t> </w:t>
      </w:r>
      <w:r>
        <w:rPr/>
        <w:t>четыре</w:t>
      </w:r>
      <w:r>
        <w:rPr>
          <w:spacing w:val="66"/>
        </w:rPr>
        <w:t> </w:t>
      </w:r>
      <w:r>
        <w:rPr/>
        <w:t>односторонних</w:t>
      </w:r>
      <w:r>
        <w:rPr>
          <w:spacing w:val="1"/>
        </w:rPr>
        <w:t> </w:t>
      </w:r>
      <w:r>
        <w:rPr/>
        <w:t>бланка.</w:t>
      </w:r>
    </w:p>
    <w:p>
      <w:pPr>
        <w:pStyle w:val="BodyText"/>
        <w:spacing w:line="298" w:lineRule="exact" w:before="1"/>
        <w:ind w:left="921"/>
      </w:pPr>
      <w:r>
        <w:rPr/>
        <w:t>В</w:t>
      </w:r>
      <w:r>
        <w:rPr>
          <w:spacing w:val="-9"/>
        </w:rPr>
        <w:t> </w:t>
      </w:r>
      <w:r>
        <w:rPr/>
        <w:t>верхней части</w:t>
      </w:r>
      <w:r>
        <w:rPr>
          <w:spacing w:val="-3"/>
        </w:rPr>
        <w:t> </w:t>
      </w:r>
      <w:r>
        <w:rPr/>
        <w:t>бланка</w:t>
      </w:r>
      <w:r>
        <w:rPr>
          <w:spacing w:val="-5"/>
        </w:rPr>
        <w:t> </w:t>
      </w:r>
      <w:r>
        <w:rPr/>
        <w:t>записи</w:t>
      </w:r>
      <w:r>
        <w:rPr>
          <w:spacing w:val="-4"/>
        </w:rPr>
        <w:t> </w:t>
      </w:r>
      <w:r>
        <w:rPr/>
        <w:t>(рис.</w:t>
      </w:r>
      <w:r>
        <w:rPr>
          <w:spacing w:val="-4"/>
        </w:rPr>
        <w:t> </w:t>
      </w:r>
      <w:r>
        <w:rPr/>
        <w:t>5)</w:t>
      </w:r>
      <w:r>
        <w:rPr>
          <w:spacing w:val="-8"/>
        </w:rPr>
        <w:t> </w:t>
      </w:r>
      <w:r>
        <w:rPr/>
        <w:t>расположены:</w:t>
      </w:r>
    </w:p>
    <w:p>
      <w:pPr>
        <w:pStyle w:val="BodyText"/>
        <w:spacing w:line="298" w:lineRule="exact"/>
        <w:ind w:left="921"/>
      </w:pPr>
      <w:r>
        <w:rPr/>
        <w:t>вертикальный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горизонтальный</w:t>
      </w:r>
      <w:r>
        <w:rPr>
          <w:spacing w:val="-4"/>
        </w:rPr>
        <w:t> </w:t>
      </w:r>
      <w:r>
        <w:rPr/>
        <w:t>штрих-коды;</w:t>
      </w:r>
    </w:p>
    <w:p>
      <w:pPr>
        <w:pStyle w:val="BodyText"/>
        <w:spacing w:line="298" w:lineRule="exact" w:before="1"/>
        <w:ind w:left="921"/>
      </w:pPr>
      <w:r>
        <w:rPr>
          <w:spacing w:val="-1"/>
        </w:rPr>
        <w:t>поля</w:t>
      </w:r>
      <w:r>
        <w:rPr>
          <w:spacing w:val="-4"/>
        </w:rPr>
        <w:t> </w:t>
      </w:r>
      <w:r>
        <w:rPr>
          <w:spacing w:val="-1"/>
        </w:rPr>
        <w:t>для</w:t>
      </w:r>
      <w:r>
        <w:rPr>
          <w:spacing w:val="-5"/>
        </w:rPr>
        <w:t> </w:t>
      </w:r>
      <w:r>
        <w:rPr>
          <w:spacing w:val="-1"/>
        </w:rPr>
        <w:t>заполнения</w:t>
      </w:r>
      <w:r>
        <w:rPr/>
        <w:t> </w:t>
      </w:r>
      <w:r>
        <w:rPr>
          <w:spacing w:val="-1"/>
        </w:rPr>
        <w:t>участником</w:t>
      </w:r>
      <w:r>
        <w:rPr>
          <w:spacing w:val="-17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(изложения);</w:t>
      </w:r>
    </w:p>
    <w:p>
      <w:pPr>
        <w:pStyle w:val="BodyText"/>
        <w:ind w:left="212" w:right="316" w:firstLine="708"/>
        <w:jc w:val="both"/>
      </w:pPr>
      <w:r>
        <w:rPr/>
        <w:t>поле «Лист №» заполняется членом комиссии по проведению итогового 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BodyText"/>
        <w:spacing w:before="2"/>
        <w:ind w:left="212" w:right="307" w:firstLine="708"/>
        <w:jc w:val="both"/>
      </w:pPr>
      <w:r>
        <w:rPr/>
        <w:t>Информация  </w:t>
      </w:r>
      <w:r>
        <w:rPr>
          <w:spacing w:val="1"/>
        </w:rPr>
        <w:t> </w:t>
      </w:r>
      <w:r>
        <w:rPr/>
        <w:t>для    заполнения    полей    о    коде    региона,    коде    вида    работы</w:t>
      </w:r>
      <w:r>
        <w:rPr>
          <w:spacing w:val="-62"/>
        </w:rPr>
        <w:t> </w:t>
      </w:r>
      <w:r>
        <w:rPr/>
        <w:t>и наименовании вида работы, а также номере темы должна быть продублирована с бланка</w:t>
      </w:r>
      <w:r>
        <w:rPr>
          <w:spacing w:val="1"/>
        </w:rPr>
        <w:t> </w:t>
      </w:r>
      <w:r>
        <w:rPr/>
        <w:t>регистрации.</w:t>
      </w:r>
      <w:r>
        <w:rPr>
          <w:spacing w:val="66"/>
        </w:rPr>
        <w:t> </w:t>
      </w:r>
      <w:r>
        <w:rPr/>
        <w:t>«ФИО»</w:t>
      </w:r>
      <w:r>
        <w:rPr>
          <w:spacing w:val="66"/>
        </w:rPr>
        <w:t> </w:t>
      </w:r>
      <w:r>
        <w:rPr/>
        <w:t>участника   заполняется   прописью.   В</w:t>
      </w:r>
      <w:r>
        <w:rPr>
          <w:spacing w:val="65"/>
        </w:rPr>
        <w:t> </w:t>
      </w:r>
      <w:r>
        <w:rPr/>
        <w:t>поле</w:t>
      </w:r>
      <w:r>
        <w:rPr>
          <w:spacing w:val="65"/>
        </w:rPr>
        <w:t> </w:t>
      </w:r>
      <w:r>
        <w:rPr/>
        <w:t>«ФИО</w:t>
      </w:r>
      <w:r>
        <w:rPr>
          <w:spacing w:val="65"/>
        </w:rPr>
        <w:t> </w:t>
      </w:r>
      <w:r>
        <w:rPr/>
        <w:t>участника»</w:t>
      </w:r>
      <w:r>
        <w:rPr>
          <w:spacing w:val="1"/>
        </w:rPr>
        <w:t> </w:t>
      </w:r>
      <w:r>
        <w:rPr/>
        <w:t>при нехватке</w:t>
      </w:r>
      <w:r>
        <w:rPr>
          <w:spacing w:val="-1"/>
        </w:rPr>
        <w:t> </w:t>
      </w:r>
      <w:r>
        <w:rPr/>
        <w:t>места</w:t>
      </w:r>
      <w:r>
        <w:rPr>
          <w:spacing w:val="5"/>
        </w:rPr>
        <w:t> </w:t>
      </w:r>
      <w:r>
        <w:rPr/>
        <w:t>участник</w:t>
      </w:r>
      <w:r>
        <w:rPr>
          <w:spacing w:val="-5"/>
        </w:rPr>
        <w:t> </w:t>
      </w:r>
      <w:r>
        <w:rPr/>
        <w:t>может</w:t>
      </w:r>
      <w:r>
        <w:rPr>
          <w:spacing w:val="-2"/>
        </w:rPr>
        <w:t> </w:t>
      </w:r>
      <w:r>
        <w:rPr/>
        <w:t>внести</w:t>
      </w:r>
      <w:r>
        <w:rPr>
          <w:spacing w:val="-1"/>
        </w:rPr>
        <w:t> </w:t>
      </w:r>
      <w:r>
        <w:rPr/>
        <w:t>только</w:t>
      </w:r>
      <w:r>
        <w:rPr>
          <w:spacing w:val="-1"/>
        </w:rPr>
        <w:t> </w:t>
      </w:r>
      <w:r>
        <w:rPr/>
        <w:t>фамилию и</w:t>
      </w:r>
      <w:r>
        <w:rPr>
          <w:spacing w:val="-1"/>
        </w:rPr>
        <w:t> </w:t>
      </w:r>
      <w:r>
        <w:rPr/>
        <w:t>инициалы.</w:t>
      </w:r>
    </w:p>
    <w:p>
      <w:pPr>
        <w:pStyle w:val="BodyText"/>
        <w:ind w:left="212" w:right="308" w:firstLine="708"/>
        <w:jc w:val="both"/>
      </w:pPr>
      <w:r>
        <w:rPr/>
        <w:t>В</w:t>
      </w:r>
      <w:r>
        <w:rPr>
          <w:spacing w:val="65"/>
        </w:rPr>
        <w:t> </w:t>
      </w:r>
      <w:r>
        <w:rPr/>
        <w:t>случае</w:t>
      </w:r>
      <w:r>
        <w:rPr>
          <w:spacing w:val="66"/>
        </w:rPr>
        <w:t> </w:t>
      </w:r>
      <w:r>
        <w:rPr/>
        <w:t>использования</w:t>
      </w:r>
      <w:r>
        <w:rPr>
          <w:spacing w:val="66"/>
        </w:rPr>
        <w:t> </w:t>
      </w:r>
      <w:r>
        <w:rPr/>
        <w:t>двустороннего</w:t>
      </w:r>
      <w:r>
        <w:rPr>
          <w:spacing w:val="66"/>
        </w:rPr>
        <w:t> </w:t>
      </w:r>
      <w:r>
        <w:rPr/>
        <w:t>бланка</w:t>
      </w:r>
      <w:r>
        <w:rPr>
          <w:spacing w:val="66"/>
        </w:rPr>
        <w:t> </w:t>
      </w:r>
      <w:r>
        <w:rPr/>
        <w:t>записи   при   недостатке   места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оформления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лицевой</w:t>
      </w:r>
      <w:r>
        <w:rPr>
          <w:spacing w:val="1"/>
        </w:rPr>
        <w:t> </w:t>
      </w:r>
      <w:r>
        <w:rPr/>
        <w:t>стороне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участник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продолжить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оборотной</w:t>
      </w:r>
      <w:r>
        <w:rPr>
          <w:spacing w:val="1"/>
        </w:rPr>
        <w:t> </w:t>
      </w:r>
      <w:r>
        <w:rPr/>
        <w:t>стороне</w:t>
      </w:r>
      <w:r>
        <w:rPr>
          <w:spacing w:val="-3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(рис.</w:t>
      </w:r>
      <w:r>
        <w:rPr>
          <w:spacing w:val="-1"/>
        </w:rPr>
        <w:t> </w:t>
      </w:r>
      <w:r>
        <w:rPr/>
        <w:t>6),</w:t>
      </w:r>
      <w:r>
        <w:rPr>
          <w:spacing w:val="-1"/>
        </w:rPr>
        <w:t> </w:t>
      </w:r>
      <w:r>
        <w:rPr/>
        <w:t>сделав</w:t>
      </w:r>
      <w:r>
        <w:rPr>
          <w:spacing w:val="-2"/>
        </w:rPr>
        <w:t> </w:t>
      </w:r>
      <w:r>
        <w:rPr/>
        <w:t>внизу</w:t>
      </w:r>
      <w:r>
        <w:rPr>
          <w:spacing w:val="-11"/>
        </w:rPr>
        <w:t> </w:t>
      </w:r>
      <w:r>
        <w:rPr/>
        <w:t>лицевой</w:t>
      </w:r>
      <w:r>
        <w:rPr>
          <w:spacing w:val="-2"/>
        </w:rPr>
        <w:t> </w:t>
      </w:r>
      <w:r>
        <w:rPr/>
        <w:t>стороны запись «смотри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обороте».</w:t>
      </w:r>
    </w:p>
    <w:p>
      <w:pPr>
        <w:pStyle w:val="BodyText"/>
        <w:ind w:left="212" w:right="306" w:firstLine="708"/>
        <w:jc w:val="both"/>
      </w:pPr>
      <w:r>
        <w:rPr/>
        <w:t>Для</w:t>
      </w:r>
      <w:r>
        <w:rPr>
          <w:spacing w:val="1"/>
        </w:rPr>
        <w:t> </w:t>
      </w:r>
      <w:r>
        <w:rPr/>
        <w:t>удобства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страницы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пронумерованы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разлинованы</w:t>
      </w:r>
      <w:r>
        <w:rPr>
          <w:spacing w:val="1"/>
        </w:rPr>
        <w:t> </w:t>
      </w:r>
      <w:r>
        <w:rPr/>
        <w:t>пунктирными</w:t>
      </w:r>
      <w:r>
        <w:rPr>
          <w:spacing w:val="-2"/>
        </w:rPr>
        <w:t> </w:t>
      </w:r>
      <w:r>
        <w:rPr/>
        <w:t>линиями.</w:t>
      </w:r>
    </w:p>
    <w:p>
      <w:pPr>
        <w:pStyle w:val="BodyText"/>
        <w:ind w:left="212" w:right="303" w:firstLine="708"/>
        <w:jc w:val="both"/>
      </w:pPr>
      <w:r>
        <w:rPr/>
        <w:t>При  </w:t>
      </w:r>
      <w:r>
        <w:rPr>
          <w:spacing w:val="1"/>
        </w:rPr>
        <w:t> </w:t>
      </w:r>
      <w:r>
        <w:rPr/>
        <w:t>недостатке    места    для    оформления    итогового   сочинения   (изложения)</w:t>
      </w:r>
      <w:r>
        <w:rPr>
          <w:spacing w:val="1"/>
        </w:rPr>
        <w:t> </w:t>
      </w:r>
      <w:r>
        <w:rPr/>
        <w:t>на основном бланке записи участник итогового сочинения (изложения) может продолжить</w:t>
      </w:r>
      <w:r>
        <w:rPr>
          <w:spacing w:val="1"/>
        </w:rPr>
        <w:t> </w:t>
      </w:r>
      <w:r>
        <w:rPr/>
        <w:t>записи на дополнительном бланке записи, выдаваемом членом комиссии по проведению</w:t>
      </w:r>
      <w:r>
        <w:rPr>
          <w:spacing w:val="1"/>
        </w:rPr>
        <w:t> </w:t>
      </w:r>
      <w:r>
        <w:rPr/>
        <w:t>итогового сочинения (изложения) по запросу участника итогового сочинения (изложения),</w:t>
      </w:r>
      <w:r>
        <w:rPr>
          <w:spacing w:val="1"/>
        </w:rPr>
        <w:t> </w:t>
      </w:r>
      <w:r>
        <w:rPr/>
        <w:t>в случае, когда на основном бланке записи (включая его оборотные стороны – в случае</w:t>
      </w:r>
      <w:r>
        <w:rPr>
          <w:spacing w:val="1"/>
        </w:rPr>
        <w:t> </w:t>
      </w:r>
      <w:r>
        <w:rPr/>
        <w:t>двусторонней печати бланка) не осталось места. В случае использования одностороннего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(рис.</w:t>
      </w:r>
      <w:r>
        <w:rPr>
          <w:spacing w:val="1"/>
        </w:rPr>
        <w:t> </w:t>
      </w:r>
      <w:r>
        <w:rPr/>
        <w:t>7)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недостатке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оформления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на лицевой стороне бланка записи участник итогового сочинения (изложения)</w:t>
      </w:r>
      <w:r>
        <w:rPr>
          <w:spacing w:val="1"/>
        </w:rPr>
        <w:t> </w:t>
      </w:r>
      <w:r>
        <w:rPr/>
        <w:t>может     продолжить      записи     на      следующем     бланке      записи     из     комплекта,</w:t>
      </w:r>
      <w:r>
        <w:rPr>
          <w:spacing w:val="1"/>
        </w:rPr>
        <w:t> </w:t>
      </w:r>
      <w:r>
        <w:rPr/>
        <w:t>а</w:t>
      </w:r>
      <w:r>
        <w:rPr>
          <w:spacing w:val="-2"/>
        </w:rPr>
        <w:t> </w:t>
      </w:r>
      <w:r>
        <w:rPr/>
        <w:t>при</w:t>
      </w:r>
      <w:r>
        <w:rPr>
          <w:spacing w:val="1"/>
        </w:rPr>
        <w:t> </w:t>
      </w:r>
      <w:r>
        <w:rPr/>
        <w:t>его</w:t>
      </w:r>
      <w:r>
        <w:rPr>
          <w:spacing w:val="-3"/>
        </w:rPr>
        <w:t> </w:t>
      </w:r>
      <w:r>
        <w:rPr/>
        <w:t>заполнении</w:t>
      </w:r>
      <w:r>
        <w:rPr>
          <w:spacing w:val="3"/>
        </w:rPr>
        <w:t> </w:t>
      </w:r>
      <w:r>
        <w:rPr/>
        <w:t>–</w:t>
      </w:r>
      <w:r>
        <w:rPr>
          <w:spacing w:val="-1"/>
        </w:rPr>
        <w:t> </w:t>
      </w:r>
      <w:r>
        <w:rPr/>
        <w:t>на</w:t>
      </w:r>
      <w:r>
        <w:rPr>
          <w:spacing w:val="2"/>
        </w:rPr>
        <w:t> </w:t>
      </w:r>
      <w:r>
        <w:rPr/>
        <w:t>дополнительном</w:t>
      </w:r>
      <w:r>
        <w:rPr>
          <w:spacing w:val="1"/>
        </w:rPr>
        <w:t> </w:t>
      </w:r>
      <w:r>
        <w:rPr/>
        <w:t>бланке записи.</w:t>
      </w:r>
    </w:p>
    <w:p>
      <w:pPr>
        <w:pStyle w:val="BodyText"/>
        <w:ind w:left="212" w:right="315" w:firstLine="708"/>
        <w:jc w:val="both"/>
      </w:pPr>
      <w:r>
        <w:rPr/>
        <w:t>Дополнительный бланк записи выдается членом комиссии по проведению итогового</w:t>
      </w:r>
      <w:r>
        <w:rPr>
          <w:spacing w:val="-62"/>
        </w:rPr>
        <w:t> </w:t>
      </w:r>
      <w:r>
        <w:rPr/>
        <w:t>сочинения (изложения) по запросу участника итогового сочинения (изложения) в случае</w:t>
      </w:r>
      <w:r>
        <w:rPr>
          <w:spacing w:val="1"/>
        </w:rPr>
        <w:t> </w:t>
      </w:r>
      <w:r>
        <w:rPr/>
        <w:t>нехватки</w:t>
      </w:r>
      <w:r>
        <w:rPr>
          <w:spacing w:val="4"/>
        </w:rPr>
        <w:t> </w:t>
      </w:r>
      <w:r>
        <w:rPr/>
        <w:t>места.</w:t>
      </w:r>
    </w:p>
    <w:p>
      <w:pPr>
        <w:spacing w:after="0"/>
        <w:jc w:val="both"/>
        <w:sectPr>
          <w:pgSz w:w="11920" w:h="16850"/>
          <w:pgMar w:header="0" w:footer="966" w:top="1060" w:bottom="1180" w:left="920" w:right="260"/>
        </w:sectPr>
      </w:pPr>
    </w:p>
    <w:p>
      <w:pPr>
        <w:pStyle w:val="Heading1"/>
        <w:numPr>
          <w:ilvl w:val="1"/>
          <w:numId w:val="1"/>
        </w:numPr>
        <w:tabs>
          <w:tab w:pos="1396" w:val="left" w:leader="none"/>
          <w:tab w:pos="1397" w:val="left" w:leader="none"/>
        </w:tabs>
        <w:spacing w:line="240" w:lineRule="auto" w:before="60" w:after="0"/>
        <w:ind w:left="212" w:right="303" w:firstLine="708"/>
        <w:jc w:val="left"/>
      </w:pPr>
      <w:bookmarkStart w:name="_bookmark4" w:id="9"/>
      <w:bookmarkEnd w:id="9"/>
      <w:r>
        <w:rPr>
          <w:b w:val="0"/>
        </w:rPr>
      </w:r>
      <w:bookmarkStart w:name="_bookmark4" w:id="10"/>
      <w:bookmarkEnd w:id="10"/>
      <w:r>
        <w:rPr/>
        <w:t>З</w:t>
      </w:r>
      <w:r>
        <w:rPr/>
        <w:t>аполнение</w:t>
      </w:r>
      <w:r>
        <w:rPr>
          <w:spacing w:val="56"/>
        </w:rPr>
        <w:t> </w:t>
      </w:r>
      <w:r>
        <w:rPr/>
        <w:t>бланка</w:t>
      </w:r>
      <w:r>
        <w:rPr>
          <w:spacing w:val="59"/>
        </w:rPr>
        <w:t> </w:t>
      </w:r>
      <w:r>
        <w:rPr/>
        <w:t>регистрации</w:t>
      </w:r>
      <w:r>
        <w:rPr>
          <w:spacing w:val="52"/>
        </w:rPr>
        <w:t> </w:t>
      </w:r>
      <w:r>
        <w:rPr/>
        <w:t>при</w:t>
      </w:r>
      <w:r>
        <w:rPr>
          <w:spacing w:val="54"/>
        </w:rPr>
        <w:t> </w:t>
      </w:r>
      <w:r>
        <w:rPr/>
        <w:t>проверке</w:t>
      </w:r>
      <w:r>
        <w:rPr>
          <w:spacing w:val="56"/>
        </w:rPr>
        <w:t> </w:t>
      </w:r>
      <w:r>
        <w:rPr/>
        <w:t>итогового</w:t>
      </w:r>
      <w:r>
        <w:rPr>
          <w:spacing w:val="56"/>
        </w:rPr>
        <w:t> </w:t>
      </w:r>
      <w:r>
        <w:rPr/>
        <w:t>сочинения</w:t>
      </w:r>
      <w:r>
        <w:rPr>
          <w:spacing w:val="-67"/>
        </w:rPr>
        <w:t> </w:t>
      </w:r>
      <w:r>
        <w:rPr/>
        <w:t>(изложения)</w:t>
      </w:r>
    </w:p>
    <w:p>
      <w:pPr>
        <w:pStyle w:val="BodyText"/>
        <w:spacing w:before="2"/>
        <w:rPr>
          <w:b/>
        </w:rPr>
      </w:pPr>
    </w:p>
    <w:p>
      <w:pPr>
        <w:pStyle w:val="Heading2"/>
        <w:numPr>
          <w:ilvl w:val="0"/>
          <w:numId w:val="2"/>
        </w:numPr>
        <w:tabs>
          <w:tab w:pos="1653" w:val="left" w:leader="none"/>
          <w:tab w:pos="1654" w:val="left" w:leader="none"/>
        </w:tabs>
        <w:spacing w:line="240" w:lineRule="auto" w:before="0" w:after="0"/>
        <w:ind w:left="212" w:right="307" w:firstLine="708"/>
        <w:jc w:val="left"/>
      </w:pPr>
      <w:bookmarkStart w:name="_bookmark5" w:id="11"/>
      <w:bookmarkEnd w:id="11"/>
      <w:r>
        <w:rPr>
          <w:b w:val="0"/>
        </w:rPr>
      </w:r>
      <w:bookmarkStart w:name="_bookmark5" w:id="12"/>
      <w:bookmarkEnd w:id="12"/>
      <w:r>
        <w:rPr/>
        <w:t>Пра</w:t>
      </w:r>
      <w:r>
        <w:rPr/>
        <w:t>вила</w:t>
      </w:r>
      <w:r>
        <w:rPr>
          <w:spacing w:val="40"/>
        </w:rPr>
        <w:t> </w:t>
      </w:r>
      <w:r>
        <w:rPr/>
        <w:t>заполнения</w:t>
      </w:r>
      <w:r>
        <w:rPr>
          <w:spacing w:val="39"/>
        </w:rPr>
        <w:t> </w:t>
      </w:r>
      <w:r>
        <w:rPr/>
        <w:t>экспертом</w:t>
      </w:r>
      <w:r>
        <w:rPr>
          <w:spacing w:val="43"/>
        </w:rPr>
        <w:t> </w:t>
      </w:r>
      <w:r>
        <w:rPr/>
        <w:t>(техническим</w:t>
      </w:r>
      <w:r>
        <w:rPr>
          <w:spacing w:val="41"/>
        </w:rPr>
        <w:t> </w:t>
      </w:r>
      <w:r>
        <w:rPr/>
        <w:t>специалистом)</w:t>
      </w:r>
      <w:r>
        <w:rPr>
          <w:spacing w:val="40"/>
        </w:rPr>
        <w:t> </w:t>
      </w:r>
      <w:r>
        <w:rPr/>
        <w:t>нижней</w:t>
      </w:r>
      <w:r>
        <w:rPr>
          <w:spacing w:val="-62"/>
        </w:rPr>
        <w:t> </w:t>
      </w:r>
      <w:r>
        <w:rPr/>
        <w:t>частикопии</w:t>
      </w:r>
      <w:r>
        <w:rPr>
          <w:spacing w:val="-5"/>
        </w:rPr>
        <w:t> </w:t>
      </w:r>
      <w:r>
        <w:rPr/>
        <w:t>(оригинала)</w:t>
      </w:r>
      <w:r>
        <w:rPr>
          <w:spacing w:val="1"/>
        </w:rPr>
        <w:t> </w:t>
      </w:r>
      <w:r>
        <w:rPr/>
        <w:t>бланка</w:t>
      </w:r>
      <w:r>
        <w:rPr>
          <w:spacing w:val="-1"/>
        </w:rPr>
        <w:t> </w:t>
      </w:r>
      <w:r>
        <w:rPr/>
        <w:t>регистрации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ind w:left="212" w:right="308" w:firstLine="708"/>
        <w:jc w:val="both"/>
      </w:pPr>
      <w:r>
        <w:rPr/>
        <w:t>Нижняя часть</w:t>
      </w:r>
      <w:r>
        <w:rPr>
          <w:spacing w:val="65"/>
        </w:rPr>
        <w:t> </w:t>
      </w:r>
      <w:r>
        <w:rPr/>
        <w:t>бланка</w:t>
      </w:r>
      <w:r>
        <w:rPr>
          <w:spacing w:val="65"/>
        </w:rPr>
        <w:t> </w:t>
      </w:r>
      <w:r>
        <w:rPr/>
        <w:t>регистрации</w:t>
      </w:r>
      <w:r>
        <w:rPr>
          <w:spacing w:val="65"/>
        </w:rPr>
        <w:t> </w:t>
      </w:r>
      <w:r>
        <w:rPr/>
        <w:t>заполняется</w:t>
      </w:r>
      <w:r>
        <w:rPr>
          <w:spacing w:val="65"/>
        </w:rPr>
        <w:t> </w:t>
      </w:r>
      <w:r>
        <w:rPr/>
        <w:t>гелевой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капиллярной</w:t>
      </w:r>
      <w:r>
        <w:rPr>
          <w:spacing w:val="65"/>
        </w:rPr>
        <w:t> </w:t>
      </w:r>
      <w:r>
        <w:rPr/>
        <w:t>ручкой</w:t>
      </w:r>
      <w:r>
        <w:rPr>
          <w:spacing w:val="1"/>
        </w:rPr>
        <w:t> </w:t>
      </w:r>
      <w:r>
        <w:rPr/>
        <w:t>с</w:t>
      </w:r>
      <w:r>
        <w:rPr>
          <w:spacing w:val="-3"/>
        </w:rPr>
        <w:t> </w:t>
      </w:r>
      <w:r>
        <w:rPr/>
        <w:t>чернилами черного</w:t>
      </w:r>
      <w:r>
        <w:rPr>
          <w:spacing w:val="1"/>
        </w:rPr>
        <w:t> </w:t>
      </w:r>
      <w:r>
        <w:rPr/>
        <w:t>цвета.</w:t>
      </w:r>
    </w:p>
    <w:p>
      <w:pPr>
        <w:pStyle w:val="BodyText"/>
        <w:ind w:left="212" w:right="304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отмечаются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клетки,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1"/>
        </w:rPr>
        <w:t> </w:t>
      </w:r>
      <w:r>
        <w:rPr/>
        <w:t>результатам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работы.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поставлен</w:t>
      </w:r>
      <w:r>
        <w:rPr>
          <w:spacing w:val="1"/>
        </w:rPr>
        <w:t> </w:t>
      </w:r>
      <w:r>
        <w:rPr/>
        <w:t>четко</w:t>
      </w:r>
      <w:r>
        <w:rPr>
          <w:spacing w:val="1"/>
        </w:rPr>
        <w:t> </w:t>
      </w:r>
      <w:r>
        <w:rPr/>
        <w:t>внутри</w:t>
      </w:r>
      <w:r>
        <w:rPr>
          <w:spacing w:val="1"/>
        </w:rPr>
        <w:t> </w:t>
      </w:r>
      <w:r>
        <w:rPr/>
        <w:t>квадрата.</w:t>
      </w:r>
      <w:r>
        <w:rPr>
          <w:spacing w:val="1"/>
        </w:rPr>
        <w:t> </w:t>
      </w:r>
      <w:r>
        <w:rPr/>
        <w:t>Небрежное</w:t>
      </w:r>
      <w:r>
        <w:rPr>
          <w:spacing w:val="1"/>
        </w:rPr>
        <w:t> </w:t>
      </w:r>
      <w:r>
        <w:rPr/>
        <w:t>написание</w:t>
      </w:r>
      <w:r>
        <w:rPr>
          <w:spacing w:val="1"/>
        </w:rPr>
        <w:t> </w:t>
      </w:r>
      <w:r>
        <w:rPr/>
        <w:t>символов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привести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тому,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автоматизированной</w:t>
      </w:r>
      <w:r>
        <w:rPr>
          <w:spacing w:val="1"/>
        </w:rPr>
        <w:t> </w:t>
      </w:r>
      <w:r>
        <w:rPr/>
        <w:t>обработке</w:t>
      </w:r>
      <w:r>
        <w:rPr>
          <w:spacing w:val="1"/>
        </w:rPr>
        <w:t> </w:t>
      </w:r>
      <w:r>
        <w:rPr/>
        <w:t>символ</w:t>
      </w:r>
      <w:r>
        <w:rPr>
          <w:spacing w:val="1"/>
        </w:rPr>
        <w:t> </w:t>
      </w:r>
      <w:r>
        <w:rPr/>
        <w:t>может</w:t>
      </w:r>
      <w:r>
        <w:rPr>
          <w:spacing w:val="-1"/>
        </w:rPr>
        <w:t> </w:t>
      </w:r>
      <w:r>
        <w:rPr/>
        <w:t>быть</w:t>
      </w:r>
      <w:r>
        <w:rPr>
          <w:spacing w:val="-5"/>
        </w:rPr>
        <w:t> </w:t>
      </w:r>
      <w:r>
        <w:rPr/>
        <w:t>не</w:t>
      </w:r>
      <w:r>
        <w:rPr>
          <w:spacing w:val="-1"/>
        </w:rPr>
        <w:t> </w:t>
      </w:r>
      <w:r>
        <w:rPr/>
        <w:t>распознан</w:t>
      </w:r>
      <w:r>
        <w:rPr>
          <w:spacing w:val="-1"/>
        </w:rPr>
        <w:t> </w:t>
      </w:r>
      <w:r>
        <w:rPr/>
        <w:t>или</w:t>
      </w:r>
      <w:r>
        <w:rPr>
          <w:spacing w:val="-1"/>
        </w:rPr>
        <w:t> </w:t>
      </w:r>
      <w:r>
        <w:rPr/>
        <w:t>распознан неправильно.</w:t>
      </w:r>
    </w:p>
    <w:p>
      <w:pPr>
        <w:pStyle w:val="BodyText"/>
        <w:spacing w:before="8"/>
      </w:pPr>
    </w:p>
    <w:p>
      <w:pPr>
        <w:pStyle w:val="Heading2"/>
        <w:numPr>
          <w:ilvl w:val="0"/>
          <w:numId w:val="2"/>
        </w:numPr>
        <w:tabs>
          <w:tab w:pos="1653" w:val="left" w:leader="none"/>
          <w:tab w:pos="1654" w:val="left" w:leader="none"/>
        </w:tabs>
        <w:spacing w:line="240" w:lineRule="auto" w:before="0" w:after="0"/>
        <w:ind w:left="1653" w:right="0" w:hanging="733"/>
        <w:jc w:val="left"/>
      </w:pPr>
      <w:bookmarkStart w:name="_bookmark6" w:id="13"/>
      <w:bookmarkEnd w:id="13"/>
      <w:r>
        <w:rPr>
          <w:b w:val="0"/>
        </w:rPr>
      </w:r>
      <w:bookmarkStart w:name="_bookmark6" w:id="14"/>
      <w:bookmarkEnd w:id="14"/>
      <w:r>
        <w:rPr/>
        <w:t>Заполн</w:t>
      </w:r>
      <w:r>
        <w:rPr/>
        <w:t>ение</w:t>
      </w:r>
      <w:r>
        <w:rPr>
          <w:spacing w:val="-8"/>
        </w:rPr>
        <w:t> </w:t>
      </w:r>
      <w:r>
        <w:rPr/>
        <w:t>поля</w:t>
      </w:r>
      <w:r>
        <w:rPr>
          <w:spacing w:val="-9"/>
        </w:rPr>
        <w:t> </w:t>
      </w:r>
      <w:r>
        <w:rPr/>
        <w:t>«Требование</w:t>
      </w:r>
      <w:r>
        <w:rPr>
          <w:spacing w:val="-7"/>
        </w:rPr>
        <w:t> </w:t>
      </w:r>
      <w:r>
        <w:rPr/>
        <w:t>к</w:t>
      </w:r>
      <w:r>
        <w:rPr>
          <w:spacing w:val="-11"/>
        </w:rPr>
        <w:t> </w:t>
      </w:r>
      <w:r>
        <w:rPr/>
        <w:t>сочинению</w:t>
      </w:r>
      <w:r>
        <w:rPr>
          <w:spacing w:val="-12"/>
        </w:rPr>
        <w:t> </w:t>
      </w:r>
      <w:r>
        <w:rPr/>
        <w:t>(изложению)»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BodyText"/>
        <w:ind w:left="212" w:right="314" w:firstLine="708"/>
        <w:jc w:val="both"/>
      </w:pPr>
      <w:r>
        <w:rPr/>
        <w:t>Для каждого требования должно быть помечено только одно поле: либо «зачет»,</w:t>
      </w:r>
      <w:r>
        <w:rPr>
          <w:spacing w:val="1"/>
        </w:rPr>
        <w:t> </w:t>
      </w:r>
      <w:r>
        <w:rPr/>
        <w:t>либо</w:t>
      </w:r>
      <w:r>
        <w:rPr>
          <w:spacing w:val="1"/>
        </w:rPr>
        <w:t> </w:t>
      </w:r>
      <w:r>
        <w:rPr/>
        <w:t>«незачет».</w:t>
      </w:r>
    </w:p>
    <w:p>
      <w:pPr>
        <w:pStyle w:val="Heading2"/>
        <w:spacing w:line="296" w:lineRule="exact" w:before="7"/>
        <w:ind w:left="921"/>
        <w:jc w:val="both"/>
      </w:pPr>
      <w:r>
        <w:rPr/>
        <w:t>Требование</w:t>
      </w:r>
      <w:r>
        <w:rPr>
          <w:spacing w:val="-6"/>
        </w:rPr>
        <w:t> </w:t>
      </w:r>
      <w:r>
        <w:rPr/>
        <w:t>№</w:t>
      </w:r>
      <w:r>
        <w:rPr>
          <w:spacing w:val="-3"/>
        </w:rPr>
        <w:t> </w:t>
      </w:r>
      <w:r>
        <w:rPr/>
        <w:t>1.</w:t>
      </w:r>
      <w:r>
        <w:rPr>
          <w:spacing w:val="22"/>
        </w:rPr>
        <w:t> </w:t>
      </w:r>
      <w:r>
        <w:rPr/>
        <w:t>«Объем</w:t>
      </w:r>
      <w:r>
        <w:rPr>
          <w:spacing w:val="-3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(изложения)»</w:t>
      </w:r>
    </w:p>
    <w:p>
      <w:pPr>
        <w:pStyle w:val="BodyText"/>
        <w:ind w:left="212" w:right="306" w:firstLine="708"/>
        <w:jc w:val="both"/>
      </w:pPr>
      <w:r>
        <w:rPr/>
        <w:t>Если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250</w:t>
      </w:r>
      <w:r>
        <w:rPr>
          <w:spacing w:val="1"/>
        </w:rPr>
        <w:t> </w:t>
      </w:r>
      <w:r>
        <w:rPr/>
        <w:t>слов,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изложении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150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подсчет</w:t>
      </w:r>
      <w:r>
        <w:rPr>
          <w:spacing w:val="1"/>
        </w:rPr>
        <w:t> </w:t>
      </w:r>
      <w:r>
        <w:rPr/>
        <w:t>включаются</w:t>
      </w:r>
      <w:r>
        <w:rPr>
          <w:spacing w:val="100"/>
        </w:rPr>
        <w:t> </w:t>
      </w:r>
      <w:r>
        <w:rPr/>
        <w:t>все</w:t>
      </w:r>
      <w:r>
        <w:rPr>
          <w:spacing w:val="101"/>
        </w:rPr>
        <w:t> </w:t>
      </w:r>
      <w:r>
        <w:rPr/>
        <w:t>слова,  </w:t>
      </w:r>
      <w:r>
        <w:rPr>
          <w:spacing w:val="33"/>
        </w:rPr>
        <w:t> </w:t>
      </w:r>
      <w:r>
        <w:rPr/>
        <w:t>в  </w:t>
      </w:r>
      <w:r>
        <w:rPr>
          <w:spacing w:val="34"/>
        </w:rPr>
        <w:t> </w:t>
      </w:r>
      <w:r>
        <w:rPr/>
        <w:t>том  </w:t>
      </w:r>
      <w:r>
        <w:rPr>
          <w:spacing w:val="32"/>
        </w:rPr>
        <w:t> </w:t>
      </w:r>
      <w:r>
        <w:rPr/>
        <w:t>числе  </w:t>
      </w:r>
      <w:r>
        <w:rPr>
          <w:spacing w:val="36"/>
        </w:rPr>
        <w:t> </w:t>
      </w:r>
      <w:r>
        <w:rPr/>
        <w:t>и  </w:t>
      </w:r>
      <w:r>
        <w:rPr>
          <w:spacing w:val="34"/>
        </w:rPr>
        <w:t> </w:t>
      </w:r>
      <w:r>
        <w:rPr/>
        <w:t>служебные),  </w:t>
      </w:r>
      <w:r>
        <w:rPr>
          <w:spacing w:val="33"/>
        </w:rPr>
        <w:t> </w:t>
      </w:r>
      <w:r>
        <w:rPr/>
        <w:t>то  </w:t>
      </w:r>
      <w:r>
        <w:rPr>
          <w:spacing w:val="34"/>
        </w:rPr>
        <w:t> </w:t>
      </w:r>
      <w:r>
        <w:rPr/>
        <w:t>выставляется  </w:t>
      </w:r>
      <w:r>
        <w:rPr>
          <w:spacing w:val="35"/>
        </w:rPr>
        <w:t> </w:t>
      </w:r>
      <w:r>
        <w:rPr/>
        <w:t>«незачет»</w:t>
      </w:r>
      <w:r>
        <w:rPr>
          <w:spacing w:val="-63"/>
        </w:rPr>
        <w:t> </w:t>
      </w:r>
      <w:r>
        <w:rPr/>
        <w:t>за невыполнение требования № 1 и «незачет» за всю</w:t>
      </w:r>
      <w:r>
        <w:rPr>
          <w:spacing w:val="1"/>
        </w:rPr>
        <w:t> </w:t>
      </w:r>
      <w:r>
        <w:rPr/>
        <w:t>работу в целом (такие итоговые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проверяются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требованию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66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 сочинения</w:t>
      </w:r>
      <w:r>
        <w:rPr>
          <w:spacing w:val="1"/>
        </w:rPr>
        <w:t> </w:t>
      </w:r>
      <w:r>
        <w:rPr/>
        <w:t>(изложения)» и</w:t>
      </w:r>
      <w:r>
        <w:rPr>
          <w:spacing w:val="1"/>
        </w:rPr>
        <w:t> </w:t>
      </w:r>
      <w:r>
        <w:rPr/>
        <w:t>критериям</w:t>
      </w:r>
      <w:r>
        <w:rPr>
          <w:spacing w:val="-4"/>
        </w:rPr>
        <w:t> </w:t>
      </w:r>
      <w:r>
        <w:rPr/>
        <w:t>оценивания).</w:t>
      </w:r>
    </w:p>
    <w:p>
      <w:pPr>
        <w:pStyle w:val="BodyText"/>
        <w:spacing w:line="298" w:lineRule="exact"/>
        <w:ind w:left="921"/>
        <w:jc w:val="both"/>
      </w:pPr>
      <w:r>
        <w:rPr/>
        <w:t>В</w:t>
      </w:r>
      <w:r>
        <w:rPr>
          <w:spacing w:val="24"/>
        </w:rPr>
        <w:t> </w:t>
      </w:r>
      <w:r>
        <w:rPr/>
        <w:t>клетки</w:t>
      </w:r>
      <w:r>
        <w:rPr>
          <w:spacing w:val="25"/>
        </w:rPr>
        <w:t> </w:t>
      </w:r>
      <w:r>
        <w:rPr/>
        <w:t>по</w:t>
      </w:r>
      <w:r>
        <w:rPr>
          <w:spacing w:val="26"/>
        </w:rPr>
        <w:t> </w:t>
      </w:r>
      <w:r>
        <w:rPr/>
        <w:t>всем</w:t>
      </w:r>
      <w:r>
        <w:rPr>
          <w:spacing w:val="29"/>
        </w:rPr>
        <w:t> </w:t>
      </w:r>
      <w:r>
        <w:rPr/>
        <w:t>требованиям</w:t>
      </w:r>
      <w:r>
        <w:rPr>
          <w:spacing w:val="24"/>
        </w:rPr>
        <w:t> </w:t>
      </w:r>
      <w:r>
        <w:rPr/>
        <w:t>(№</w:t>
      </w:r>
      <w:r>
        <w:rPr>
          <w:spacing w:val="27"/>
        </w:rPr>
        <w:t> </w:t>
      </w:r>
      <w:r>
        <w:rPr/>
        <w:t>1</w:t>
      </w:r>
      <w:r>
        <w:rPr>
          <w:spacing w:val="27"/>
        </w:rPr>
        <w:t> </w:t>
      </w:r>
      <w:r>
        <w:rPr/>
        <w:t>и</w:t>
      </w:r>
      <w:r>
        <w:rPr>
          <w:spacing w:val="27"/>
        </w:rPr>
        <w:t> </w:t>
      </w:r>
      <w:r>
        <w:rPr/>
        <w:t>№</w:t>
      </w:r>
      <w:r>
        <w:rPr>
          <w:spacing w:val="28"/>
        </w:rPr>
        <w:t> </w:t>
      </w:r>
      <w:r>
        <w:rPr/>
        <w:t>2)</w:t>
      </w:r>
      <w:r>
        <w:rPr>
          <w:spacing w:val="24"/>
        </w:rPr>
        <w:t> </w:t>
      </w:r>
      <w:r>
        <w:rPr/>
        <w:t>и</w:t>
      </w:r>
      <w:r>
        <w:rPr>
          <w:spacing w:val="29"/>
        </w:rPr>
        <w:t> </w:t>
      </w:r>
      <w:r>
        <w:rPr/>
        <w:t>критериям</w:t>
      </w:r>
      <w:r>
        <w:rPr>
          <w:spacing w:val="26"/>
        </w:rPr>
        <w:t> </w:t>
      </w:r>
      <w:r>
        <w:rPr/>
        <w:t>оценивания</w:t>
      </w:r>
      <w:r>
        <w:rPr>
          <w:spacing w:val="26"/>
        </w:rPr>
        <w:t> </w:t>
      </w:r>
      <w:r>
        <w:rPr/>
        <w:t>выставляется</w:t>
      </w:r>
    </w:p>
    <w:p>
      <w:pPr>
        <w:pStyle w:val="BodyText"/>
        <w:ind w:left="212" w:right="307"/>
        <w:jc w:val="both"/>
      </w:pPr>
      <w:r>
        <w:rPr/>
        <w:t>«незачет».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поле</w:t>
      </w:r>
      <w:r>
        <w:rPr>
          <w:spacing w:val="65"/>
        </w:rPr>
        <w:t> </w:t>
      </w:r>
      <w:r>
        <w:rPr/>
        <w:t>«Результат</w:t>
      </w:r>
      <w:r>
        <w:rPr>
          <w:spacing w:val="65"/>
        </w:rPr>
        <w:t> </w:t>
      </w:r>
      <w:r>
        <w:rPr/>
        <w:t>проверки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(изложения)»</w:t>
      </w:r>
      <w:r>
        <w:rPr>
          <w:spacing w:val="65"/>
        </w:rPr>
        <w:t> </w:t>
      </w:r>
      <w:r>
        <w:rPr/>
        <w:t>ставится</w:t>
      </w:r>
      <w:r>
        <w:rPr>
          <w:spacing w:val="65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(см.</w:t>
      </w:r>
      <w:r>
        <w:rPr>
          <w:spacing w:val="-4"/>
        </w:rPr>
        <w:t> </w:t>
      </w:r>
      <w:r>
        <w:rPr/>
        <w:t>рис.</w:t>
      </w:r>
      <w:r>
        <w:rPr>
          <w:spacing w:val="2"/>
        </w:rPr>
        <w:t> </w:t>
      </w:r>
      <w:r>
        <w:rPr/>
        <w:t>8).</w:t>
      </w:r>
    </w:p>
    <w:p>
      <w:pPr>
        <w:pStyle w:val="Heading2"/>
        <w:spacing w:before="4"/>
        <w:ind w:right="306" w:firstLine="708"/>
        <w:jc w:val="both"/>
      </w:pPr>
      <w:r>
        <w:rPr/>
        <w:t>Требование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</w:p>
    <w:p>
      <w:pPr>
        <w:pStyle w:val="BodyText"/>
        <w:spacing w:line="293" w:lineRule="exact"/>
        <w:ind w:left="921"/>
        <w:jc w:val="both"/>
      </w:pPr>
      <w:r>
        <w:rPr/>
        <w:t>Итоговое</w:t>
      </w:r>
      <w:r>
        <w:rPr>
          <w:spacing w:val="-12"/>
        </w:rPr>
        <w:t> </w:t>
      </w:r>
      <w:r>
        <w:rPr/>
        <w:t>сочинение</w:t>
      </w:r>
      <w:r>
        <w:rPr>
          <w:spacing w:val="-8"/>
        </w:rPr>
        <w:t> </w:t>
      </w:r>
      <w:r>
        <w:rPr/>
        <w:t>(изложение)</w:t>
      </w:r>
      <w:r>
        <w:rPr>
          <w:spacing w:val="-11"/>
        </w:rPr>
        <w:t> </w:t>
      </w:r>
      <w:r>
        <w:rPr/>
        <w:t>выполняется</w:t>
      </w:r>
      <w:r>
        <w:rPr>
          <w:spacing w:val="-8"/>
        </w:rPr>
        <w:t> </w:t>
      </w:r>
      <w:r>
        <w:rPr/>
        <w:t>самостоятельно.</w:t>
      </w:r>
    </w:p>
    <w:p>
      <w:pPr>
        <w:pStyle w:val="BodyText"/>
        <w:ind w:left="212" w:right="306" w:firstLine="708"/>
        <w:jc w:val="both"/>
      </w:pPr>
      <w:r>
        <w:rPr/>
        <w:t>Итоговое сочинение: не допускается списывание сочинения (фрагментов сочинения)</w:t>
      </w:r>
      <w:r>
        <w:rPr>
          <w:spacing w:val="-62"/>
        </w:rPr>
        <w:t> </w:t>
      </w:r>
      <w:r>
        <w:rPr/>
        <w:t>из какого-либо источника или воспроизведение по памяти чужого текста (работа другого</w:t>
      </w:r>
      <w:r>
        <w:rPr>
          <w:spacing w:val="1"/>
        </w:rPr>
        <w:t> </w:t>
      </w:r>
      <w:r>
        <w:rPr/>
        <w:t>участника, чужой текст, опубликованный в бумажном и (или) электронном виде, и др.).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прямое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косвенное</w:t>
      </w:r>
      <w:r>
        <w:rPr>
          <w:spacing w:val="1"/>
        </w:rPr>
        <w:t> </w:t>
      </w:r>
      <w:r>
        <w:rPr/>
        <w:t>цитирование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обязательной</w:t>
      </w:r>
      <w:r>
        <w:rPr>
          <w:spacing w:val="1"/>
        </w:rPr>
        <w:t> </w:t>
      </w:r>
      <w:r>
        <w:rPr/>
        <w:t>ссылкой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источник</w:t>
      </w:r>
      <w:r>
        <w:rPr>
          <w:spacing w:val="1"/>
        </w:rPr>
        <w:t> </w:t>
      </w:r>
      <w:r>
        <w:rPr/>
        <w:t>(ссылка</w:t>
      </w:r>
      <w:r>
        <w:rPr>
          <w:spacing w:val="1"/>
        </w:rPr>
        <w:t> </w:t>
      </w:r>
      <w:r>
        <w:rPr/>
        <w:t>дается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свободной</w:t>
      </w:r>
      <w:r>
        <w:rPr>
          <w:spacing w:val="1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цитирования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превышать</w:t>
      </w:r>
      <w:r>
        <w:rPr>
          <w:spacing w:val="1"/>
        </w:rPr>
        <w:t> </w:t>
      </w:r>
      <w:r>
        <w:rPr/>
        <w:t>объем</w:t>
      </w:r>
      <w:r>
        <w:rPr>
          <w:spacing w:val="-62"/>
        </w:rPr>
        <w:t> </w:t>
      </w:r>
      <w:r>
        <w:rPr/>
        <w:t>собственного</w:t>
      </w:r>
      <w:r>
        <w:rPr>
          <w:spacing w:val="-4"/>
        </w:rPr>
        <w:t> </w:t>
      </w:r>
      <w:r>
        <w:rPr/>
        <w:t>текста</w:t>
      </w:r>
      <w:r>
        <w:rPr>
          <w:spacing w:val="9"/>
        </w:rPr>
        <w:t> </w:t>
      </w:r>
      <w:r>
        <w:rPr/>
        <w:t>участника.</w:t>
      </w:r>
    </w:p>
    <w:p>
      <w:pPr>
        <w:pStyle w:val="BodyText"/>
        <w:ind w:left="212" w:right="307" w:firstLine="708"/>
        <w:jc w:val="both"/>
      </w:pPr>
      <w:r>
        <w:rPr/>
        <w:t>Итоговое</w:t>
      </w:r>
      <w:r>
        <w:rPr>
          <w:spacing w:val="1"/>
        </w:rPr>
        <w:t> </w:t>
      </w:r>
      <w:r>
        <w:rPr/>
        <w:t>изложение: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какого-либо</w:t>
      </w:r>
      <w:r>
        <w:rPr>
          <w:spacing w:val="1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1"/>
        </w:rPr>
        <w:t> </w:t>
      </w:r>
      <w:r>
        <w:rPr/>
        <w:t>другого</w:t>
      </w:r>
      <w:r>
        <w:rPr>
          <w:spacing w:val="6"/>
        </w:rPr>
        <w:t> </w:t>
      </w:r>
      <w:r>
        <w:rPr/>
        <w:t>участника,</w:t>
      </w:r>
      <w:r>
        <w:rPr>
          <w:spacing w:val="3"/>
        </w:rPr>
        <w:t> </w:t>
      </w:r>
      <w:r>
        <w:rPr/>
        <w:t>исходный</w:t>
      </w:r>
      <w:r>
        <w:rPr>
          <w:spacing w:val="-3"/>
        </w:rPr>
        <w:t> </w:t>
      </w:r>
      <w:r>
        <w:rPr/>
        <w:t>текст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др.).</w:t>
      </w:r>
    </w:p>
    <w:p>
      <w:pPr>
        <w:pStyle w:val="BodyText"/>
        <w:spacing w:before="1"/>
        <w:ind w:left="212" w:right="303" w:firstLine="708"/>
        <w:jc w:val="both"/>
      </w:pPr>
      <w:r>
        <w:rPr/>
        <w:t>Если      итоговое      сочинение      (изложение)      признано      несамостоятельным,</w:t>
      </w:r>
      <w:r>
        <w:rPr>
          <w:spacing w:val="1"/>
        </w:rPr>
        <w:t> </w:t>
      </w:r>
      <w:r>
        <w:rPr/>
        <w:t>то</w:t>
      </w:r>
      <w:r>
        <w:rPr>
          <w:spacing w:val="40"/>
        </w:rPr>
        <w:t> </w:t>
      </w:r>
      <w:r>
        <w:rPr/>
        <w:t>выставляется</w:t>
      </w:r>
      <w:r>
        <w:rPr>
          <w:spacing w:val="46"/>
        </w:rPr>
        <w:t> </w:t>
      </w:r>
      <w:r>
        <w:rPr/>
        <w:t>«незачет»</w:t>
      </w:r>
      <w:r>
        <w:rPr>
          <w:spacing w:val="36"/>
        </w:rPr>
        <w:t> </w:t>
      </w:r>
      <w:r>
        <w:rPr/>
        <w:t>за</w:t>
      </w:r>
      <w:r>
        <w:rPr>
          <w:spacing w:val="43"/>
        </w:rPr>
        <w:t> </w:t>
      </w:r>
      <w:r>
        <w:rPr/>
        <w:t>невыполнение</w:t>
      </w:r>
      <w:r>
        <w:rPr>
          <w:spacing w:val="42"/>
        </w:rPr>
        <w:t> </w:t>
      </w:r>
      <w:r>
        <w:rPr/>
        <w:t>требования</w:t>
      </w:r>
      <w:r>
        <w:rPr>
          <w:spacing w:val="42"/>
        </w:rPr>
        <w:t> </w:t>
      </w:r>
      <w:r>
        <w:rPr/>
        <w:t>№</w:t>
      </w:r>
      <w:r>
        <w:rPr>
          <w:spacing w:val="39"/>
        </w:rPr>
        <w:t> </w:t>
      </w:r>
      <w:r>
        <w:rPr/>
        <w:t>2</w:t>
      </w:r>
      <w:r>
        <w:rPr>
          <w:spacing w:val="48"/>
        </w:rPr>
        <w:t> </w:t>
      </w:r>
      <w:r>
        <w:rPr/>
        <w:t>и</w:t>
      </w:r>
      <w:r>
        <w:rPr>
          <w:spacing w:val="42"/>
        </w:rPr>
        <w:t> </w:t>
      </w:r>
      <w:r>
        <w:rPr/>
        <w:t>«незачет»</w:t>
      </w:r>
      <w:r>
        <w:rPr>
          <w:spacing w:val="41"/>
        </w:rPr>
        <w:t> </w:t>
      </w:r>
      <w:r>
        <w:rPr/>
        <w:t>за</w:t>
      </w:r>
      <w:r>
        <w:rPr>
          <w:spacing w:val="41"/>
        </w:rPr>
        <w:t> </w:t>
      </w:r>
      <w:r>
        <w:rPr/>
        <w:t>всю</w:t>
      </w:r>
      <w:r>
        <w:rPr>
          <w:spacing w:val="43"/>
        </w:rPr>
        <w:t> </w:t>
      </w:r>
      <w:r>
        <w:rPr/>
        <w:t>работу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целом</w:t>
      </w:r>
      <w:r>
        <w:rPr>
          <w:spacing w:val="1"/>
        </w:rPr>
        <w:t> </w:t>
      </w:r>
      <w:r>
        <w:rPr/>
        <w:t>(такие</w:t>
      </w:r>
      <w:r>
        <w:rPr>
          <w:spacing w:val="1"/>
        </w:rPr>
        <w:t> </w:t>
      </w:r>
      <w:r>
        <w:rPr/>
        <w:t>итоговые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проверяются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оценивания).</w:t>
      </w:r>
    </w:p>
    <w:p>
      <w:pPr>
        <w:pStyle w:val="BodyText"/>
        <w:ind w:left="212" w:right="308" w:firstLine="708"/>
        <w:jc w:val="both"/>
      </w:pPr>
      <w:r>
        <w:rPr/>
        <w:t>Выставляется</w:t>
      </w:r>
      <w:r>
        <w:rPr>
          <w:spacing w:val="1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невыполнение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клетки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критериям оценивания выставляется «незачет». В поле «Результат проверки 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5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«незачет»</w:t>
      </w:r>
      <w:r>
        <w:rPr>
          <w:spacing w:val="-17"/>
        </w:rPr>
        <w:t> </w:t>
      </w:r>
      <w:r>
        <w:rPr/>
        <w:t>(см.</w:t>
      </w:r>
      <w:r>
        <w:rPr>
          <w:spacing w:val="-1"/>
        </w:rPr>
        <w:t> </w:t>
      </w:r>
      <w:r>
        <w:rPr/>
        <w:t>рис.</w:t>
      </w:r>
      <w:r>
        <w:rPr>
          <w:spacing w:val="7"/>
        </w:rPr>
        <w:t> </w:t>
      </w:r>
      <w:r>
        <w:rPr/>
        <w:t>9).</w:t>
      </w:r>
    </w:p>
    <w:p>
      <w:pPr>
        <w:spacing w:after="0"/>
        <w:jc w:val="both"/>
        <w:sectPr>
          <w:pgSz w:w="11920" w:h="16850"/>
          <w:pgMar w:header="0" w:footer="966" w:top="1300" w:bottom="1180" w:left="920" w:right="260"/>
        </w:sectPr>
      </w:pPr>
    </w:p>
    <w:p>
      <w:pPr>
        <w:pStyle w:val="BodyText"/>
        <w:ind w:left="272"/>
        <w:rPr>
          <w:sz w:val="20"/>
        </w:rPr>
      </w:pPr>
      <w:r>
        <w:rPr>
          <w:sz w:val="20"/>
        </w:rPr>
        <w:drawing>
          <wp:inline distT="0" distB="0" distL="0" distR="0">
            <wp:extent cx="6444856" cy="3248025"/>
            <wp:effectExtent l="0" t="0" r="0" b="0"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856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72"/>
        <w:ind w:left="663" w:right="754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8. Область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для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оценки работы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1"/>
        <w:rPr>
          <w:i/>
          <w:sz w:val="24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748665</wp:posOffset>
            </wp:positionH>
            <wp:positionV relativeFrom="paragraph">
              <wp:posOffset>207175</wp:posOffset>
            </wp:positionV>
            <wp:extent cx="6322153" cy="3306699"/>
            <wp:effectExtent l="0" t="0" r="0" b="0"/>
            <wp:wrapTopAndBottom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2153" cy="3306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"/>
        <w:ind w:left="663" w:right="754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9. Область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для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оценки работы</w:t>
      </w:r>
    </w:p>
    <w:p>
      <w:pPr>
        <w:pStyle w:val="BodyText"/>
        <w:spacing w:before="4"/>
        <w:rPr>
          <w:i/>
          <w:sz w:val="33"/>
        </w:rPr>
      </w:pPr>
    </w:p>
    <w:p>
      <w:pPr>
        <w:pStyle w:val="BodyText"/>
        <w:spacing w:line="297" w:lineRule="exact" w:before="1"/>
        <w:ind w:left="921"/>
      </w:pPr>
      <w:r>
        <w:rPr/>
        <w:t>Если</w:t>
      </w:r>
      <w:r>
        <w:rPr>
          <w:spacing w:val="9"/>
        </w:rPr>
        <w:t> </w:t>
      </w:r>
      <w:r>
        <w:rPr/>
        <w:t>итоговое</w:t>
      </w:r>
      <w:r>
        <w:rPr>
          <w:spacing w:val="9"/>
        </w:rPr>
        <w:t> </w:t>
      </w:r>
      <w:r>
        <w:rPr/>
        <w:t>сочинение</w:t>
      </w:r>
      <w:r>
        <w:rPr>
          <w:spacing w:val="9"/>
        </w:rPr>
        <w:t> </w:t>
      </w:r>
      <w:r>
        <w:rPr/>
        <w:t>(изложение)</w:t>
      </w:r>
      <w:r>
        <w:rPr>
          <w:spacing w:val="9"/>
        </w:rPr>
        <w:t> </w:t>
      </w:r>
      <w:r>
        <w:rPr/>
        <w:t>соответствует</w:t>
      </w:r>
      <w:r>
        <w:rPr>
          <w:spacing w:val="9"/>
        </w:rPr>
        <w:t> </w:t>
      </w:r>
      <w:r>
        <w:rPr/>
        <w:t>требованию</w:t>
      </w:r>
      <w:r>
        <w:rPr>
          <w:spacing w:val="10"/>
        </w:rPr>
        <w:t> </w:t>
      </w:r>
      <w:r>
        <w:rPr/>
        <w:t>№</w:t>
      </w:r>
      <w:r>
        <w:rPr>
          <w:spacing w:val="8"/>
        </w:rPr>
        <w:t> </w:t>
      </w:r>
      <w:r>
        <w:rPr/>
        <w:t>1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требованию</w:t>
      </w:r>
    </w:p>
    <w:p>
      <w:pPr>
        <w:pStyle w:val="BodyText"/>
        <w:ind w:left="212"/>
      </w:pPr>
      <w:r>
        <w:rPr/>
        <w:t>№ 2, то выставляется «зачет» за выполнение требования № 1 и требования № 2. Указанные</w:t>
      </w:r>
      <w:r>
        <w:rPr>
          <w:spacing w:val="-62"/>
        </w:rPr>
        <w:t> </w:t>
      </w:r>
      <w:r>
        <w:rPr/>
        <w:t>сочинения (изложения)</w:t>
      </w:r>
      <w:r>
        <w:rPr>
          <w:spacing w:val="4"/>
        </w:rPr>
        <w:t> </w:t>
      </w:r>
      <w:r>
        <w:rPr/>
        <w:t>далее оцениваются</w:t>
      </w:r>
      <w:r>
        <w:rPr>
          <w:spacing w:val="2"/>
        </w:rPr>
        <w:t> </w:t>
      </w:r>
      <w:r>
        <w:rPr/>
        <w:t>по</w:t>
      </w:r>
      <w:r>
        <w:rPr>
          <w:spacing w:val="-1"/>
        </w:rPr>
        <w:t> </w:t>
      </w:r>
      <w:r>
        <w:rPr/>
        <w:t>критериям.</w:t>
      </w:r>
    </w:p>
    <w:p>
      <w:pPr>
        <w:spacing w:after="0"/>
        <w:sectPr>
          <w:pgSz w:w="11920" w:h="16850"/>
          <w:pgMar w:header="0" w:footer="966" w:top="1160" w:bottom="1180" w:left="920" w:right="260"/>
        </w:sectPr>
      </w:pPr>
    </w:p>
    <w:p>
      <w:pPr>
        <w:pStyle w:val="Heading2"/>
        <w:numPr>
          <w:ilvl w:val="0"/>
          <w:numId w:val="2"/>
        </w:numPr>
        <w:tabs>
          <w:tab w:pos="934" w:val="left" w:leader="none"/>
        </w:tabs>
        <w:spacing w:line="240" w:lineRule="auto" w:before="74" w:after="0"/>
        <w:ind w:left="933" w:right="0" w:hanging="361"/>
        <w:jc w:val="left"/>
      </w:pPr>
      <w:bookmarkStart w:name="_bookmark7" w:id="15"/>
      <w:bookmarkEnd w:id="15"/>
      <w:r>
        <w:rPr>
          <w:b w:val="0"/>
        </w:rPr>
      </w:r>
      <w:bookmarkStart w:name="_bookmark7" w:id="16"/>
      <w:bookmarkEnd w:id="16"/>
      <w:r>
        <w:rPr/>
        <w:t>Заполн</w:t>
      </w:r>
      <w:r>
        <w:rPr/>
        <w:t>ение</w:t>
      </w:r>
      <w:r>
        <w:rPr>
          <w:spacing w:val="-9"/>
        </w:rPr>
        <w:t> </w:t>
      </w:r>
      <w:r>
        <w:rPr/>
        <w:t>поля</w:t>
      </w:r>
      <w:r>
        <w:rPr>
          <w:spacing w:val="-8"/>
        </w:rPr>
        <w:t> </w:t>
      </w:r>
      <w:r>
        <w:rPr/>
        <w:t>«Результаты</w:t>
      </w:r>
      <w:r>
        <w:rPr>
          <w:spacing w:val="-13"/>
        </w:rPr>
        <w:t> </w:t>
      </w:r>
      <w:r>
        <w:rPr/>
        <w:t>оценивания</w:t>
      </w:r>
      <w:r>
        <w:rPr>
          <w:spacing w:val="-12"/>
        </w:rPr>
        <w:t> </w:t>
      </w:r>
      <w:r>
        <w:rPr/>
        <w:t>сочинения</w:t>
      </w:r>
      <w:r>
        <w:rPr>
          <w:spacing w:val="-11"/>
        </w:rPr>
        <w:t> </w:t>
      </w:r>
      <w:r>
        <w:rPr/>
        <w:t>(изложения)»</w:t>
      </w: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ind w:left="808"/>
        <w:jc w:val="both"/>
      </w:pPr>
      <w:r>
        <w:rPr/>
        <w:t>Для</w:t>
      </w:r>
      <w:r>
        <w:rPr>
          <w:spacing w:val="41"/>
        </w:rPr>
        <w:t> </w:t>
      </w:r>
      <w:r>
        <w:rPr/>
        <w:t>каждого</w:t>
      </w:r>
      <w:r>
        <w:rPr>
          <w:spacing w:val="38"/>
        </w:rPr>
        <w:t> </w:t>
      </w:r>
      <w:r>
        <w:rPr/>
        <w:t>критерия</w:t>
      </w:r>
      <w:r>
        <w:rPr>
          <w:spacing w:val="40"/>
        </w:rPr>
        <w:t> </w:t>
      </w:r>
      <w:r>
        <w:rPr/>
        <w:t>должно</w:t>
      </w:r>
      <w:r>
        <w:rPr>
          <w:spacing w:val="39"/>
        </w:rPr>
        <w:t> </w:t>
      </w:r>
      <w:r>
        <w:rPr/>
        <w:t>быть</w:t>
      </w:r>
      <w:r>
        <w:rPr>
          <w:spacing w:val="38"/>
        </w:rPr>
        <w:t> </w:t>
      </w:r>
      <w:r>
        <w:rPr/>
        <w:t>помечено</w:t>
      </w:r>
      <w:r>
        <w:rPr>
          <w:spacing w:val="39"/>
        </w:rPr>
        <w:t> </w:t>
      </w:r>
      <w:r>
        <w:rPr/>
        <w:t>только</w:t>
      </w:r>
      <w:r>
        <w:rPr>
          <w:spacing w:val="39"/>
        </w:rPr>
        <w:t> </w:t>
      </w:r>
      <w:r>
        <w:rPr/>
        <w:t>одно</w:t>
      </w:r>
      <w:r>
        <w:rPr>
          <w:spacing w:val="39"/>
        </w:rPr>
        <w:t> </w:t>
      </w:r>
      <w:r>
        <w:rPr/>
        <w:t>поле:</w:t>
      </w:r>
      <w:r>
        <w:rPr>
          <w:spacing w:val="39"/>
        </w:rPr>
        <w:t> </w:t>
      </w:r>
      <w:r>
        <w:rPr/>
        <w:t>либо</w:t>
      </w:r>
      <w:r>
        <w:rPr>
          <w:spacing w:val="41"/>
        </w:rPr>
        <w:t> </w:t>
      </w:r>
      <w:r>
        <w:rPr/>
        <w:t>«зачет»,</w:t>
      </w:r>
      <w:r>
        <w:rPr>
          <w:spacing w:val="39"/>
        </w:rPr>
        <w:t> </w:t>
      </w:r>
      <w:r>
        <w:rPr/>
        <w:t>либо</w:t>
      </w:r>
    </w:p>
    <w:p>
      <w:pPr>
        <w:pStyle w:val="BodyText"/>
        <w:spacing w:before="1"/>
        <w:ind w:left="100" w:right="118"/>
        <w:jc w:val="both"/>
      </w:pPr>
      <w:r>
        <w:rPr/>
        <w:t>«незачет»</w:t>
      </w:r>
      <w:r>
        <w:rPr>
          <w:spacing w:val="1"/>
        </w:rPr>
        <w:t> </w:t>
      </w:r>
      <w:r>
        <w:rPr/>
        <w:t>(за</w:t>
      </w:r>
      <w:r>
        <w:rPr>
          <w:spacing w:val="1"/>
        </w:rPr>
        <w:t> </w:t>
      </w:r>
      <w:r>
        <w:rPr/>
        <w:t>исключением</w:t>
      </w:r>
      <w:r>
        <w:rPr>
          <w:spacing w:val="1"/>
        </w:rPr>
        <w:t> </w:t>
      </w:r>
      <w:r>
        <w:rPr/>
        <w:t>заполнения</w:t>
      </w:r>
      <w:r>
        <w:rPr>
          <w:spacing w:val="1"/>
        </w:rPr>
        <w:t> </w:t>
      </w:r>
      <w:r>
        <w:rPr/>
        <w:t>поля</w:t>
      </w:r>
      <w:r>
        <w:rPr>
          <w:spacing w:val="1"/>
        </w:rPr>
        <w:t> </w:t>
      </w:r>
      <w:r>
        <w:rPr/>
        <w:t>«Результаты</w:t>
      </w:r>
      <w:r>
        <w:rPr>
          <w:spacing w:val="1"/>
        </w:rPr>
        <w:t> </w:t>
      </w:r>
      <w:r>
        <w:rPr/>
        <w:t>оценивания</w:t>
      </w:r>
      <w:r>
        <w:rPr>
          <w:spacing w:val="66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 в случае проверки итогового сочинения (изложения) участника, сдававшего</w:t>
      </w:r>
      <w:r>
        <w:rPr>
          <w:spacing w:val="1"/>
        </w:rPr>
        <w:t> </w:t>
      </w:r>
      <w:r>
        <w:rPr/>
        <w:t>итоговое</w:t>
      </w:r>
      <w:r>
        <w:rPr>
          <w:spacing w:val="-3"/>
        </w:rPr>
        <w:t> </w:t>
      </w:r>
      <w:r>
        <w:rPr/>
        <w:t>сочинение</w:t>
      </w:r>
      <w:r>
        <w:rPr>
          <w:spacing w:val="2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в</w:t>
      </w:r>
      <w:r>
        <w:rPr>
          <w:spacing w:val="3"/>
        </w:rPr>
        <w:t> </w:t>
      </w:r>
      <w:r>
        <w:rPr/>
        <w:t>устной</w:t>
      </w:r>
      <w:r>
        <w:rPr>
          <w:spacing w:val="5"/>
        </w:rPr>
        <w:t> </w:t>
      </w:r>
      <w:r>
        <w:rPr/>
        <w:t>форме).</w:t>
      </w:r>
    </w:p>
    <w:p>
      <w:pPr>
        <w:pStyle w:val="ListParagraph"/>
        <w:numPr>
          <w:ilvl w:val="1"/>
          <w:numId w:val="2"/>
        </w:numPr>
        <w:tabs>
          <w:tab w:pos="1152" w:val="left" w:leader="none"/>
        </w:tabs>
        <w:spacing w:line="298" w:lineRule="exact" w:before="1" w:after="0"/>
        <w:ind w:left="1151" w:right="0" w:hanging="344"/>
        <w:jc w:val="both"/>
        <w:rPr>
          <w:sz w:val="26"/>
        </w:rPr>
      </w:pPr>
      <w:r>
        <w:rPr>
          <w:sz w:val="26"/>
        </w:rPr>
        <w:t>Если  </w:t>
      </w:r>
      <w:r>
        <w:rPr>
          <w:spacing w:val="3"/>
          <w:sz w:val="26"/>
        </w:rPr>
        <w:t> </w:t>
      </w:r>
      <w:r>
        <w:rPr>
          <w:sz w:val="26"/>
        </w:rPr>
        <w:t>за  </w:t>
      </w:r>
      <w:r>
        <w:rPr>
          <w:spacing w:val="63"/>
          <w:sz w:val="26"/>
        </w:rPr>
        <w:t> </w:t>
      </w:r>
      <w:r>
        <w:rPr>
          <w:sz w:val="26"/>
        </w:rPr>
        <w:t>итоговое  </w:t>
      </w:r>
      <w:r>
        <w:rPr>
          <w:spacing w:val="3"/>
          <w:sz w:val="26"/>
        </w:rPr>
        <w:t> </w:t>
      </w:r>
      <w:r>
        <w:rPr>
          <w:sz w:val="26"/>
        </w:rPr>
        <w:t>сочинение    (изложение)  </w:t>
      </w:r>
      <w:r>
        <w:rPr>
          <w:spacing w:val="64"/>
          <w:sz w:val="26"/>
        </w:rPr>
        <w:t> </w:t>
      </w:r>
      <w:r>
        <w:rPr>
          <w:sz w:val="26"/>
        </w:rPr>
        <w:t>по   </w:t>
      </w:r>
      <w:r>
        <w:rPr>
          <w:spacing w:val="2"/>
          <w:sz w:val="26"/>
        </w:rPr>
        <w:t> </w:t>
      </w:r>
      <w:r>
        <w:rPr>
          <w:sz w:val="26"/>
        </w:rPr>
        <w:t>критерию   </w:t>
      </w:r>
      <w:r>
        <w:rPr>
          <w:spacing w:val="2"/>
          <w:sz w:val="26"/>
        </w:rPr>
        <w:t> </w:t>
      </w:r>
      <w:r>
        <w:rPr>
          <w:sz w:val="26"/>
        </w:rPr>
        <w:t>№    1  </w:t>
      </w:r>
      <w:r>
        <w:rPr>
          <w:spacing w:val="64"/>
          <w:sz w:val="26"/>
        </w:rPr>
        <w:t> </w:t>
      </w:r>
      <w:r>
        <w:rPr>
          <w:sz w:val="26"/>
        </w:rPr>
        <w:t>выставлен</w:t>
      </w:r>
    </w:p>
    <w:p>
      <w:pPr>
        <w:pStyle w:val="BodyText"/>
        <w:ind w:left="100" w:right="117"/>
        <w:jc w:val="both"/>
      </w:pPr>
      <w:r>
        <w:rPr/>
        <w:t>«незачет»,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№№</w:t>
      </w:r>
      <w:r>
        <w:rPr>
          <w:spacing w:val="1"/>
        </w:rPr>
        <w:t> </w:t>
      </w:r>
      <w:r>
        <w:rPr/>
        <w:t>2–5</w:t>
      </w:r>
      <w:r>
        <w:rPr>
          <w:spacing w:val="1"/>
        </w:rPr>
        <w:t> </w:t>
      </w:r>
      <w:r>
        <w:rPr/>
        <w:t>не</w:t>
      </w:r>
      <w:r>
        <w:rPr>
          <w:spacing w:val="65"/>
        </w:rPr>
        <w:t> </w:t>
      </w:r>
      <w:r>
        <w:rPr/>
        <w:t>проверяется.В</w:t>
      </w:r>
      <w:r>
        <w:rPr>
          <w:spacing w:val="1"/>
        </w:rPr>
        <w:t> </w:t>
      </w:r>
      <w:r>
        <w:rPr/>
        <w:t>клетки по</w:t>
      </w:r>
      <w:r>
        <w:rPr>
          <w:spacing w:val="-1"/>
        </w:rPr>
        <w:t> </w:t>
      </w:r>
      <w:r>
        <w:rPr/>
        <w:t>всем критериям</w:t>
      </w:r>
      <w:r>
        <w:rPr>
          <w:spacing w:val="-3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выставляется</w:t>
      </w:r>
      <w:r>
        <w:rPr>
          <w:spacing w:val="3"/>
        </w:rPr>
        <w:t> </w:t>
      </w:r>
      <w:r>
        <w:rPr/>
        <w:t>«незачет».</w:t>
      </w:r>
    </w:p>
    <w:p>
      <w:pPr>
        <w:pStyle w:val="ListParagraph"/>
        <w:numPr>
          <w:ilvl w:val="1"/>
          <w:numId w:val="2"/>
        </w:numPr>
        <w:tabs>
          <w:tab w:pos="1142" w:val="left" w:leader="none"/>
        </w:tabs>
        <w:spacing w:line="240" w:lineRule="auto" w:before="0" w:after="0"/>
        <w:ind w:left="100" w:right="117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7"/>
          <w:sz w:val="26"/>
        </w:rPr>
        <w:t> </w:t>
      </w:r>
      <w:r>
        <w:rPr>
          <w:sz w:val="26"/>
        </w:rPr>
        <w:t>за</w:t>
      </w:r>
      <w:r>
        <w:rPr>
          <w:spacing w:val="72"/>
          <w:sz w:val="26"/>
        </w:rPr>
        <w:t> </w:t>
      </w:r>
      <w:r>
        <w:rPr>
          <w:sz w:val="26"/>
        </w:rPr>
        <w:t>итоговое</w:t>
      </w:r>
      <w:r>
        <w:rPr>
          <w:spacing w:val="72"/>
          <w:sz w:val="26"/>
        </w:rPr>
        <w:t> </w:t>
      </w:r>
      <w:r>
        <w:rPr>
          <w:sz w:val="26"/>
        </w:rPr>
        <w:t>сочинение</w:t>
      </w:r>
      <w:r>
        <w:rPr>
          <w:spacing w:val="73"/>
          <w:sz w:val="26"/>
        </w:rPr>
        <w:t> </w:t>
      </w:r>
      <w:r>
        <w:rPr>
          <w:sz w:val="26"/>
        </w:rPr>
        <w:t>(изложение)</w:t>
      </w:r>
      <w:r>
        <w:rPr>
          <w:spacing w:val="70"/>
          <w:sz w:val="26"/>
        </w:rPr>
        <w:t> </w:t>
      </w:r>
      <w:r>
        <w:rPr>
          <w:sz w:val="26"/>
        </w:rPr>
        <w:t>по</w:t>
      </w:r>
      <w:r>
        <w:rPr>
          <w:spacing w:val="73"/>
          <w:sz w:val="26"/>
        </w:rPr>
        <w:t> </w:t>
      </w:r>
      <w:r>
        <w:rPr>
          <w:sz w:val="26"/>
        </w:rPr>
        <w:t>критерию</w:t>
      </w:r>
      <w:r>
        <w:rPr>
          <w:spacing w:val="74"/>
          <w:sz w:val="26"/>
        </w:rPr>
        <w:t> </w:t>
      </w:r>
      <w:r>
        <w:rPr>
          <w:sz w:val="26"/>
        </w:rPr>
        <w:t>№</w:t>
      </w:r>
      <w:r>
        <w:rPr>
          <w:spacing w:val="70"/>
          <w:sz w:val="26"/>
        </w:rPr>
        <w:t> </w:t>
      </w:r>
      <w:r>
        <w:rPr>
          <w:sz w:val="26"/>
        </w:rPr>
        <w:t>1</w:t>
      </w:r>
      <w:r>
        <w:rPr>
          <w:spacing w:val="72"/>
          <w:sz w:val="26"/>
        </w:rPr>
        <w:t> </w:t>
      </w:r>
      <w:r>
        <w:rPr>
          <w:sz w:val="26"/>
        </w:rPr>
        <w:t>выставлен</w:t>
      </w:r>
      <w:r>
        <w:rPr>
          <w:spacing w:val="76"/>
          <w:sz w:val="26"/>
        </w:rPr>
        <w:t> </w:t>
      </w:r>
      <w:r>
        <w:rPr>
          <w:sz w:val="26"/>
        </w:rPr>
        <w:t>«зачет»,</w:t>
      </w:r>
      <w:r>
        <w:rPr>
          <w:spacing w:val="-63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65"/>
          <w:sz w:val="26"/>
        </w:rPr>
        <w:t> </w:t>
      </w:r>
      <w:r>
        <w:rPr>
          <w:sz w:val="26"/>
        </w:rPr>
        <w:t>критерию</w:t>
      </w:r>
      <w:r>
        <w:rPr>
          <w:spacing w:val="65"/>
          <w:sz w:val="26"/>
        </w:rPr>
        <w:t> </w:t>
      </w:r>
      <w:r>
        <w:rPr>
          <w:sz w:val="26"/>
        </w:rPr>
        <w:t>№ 2</w:t>
      </w:r>
      <w:r>
        <w:rPr>
          <w:spacing w:val="65"/>
          <w:sz w:val="26"/>
        </w:rPr>
        <w:t> </w:t>
      </w:r>
      <w:r>
        <w:rPr>
          <w:sz w:val="26"/>
        </w:rPr>
        <w:t>выставлен</w:t>
      </w:r>
      <w:r>
        <w:rPr>
          <w:spacing w:val="65"/>
          <w:sz w:val="26"/>
        </w:rPr>
        <w:t> </w:t>
      </w:r>
      <w:r>
        <w:rPr>
          <w:sz w:val="26"/>
        </w:rPr>
        <w:t>«незачет»,</w:t>
      </w:r>
      <w:r>
        <w:rPr>
          <w:spacing w:val="65"/>
          <w:sz w:val="26"/>
        </w:rPr>
        <w:t> </w:t>
      </w:r>
      <w:r>
        <w:rPr>
          <w:sz w:val="26"/>
        </w:rPr>
        <w:t>то итоговое</w:t>
      </w:r>
      <w:r>
        <w:rPr>
          <w:spacing w:val="65"/>
          <w:sz w:val="26"/>
        </w:rPr>
        <w:t> </w:t>
      </w:r>
      <w:r>
        <w:rPr>
          <w:sz w:val="26"/>
        </w:rPr>
        <w:t>сочинение</w:t>
      </w:r>
      <w:r>
        <w:rPr>
          <w:spacing w:val="65"/>
          <w:sz w:val="26"/>
        </w:rPr>
        <w:t> </w:t>
      </w:r>
      <w:r>
        <w:rPr>
          <w:sz w:val="26"/>
        </w:rPr>
        <w:t>по</w:t>
      </w:r>
      <w:r>
        <w:rPr>
          <w:spacing w:val="65"/>
          <w:sz w:val="26"/>
        </w:rPr>
        <w:t> </w:t>
      </w:r>
      <w:r>
        <w:rPr>
          <w:sz w:val="26"/>
        </w:rPr>
        <w:t>критериям</w:t>
      </w:r>
      <w:r>
        <w:rPr>
          <w:spacing w:val="65"/>
          <w:sz w:val="26"/>
        </w:rPr>
        <w:t> </w:t>
      </w:r>
      <w:r>
        <w:rPr>
          <w:sz w:val="26"/>
        </w:rPr>
        <w:t>№№ 3–5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-4"/>
          <w:sz w:val="26"/>
        </w:rPr>
        <w:t> </w:t>
      </w:r>
      <w:r>
        <w:rPr>
          <w:sz w:val="26"/>
        </w:rPr>
        <w:t>проверяется.</w:t>
      </w:r>
      <w:r>
        <w:rPr>
          <w:spacing w:val="2"/>
          <w:sz w:val="26"/>
        </w:rPr>
        <w:t> </w:t>
      </w:r>
      <w:r>
        <w:rPr>
          <w:sz w:val="26"/>
        </w:rPr>
        <w:t>В</w:t>
      </w:r>
      <w:r>
        <w:rPr>
          <w:spacing w:val="-5"/>
          <w:sz w:val="26"/>
        </w:rPr>
        <w:t> </w:t>
      </w:r>
      <w:r>
        <w:rPr>
          <w:sz w:val="26"/>
        </w:rPr>
        <w:t>клетки</w:t>
      </w:r>
      <w:r>
        <w:rPr>
          <w:spacing w:val="-3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-5"/>
          <w:sz w:val="26"/>
        </w:rPr>
        <w:t> </w:t>
      </w:r>
      <w:r>
        <w:rPr>
          <w:sz w:val="26"/>
        </w:rPr>
        <w:t>оценивания</w:t>
      </w:r>
      <w:r>
        <w:rPr>
          <w:spacing w:val="-2"/>
          <w:sz w:val="26"/>
        </w:rPr>
        <w:t> </w:t>
      </w:r>
      <w:r>
        <w:rPr>
          <w:sz w:val="26"/>
        </w:rPr>
        <w:t>№№</w:t>
      </w:r>
      <w:r>
        <w:rPr>
          <w:spacing w:val="-4"/>
          <w:sz w:val="26"/>
        </w:rPr>
        <w:t> </w:t>
      </w:r>
      <w:r>
        <w:rPr>
          <w:sz w:val="26"/>
        </w:rPr>
        <w:t>3–5</w:t>
      </w:r>
      <w:r>
        <w:rPr>
          <w:spacing w:val="-3"/>
          <w:sz w:val="26"/>
        </w:rPr>
        <w:t> </w:t>
      </w:r>
      <w:r>
        <w:rPr>
          <w:sz w:val="26"/>
        </w:rPr>
        <w:t>выставляется</w:t>
      </w:r>
      <w:r>
        <w:rPr>
          <w:spacing w:val="2"/>
          <w:sz w:val="26"/>
        </w:rPr>
        <w:t> </w:t>
      </w:r>
      <w:r>
        <w:rPr>
          <w:sz w:val="26"/>
        </w:rPr>
        <w:t>«незачет».</w:t>
      </w:r>
    </w:p>
    <w:p>
      <w:pPr>
        <w:pStyle w:val="ListParagraph"/>
        <w:numPr>
          <w:ilvl w:val="1"/>
          <w:numId w:val="2"/>
        </w:numPr>
        <w:tabs>
          <w:tab w:pos="1193" w:val="left" w:leader="none"/>
        </w:tabs>
        <w:spacing w:line="240" w:lineRule="auto" w:before="0" w:after="0"/>
        <w:ind w:left="164" w:right="119" w:firstLine="643"/>
        <w:jc w:val="both"/>
        <w:rPr>
          <w:sz w:val="26"/>
        </w:rPr>
      </w:pPr>
      <w:r>
        <w:rPr>
          <w:sz w:val="26"/>
        </w:rPr>
        <w:t>Во</w:t>
      </w:r>
      <w:r>
        <w:rPr>
          <w:spacing w:val="123"/>
          <w:sz w:val="26"/>
        </w:rPr>
        <w:t> </w:t>
      </w:r>
      <w:r>
        <w:rPr>
          <w:sz w:val="26"/>
        </w:rPr>
        <w:t>всех</w:t>
      </w:r>
      <w:r>
        <w:rPr>
          <w:spacing w:val="123"/>
          <w:sz w:val="26"/>
        </w:rPr>
        <w:t> </w:t>
      </w:r>
      <w:r>
        <w:rPr>
          <w:sz w:val="26"/>
        </w:rPr>
        <w:t>остальных</w:t>
      </w:r>
      <w:r>
        <w:rPr>
          <w:spacing w:val="124"/>
          <w:sz w:val="26"/>
        </w:rPr>
        <w:t> </w:t>
      </w:r>
      <w:r>
        <w:rPr>
          <w:sz w:val="26"/>
        </w:rPr>
        <w:t>случаях</w:t>
      </w:r>
      <w:r>
        <w:rPr>
          <w:spacing w:val="123"/>
          <w:sz w:val="26"/>
        </w:rPr>
        <w:t> </w:t>
      </w:r>
      <w:r>
        <w:rPr>
          <w:sz w:val="26"/>
        </w:rPr>
        <w:t>итоговое  </w:t>
      </w:r>
      <w:r>
        <w:rPr>
          <w:spacing w:val="59"/>
          <w:sz w:val="26"/>
        </w:rPr>
        <w:t> </w:t>
      </w:r>
      <w:r>
        <w:rPr>
          <w:sz w:val="26"/>
        </w:rPr>
        <w:t>сочинение  </w:t>
      </w:r>
      <w:r>
        <w:rPr>
          <w:spacing w:val="58"/>
          <w:sz w:val="26"/>
        </w:rPr>
        <w:t> </w:t>
      </w:r>
      <w:r>
        <w:rPr>
          <w:sz w:val="26"/>
        </w:rPr>
        <w:t>(изложение)  </w:t>
      </w:r>
      <w:r>
        <w:rPr>
          <w:spacing w:val="58"/>
          <w:sz w:val="26"/>
        </w:rPr>
        <w:t> </w:t>
      </w:r>
      <w:r>
        <w:rPr>
          <w:sz w:val="26"/>
        </w:rPr>
        <w:t>проверяется</w:t>
      </w:r>
      <w:r>
        <w:rPr>
          <w:spacing w:val="-63"/>
          <w:sz w:val="26"/>
        </w:rPr>
        <w:t> </w:t>
      </w:r>
      <w:r>
        <w:rPr>
          <w:sz w:val="26"/>
        </w:rPr>
        <w:t>по</w:t>
      </w:r>
      <w:r>
        <w:rPr>
          <w:spacing w:val="42"/>
          <w:sz w:val="26"/>
        </w:rPr>
        <w:t> </w:t>
      </w:r>
      <w:r>
        <w:rPr>
          <w:sz w:val="26"/>
        </w:rPr>
        <w:t>всем</w:t>
      </w:r>
      <w:r>
        <w:rPr>
          <w:spacing w:val="41"/>
          <w:sz w:val="26"/>
        </w:rPr>
        <w:t> </w:t>
      </w:r>
      <w:r>
        <w:rPr>
          <w:sz w:val="26"/>
        </w:rPr>
        <w:t>пяти</w:t>
      </w:r>
      <w:r>
        <w:rPr>
          <w:spacing w:val="45"/>
          <w:sz w:val="26"/>
        </w:rPr>
        <w:t> </w:t>
      </w:r>
      <w:r>
        <w:rPr>
          <w:sz w:val="26"/>
        </w:rPr>
        <w:t>критериям</w:t>
      </w:r>
      <w:r>
        <w:rPr>
          <w:spacing w:val="42"/>
          <w:sz w:val="26"/>
        </w:rPr>
        <w:t> </w:t>
      </w:r>
      <w:r>
        <w:rPr>
          <w:sz w:val="26"/>
        </w:rPr>
        <w:t>и</w:t>
      </w:r>
      <w:r>
        <w:rPr>
          <w:spacing w:val="44"/>
          <w:sz w:val="26"/>
        </w:rPr>
        <w:t> </w:t>
      </w:r>
      <w:r>
        <w:rPr>
          <w:sz w:val="26"/>
        </w:rPr>
        <w:t>оценивается</w:t>
      </w:r>
      <w:r>
        <w:rPr>
          <w:spacing w:val="45"/>
          <w:sz w:val="26"/>
        </w:rPr>
        <w:t> </w:t>
      </w:r>
      <w:r>
        <w:rPr>
          <w:sz w:val="26"/>
        </w:rPr>
        <w:t>по</w:t>
      </w:r>
      <w:r>
        <w:rPr>
          <w:spacing w:val="43"/>
          <w:sz w:val="26"/>
        </w:rPr>
        <w:t> </w:t>
      </w:r>
      <w:r>
        <w:rPr>
          <w:sz w:val="26"/>
        </w:rPr>
        <w:t>системе</w:t>
      </w:r>
      <w:r>
        <w:rPr>
          <w:spacing w:val="49"/>
          <w:sz w:val="26"/>
        </w:rPr>
        <w:t> </w:t>
      </w:r>
      <w:r>
        <w:rPr>
          <w:sz w:val="26"/>
        </w:rPr>
        <w:t>«зачет»/«незачет».</w:t>
      </w:r>
    </w:p>
    <w:p>
      <w:pPr>
        <w:pStyle w:val="BodyText"/>
        <w:spacing w:before="6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753109</wp:posOffset>
            </wp:positionH>
            <wp:positionV relativeFrom="paragraph">
              <wp:posOffset>226212</wp:posOffset>
            </wp:positionV>
            <wp:extent cx="6387958" cy="3285744"/>
            <wp:effectExtent l="0" t="0" r="0" b="0"/>
            <wp:wrapTopAndBottom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958" cy="3285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39"/>
        </w:rPr>
      </w:pPr>
    </w:p>
    <w:p>
      <w:pPr>
        <w:spacing w:before="1"/>
        <w:ind w:left="3931" w:right="0" w:firstLine="0"/>
        <w:jc w:val="left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10. Область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для оценки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работы</w:t>
      </w:r>
    </w:p>
    <w:p>
      <w:pPr>
        <w:pStyle w:val="BodyText"/>
        <w:spacing w:before="11"/>
        <w:rPr>
          <w:i/>
          <w:sz w:val="32"/>
        </w:rPr>
      </w:pPr>
    </w:p>
    <w:p>
      <w:pPr>
        <w:pStyle w:val="BodyText"/>
        <w:ind w:left="212" w:firstLine="708"/>
      </w:pPr>
      <w:r>
        <w:rPr/>
        <w:t>После</w:t>
      </w:r>
      <w:r>
        <w:rPr>
          <w:spacing w:val="35"/>
        </w:rPr>
        <w:t> </w:t>
      </w:r>
      <w:r>
        <w:rPr/>
        <w:t>окончания</w:t>
      </w:r>
      <w:r>
        <w:rPr>
          <w:spacing w:val="35"/>
        </w:rPr>
        <w:t> </w:t>
      </w:r>
      <w:r>
        <w:rPr/>
        <w:t>заполнения</w:t>
      </w:r>
      <w:r>
        <w:rPr>
          <w:spacing w:val="36"/>
        </w:rPr>
        <w:t> </w:t>
      </w:r>
      <w:r>
        <w:rPr/>
        <w:t>бланка</w:t>
      </w:r>
      <w:r>
        <w:rPr>
          <w:spacing w:val="37"/>
        </w:rPr>
        <w:t> </w:t>
      </w:r>
      <w:r>
        <w:rPr/>
        <w:t>регистрации</w:t>
      </w:r>
      <w:r>
        <w:rPr>
          <w:spacing w:val="35"/>
        </w:rPr>
        <w:t> </w:t>
      </w:r>
      <w:r>
        <w:rPr/>
        <w:t>ответственное</w:t>
      </w:r>
      <w:r>
        <w:rPr>
          <w:spacing w:val="36"/>
        </w:rPr>
        <w:t> </w:t>
      </w:r>
      <w:r>
        <w:rPr/>
        <w:t>лицо</w:t>
      </w:r>
      <w:r>
        <w:rPr>
          <w:spacing w:val="35"/>
        </w:rPr>
        <w:t> </w:t>
      </w:r>
      <w:r>
        <w:rPr/>
        <w:t>ставит</w:t>
      </w:r>
      <w:r>
        <w:rPr>
          <w:spacing w:val="35"/>
        </w:rPr>
        <w:t> </w:t>
      </w:r>
      <w:r>
        <w:rPr/>
        <w:t>свою</w:t>
      </w:r>
      <w:r>
        <w:rPr>
          <w:spacing w:val="-62"/>
        </w:rPr>
        <w:t> </w:t>
      </w:r>
      <w:r>
        <w:rPr/>
        <w:t>подпись</w:t>
      </w:r>
      <w:r>
        <w:rPr>
          <w:spacing w:val="-3"/>
        </w:rPr>
        <w:t> </w:t>
      </w:r>
      <w:r>
        <w:rPr/>
        <w:t>в</w:t>
      </w:r>
      <w:r>
        <w:rPr>
          <w:spacing w:val="-1"/>
        </w:rPr>
        <w:t> </w:t>
      </w:r>
      <w:r>
        <w:rPr/>
        <w:t>специально</w:t>
      </w:r>
      <w:r>
        <w:rPr>
          <w:spacing w:val="3"/>
        </w:rPr>
        <w:t> </w:t>
      </w:r>
      <w:r>
        <w:rPr/>
        <w:t>отведенном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этого поле.</w:t>
      </w:r>
    </w:p>
    <w:p>
      <w:pPr>
        <w:spacing w:after="0"/>
        <w:sectPr>
          <w:pgSz w:w="11920" w:h="16850"/>
          <w:pgMar w:header="0" w:footer="966" w:top="1120" w:bottom="1180" w:left="920" w:right="260"/>
        </w:sectPr>
      </w:pPr>
    </w:p>
    <w:p>
      <w:pPr>
        <w:pStyle w:val="Heading1"/>
        <w:numPr>
          <w:ilvl w:val="0"/>
          <w:numId w:val="3"/>
        </w:numPr>
        <w:tabs>
          <w:tab w:pos="1541" w:val="left" w:leader="none"/>
        </w:tabs>
        <w:spacing w:line="240" w:lineRule="auto" w:before="77" w:after="0"/>
        <w:ind w:left="100" w:right="115" w:firstLine="708"/>
        <w:jc w:val="both"/>
      </w:pPr>
      <w:bookmarkStart w:name="_bookmark8" w:id="17"/>
      <w:bookmarkEnd w:id="17"/>
      <w:r>
        <w:rPr>
          <w:b w:val="0"/>
        </w:rPr>
      </w:r>
      <w:bookmarkStart w:name="_bookmark8" w:id="18"/>
      <w:bookmarkEnd w:id="18"/>
      <w:r>
        <w:rPr/>
        <w:t>З</w:t>
      </w:r>
      <w:r>
        <w:rPr/>
        <w:t>аполнение</w:t>
      </w:r>
      <w:r>
        <w:rPr>
          <w:spacing w:val="70"/>
        </w:rPr>
        <w:t> </w:t>
      </w:r>
      <w:r>
        <w:rPr/>
        <w:t>поля</w:t>
      </w:r>
      <w:r>
        <w:rPr>
          <w:spacing w:val="70"/>
        </w:rPr>
        <w:t> </w:t>
      </w:r>
      <w:r>
        <w:rPr/>
        <w:t>«Результаты</w:t>
      </w:r>
      <w:r>
        <w:rPr>
          <w:spacing w:val="70"/>
        </w:rPr>
        <w:t> </w:t>
      </w:r>
      <w:r>
        <w:rPr/>
        <w:t>оценивания</w:t>
      </w:r>
      <w:r>
        <w:rPr>
          <w:spacing w:val="70"/>
        </w:rPr>
        <w:t> </w:t>
      </w:r>
      <w:r>
        <w:rPr/>
        <w:t>сочинения</w:t>
      </w:r>
      <w:r>
        <w:rPr>
          <w:spacing w:val="70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участника,</w:t>
      </w:r>
      <w:r>
        <w:rPr>
          <w:spacing w:val="1"/>
        </w:rPr>
        <w:t> </w:t>
      </w:r>
      <w:r>
        <w:rPr/>
        <w:t>сдававшего</w:t>
      </w:r>
      <w:r>
        <w:rPr>
          <w:spacing w:val="1"/>
        </w:rPr>
        <w:t> </w:t>
      </w:r>
      <w:r>
        <w:rPr/>
        <w:t>итоговое</w:t>
      </w:r>
      <w:r>
        <w:rPr>
          <w:spacing w:val="-1"/>
        </w:rPr>
        <w:t> </w:t>
      </w:r>
      <w:r>
        <w:rPr/>
        <w:t>сочинение (изложение)</w:t>
      </w:r>
      <w:r>
        <w:rPr>
          <w:spacing w:val="1"/>
        </w:rPr>
        <w:t> </w:t>
      </w:r>
      <w:r>
        <w:rPr/>
        <w:t>в</w:t>
      </w:r>
      <w:r>
        <w:rPr>
          <w:spacing w:val="-4"/>
        </w:rPr>
        <w:t> </w:t>
      </w:r>
      <w:r>
        <w:rPr/>
        <w:t>устной</w:t>
      </w:r>
      <w:r>
        <w:rPr>
          <w:spacing w:val="-1"/>
        </w:rPr>
        <w:t> </w:t>
      </w:r>
      <w:r>
        <w:rPr/>
        <w:t>форме</w:t>
      </w:r>
    </w:p>
    <w:p>
      <w:pPr>
        <w:pStyle w:val="BodyText"/>
        <w:spacing w:before="249"/>
        <w:ind w:left="100" w:right="118" w:firstLine="708"/>
        <w:jc w:val="both"/>
      </w:pPr>
      <w:r>
        <w:rPr/>
        <w:t>Итоговое сочинение (изложение) для лиц с ограниченными</w:t>
      </w:r>
      <w:r>
        <w:rPr>
          <w:spacing w:val="1"/>
        </w:rPr>
        <w:t> </w:t>
      </w:r>
      <w:r>
        <w:rPr/>
        <w:t>возможностями здоровья,</w:t>
      </w:r>
      <w:r>
        <w:rPr>
          <w:spacing w:val="1"/>
        </w:rPr>
        <w:t> </w:t>
      </w:r>
      <w:r>
        <w:rPr/>
        <w:t>детей-инвалидов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желанию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наличии</w:t>
      </w:r>
      <w:r>
        <w:rPr>
          <w:spacing w:val="1"/>
        </w:rPr>
        <w:t> </w:t>
      </w:r>
      <w:r>
        <w:rPr/>
        <w:t>соответствующих</w:t>
      </w:r>
      <w:r>
        <w:rPr>
          <w:spacing w:val="1"/>
        </w:rPr>
        <w:t> </w:t>
      </w:r>
      <w:r>
        <w:rPr/>
        <w:t>медицинских</w:t>
      </w:r>
      <w:r>
        <w:rPr>
          <w:spacing w:val="-3"/>
        </w:rPr>
        <w:t> </w:t>
      </w:r>
      <w:r>
        <w:rPr/>
        <w:t>показаний</w:t>
      </w:r>
      <w:r>
        <w:rPr>
          <w:spacing w:val="6"/>
        </w:rPr>
        <w:t> </w:t>
      </w:r>
      <w:r>
        <w:rPr/>
        <w:t>проводиться</w:t>
      </w:r>
      <w:r>
        <w:rPr>
          <w:spacing w:val="-2"/>
        </w:rPr>
        <w:t> </w:t>
      </w:r>
      <w:r>
        <w:rPr/>
        <w:t>в</w:t>
      </w:r>
      <w:r>
        <w:rPr>
          <w:spacing w:val="9"/>
        </w:rPr>
        <w:t> </w:t>
      </w:r>
      <w:r>
        <w:rPr/>
        <w:t>устной</w:t>
      </w:r>
      <w:r>
        <w:rPr>
          <w:spacing w:val="-2"/>
        </w:rPr>
        <w:t> </w:t>
      </w:r>
      <w:r>
        <w:rPr/>
        <w:t>форме.</w:t>
      </w:r>
    </w:p>
    <w:p>
      <w:pPr>
        <w:pStyle w:val="BodyText"/>
        <w:ind w:left="100" w:right="116" w:firstLine="708"/>
        <w:jc w:val="both"/>
      </w:pPr>
      <w:r>
        <w:rPr/>
        <w:t>К эксперту комиссии по проверке итогового сочинения (изложения) поступают копии</w:t>
      </w:r>
      <w:r>
        <w:rPr>
          <w:spacing w:val="1"/>
        </w:rPr>
        <w:t> </w:t>
      </w:r>
      <w:r>
        <w:rPr/>
        <w:t>бланков</w:t>
      </w:r>
      <w:r>
        <w:rPr>
          <w:spacing w:val="33"/>
        </w:rPr>
        <w:t> </w:t>
      </w:r>
      <w:r>
        <w:rPr/>
        <w:t>итогового</w:t>
      </w:r>
      <w:r>
        <w:rPr>
          <w:spacing w:val="34"/>
        </w:rPr>
        <w:t> </w:t>
      </w:r>
      <w:r>
        <w:rPr/>
        <w:t>сочинения</w:t>
      </w:r>
      <w:r>
        <w:rPr>
          <w:spacing w:val="35"/>
        </w:rPr>
        <w:t> </w:t>
      </w:r>
      <w:r>
        <w:rPr/>
        <w:t>(изложения)</w:t>
      </w:r>
      <w:r>
        <w:rPr>
          <w:spacing w:val="34"/>
        </w:rPr>
        <w:t> </w:t>
      </w:r>
      <w:r>
        <w:rPr/>
        <w:t>от</w:t>
      </w:r>
      <w:r>
        <w:rPr>
          <w:spacing w:val="36"/>
        </w:rPr>
        <w:t> </w:t>
      </w:r>
      <w:r>
        <w:rPr/>
        <w:t>участников</w:t>
      </w:r>
      <w:r>
        <w:rPr>
          <w:spacing w:val="34"/>
        </w:rPr>
        <w:t> </w:t>
      </w:r>
      <w:r>
        <w:rPr/>
        <w:t>итогового</w:t>
      </w:r>
      <w:r>
        <w:rPr>
          <w:spacing w:val="34"/>
        </w:rPr>
        <w:t> </w:t>
      </w:r>
      <w:r>
        <w:rPr/>
        <w:t>сочинения</w:t>
      </w:r>
      <w:r>
        <w:rPr>
          <w:spacing w:val="34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с внесенной в бланк регистрации отметкой «Х» в поле «В устной форме», подтвержденной</w:t>
      </w:r>
      <w:r>
        <w:rPr>
          <w:spacing w:val="1"/>
        </w:rPr>
        <w:t> </w:t>
      </w:r>
      <w:r>
        <w:rPr/>
        <w:t>подписью</w:t>
      </w:r>
      <w:r>
        <w:rPr>
          <w:spacing w:val="2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-1"/>
        </w:rPr>
        <w:t> </w:t>
      </w:r>
      <w:r>
        <w:rPr/>
        <w:t>проведению</w:t>
      </w:r>
      <w:r>
        <w:rPr>
          <w:spacing w:val="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4"/>
        </w:rPr>
        <w:t> </w:t>
      </w:r>
      <w:r>
        <w:rPr/>
        <w:t>(изложения).</w:t>
      </w:r>
    </w:p>
    <w:p>
      <w:pPr>
        <w:pStyle w:val="BodyText"/>
        <w:ind w:left="100" w:right="116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таком случае</w:t>
      </w:r>
      <w:r>
        <w:rPr>
          <w:spacing w:val="1"/>
        </w:rPr>
        <w:t> </w:t>
      </w:r>
      <w:r>
        <w:rPr/>
        <w:t>оценивание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указанной</w:t>
      </w:r>
      <w:r>
        <w:rPr>
          <w:spacing w:val="1"/>
        </w:rPr>
        <w:t> </w:t>
      </w:r>
      <w:r>
        <w:rPr/>
        <w:t>категории</w:t>
      </w:r>
      <w:r>
        <w:rPr>
          <w:spacing w:val="1"/>
        </w:rPr>
        <w:t> </w:t>
      </w:r>
      <w:r>
        <w:rPr/>
        <w:t>участников проводится по двум установленным требованиям «Объем итогового сочинения</w:t>
      </w:r>
      <w:r>
        <w:rPr>
          <w:spacing w:val="1"/>
        </w:rPr>
        <w:t> </w:t>
      </w:r>
      <w:r>
        <w:rPr/>
        <w:t>(изложения)» и «Самостоятельность написания итогового сочинения (изложения)». Итоговое</w:t>
      </w:r>
      <w:r>
        <w:rPr>
          <w:spacing w:val="1"/>
        </w:rPr>
        <w:t> </w:t>
      </w:r>
      <w:r>
        <w:rPr/>
        <w:t>сочинение  </w:t>
      </w:r>
      <w:r>
        <w:rPr>
          <w:spacing w:val="1"/>
        </w:rPr>
        <w:t> </w:t>
      </w:r>
      <w:r>
        <w:rPr/>
        <w:t>(изложение),  </w:t>
      </w:r>
      <w:r>
        <w:rPr>
          <w:spacing w:val="1"/>
        </w:rPr>
        <w:t> </w:t>
      </w:r>
      <w:r>
        <w:rPr/>
        <w:t>соответствующее    установленным    требованиям,    оценивается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«зачета»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>
          <w:spacing w:val="-1"/>
        </w:rPr>
        <w:t>получить</w:t>
      </w:r>
      <w:r>
        <w:rPr>
          <w:spacing w:val="63"/>
        </w:rPr>
        <w:t> </w:t>
      </w:r>
      <w:r>
        <w:rPr>
          <w:spacing w:val="-1"/>
        </w:rPr>
        <w:t>«зачет»</w:t>
      </w:r>
      <w:r>
        <w:rPr>
          <w:spacing w:val="63"/>
        </w:rPr>
        <w:t> </w:t>
      </w:r>
      <w:r>
        <w:rPr>
          <w:spacing w:val="-1"/>
        </w:rPr>
        <w:t>по</w:t>
      </w:r>
      <w:r>
        <w:rPr>
          <w:spacing w:val="63"/>
        </w:rPr>
        <w:t> </w:t>
      </w:r>
      <w:r>
        <w:rPr>
          <w:spacing w:val="-1"/>
        </w:rPr>
        <w:t>критериям</w:t>
      </w:r>
      <w:r>
        <w:rPr>
          <w:spacing w:val="63"/>
        </w:rPr>
        <w:t> </w:t>
      </w:r>
      <w:r>
        <w:rPr>
          <w:spacing w:val="-1"/>
        </w:rPr>
        <w:t>№</w:t>
      </w:r>
      <w:r>
        <w:rPr>
          <w:spacing w:val="63"/>
        </w:rPr>
        <w:t> </w:t>
      </w:r>
      <w:r>
        <w:rPr>
          <w:spacing w:val="-1"/>
        </w:rPr>
        <w:t>1</w:t>
      </w:r>
      <w:r>
        <w:rPr>
          <w:spacing w:val="63"/>
        </w:rPr>
        <w:t> </w:t>
      </w:r>
      <w:r>
        <w:rPr/>
        <w:t>и</w:t>
      </w:r>
      <w:r>
        <w:rPr>
          <w:spacing w:val="65"/>
        </w:rPr>
        <w:t> </w:t>
      </w:r>
      <w:r>
        <w:rPr/>
        <w:t>№</w:t>
      </w:r>
      <w:r>
        <w:rPr>
          <w:spacing w:val="65"/>
        </w:rPr>
        <w:t> </w:t>
      </w:r>
      <w:r>
        <w:rPr/>
        <w:t>2,</w:t>
      </w:r>
      <w:r>
        <w:rPr>
          <w:spacing w:val="65"/>
        </w:rPr>
        <w:t> </w:t>
      </w:r>
      <w:r>
        <w:rPr/>
        <w:t>а</w:t>
      </w:r>
      <w:r>
        <w:rPr>
          <w:spacing w:val="65"/>
        </w:rPr>
        <w:t> </w:t>
      </w:r>
      <w:r>
        <w:rPr/>
        <w:t>также</w:t>
      </w:r>
      <w:r>
        <w:rPr>
          <w:spacing w:val="65"/>
        </w:rPr>
        <w:t> </w:t>
      </w:r>
      <w:r>
        <w:rPr/>
        <w:t>дополнительно</w:t>
      </w:r>
      <w:r>
        <w:rPr>
          <w:spacing w:val="65"/>
        </w:rPr>
        <w:t> </w:t>
      </w:r>
      <w:r>
        <w:rPr/>
        <w:t>«зачет» по одному</w:t>
      </w:r>
      <w:r>
        <w:rPr>
          <w:spacing w:val="1"/>
        </w:rPr>
        <w:t> </w:t>
      </w:r>
      <w:r>
        <w:rPr/>
        <w:t>из</w:t>
      </w:r>
      <w:r>
        <w:rPr>
          <w:spacing w:val="32"/>
        </w:rPr>
        <w:t> </w:t>
      </w:r>
      <w:r>
        <w:rPr/>
        <w:t>критериев</w:t>
      </w:r>
      <w:r>
        <w:rPr>
          <w:spacing w:val="31"/>
        </w:rPr>
        <w:t> </w:t>
      </w:r>
      <w:r>
        <w:rPr/>
        <w:t>№№</w:t>
      </w:r>
      <w:r>
        <w:rPr>
          <w:spacing w:val="30"/>
        </w:rPr>
        <w:t> </w:t>
      </w:r>
      <w:r>
        <w:rPr/>
        <w:t>3–4.</w:t>
      </w:r>
      <w:r>
        <w:rPr>
          <w:spacing w:val="32"/>
        </w:rPr>
        <w:t> </w:t>
      </w:r>
      <w:r>
        <w:rPr/>
        <w:t>Итоговое</w:t>
      </w:r>
      <w:r>
        <w:rPr>
          <w:spacing w:val="32"/>
        </w:rPr>
        <w:t> </w:t>
      </w:r>
      <w:r>
        <w:rPr/>
        <w:t>сочинение</w:t>
      </w:r>
      <w:r>
        <w:rPr>
          <w:spacing w:val="31"/>
        </w:rPr>
        <w:t> </w:t>
      </w:r>
      <w:r>
        <w:rPr/>
        <w:t>(изложение)</w:t>
      </w:r>
      <w:r>
        <w:rPr>
          <w:spacing w:val="33"/>
        </w:rPr>
        <w:t> </w:t>
      </w:r>
      <w:r>
        <w:rPr/>
        <w:t>в</w:t>
      </w:r>
      <w:r>
        <w:rPr>
          <w:spacing w:val="35"/>
        </w:rPr>
        <w:t> </w:t>
      </w:r>
      <w:r>
        <w:rPr/>
        <w:t>устной</w:t>
      </w:r>
      <w:r>
        <w:rPr>
          <w:spacing w:val="31"/>
        </w:rPr>
        <w:t> </w:t>
      </w:r>
      <w:r>
        <w:rPr/>
        <w:t>форме</w:t>
      </w:r>
      <w:r>
        <w:rPr>
          <w:spacing w:val="33"/>
        </w:rPr>
        <w:t> </w:t>
      </w:r>
      <w:r>
        <w:rPr/>
        <w:t>по</w:t>
      </w:r>
      <w:r>
        <w:rPr>
          <w:spacing w:val="34"/>
        </w:rPr>
        <w:t> </w:t>
      </w:r>
      <w:r>
        <w:rPr/>
        <w:t>критерию</w:t>
      </w:r>
      <w:r>
        <w:rPr>
          <w:spacing w:val="32"/>
        </w:rPr>
        <w:t> </w:t>
      </w:r>
      <w:r>
        <w:rPr/>
        <w:t>№</w:t>
      </w:r>
      <w:r>
        <w:rPr>
          <w:spacing w:val="30"/>
        </w:rPr>
        <w:t> </w:t>
      </w:r>
      <w:r>
        <w:rPr/>
        <w:t>5</w:t>
      </w:r>
      <w:r>
        <w:rPr>
          <w:spacing w:val="-63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проверяется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отметки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«Критерий</w:t>
      </w:r>
      <w:r>
        <w:rPr>
          <w:spacing w:val="1"/>
        </w:rPr>
        <w:t> </w:t>
      </w:r>
      <w:r>
        <w:rPr/>
        <w:t>5»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вносятся</w:t>
      </w:r>
      <w:r>
        <w:rPr>
          <w:spacing w:val="1"/>
        </w:rPr>
        <w:t> </w:t>
      </w:r>
      <w:r>
        <w:rPr/>
        <w:t>(остаются</w:t>
      </w:r>
      <w:r>
        <w:rPr>
          <w:spacing w:val="-62"/>
        </w:rPr>
        <w:t> </w:t>
      </w:r>
      <w:r>
        <w:rPr/>
        <w:t>пустыми)</w:t>
      </w:r>
      <w:r>
        <w:rPr>
          <w:spacing w:val="-3"/>
        </w:rPr>
        <w:t> </w:t>
      </w:r>
      <w:r>
        <w:rPr/>
        <w:t>(см. рис.</w:t>
      </w:r>
      <w:r>
        <w:rPr>
          <w:spacing w:val="2"/>
        </w:rPr>
        <w:t> </w:t>
      </w:r>
      <w:r>
        <w:rPr/>
        <w:t>11).</w:t>
      </w:r>
    </w:p>
    <w:p>
      <w:pPr>
        <w:pStyle w:val="BodyText"/>
        <w:ind w:left="100" w:right="126" w:firstLine="708"/>
        <w:jc w:val="both"/>
      </w:pPr>
      <w:r>
        <w:rPr/>
        <w:t>После</w:t>
      </w:r>
      <w:r>
        <w:rPr>
          <w:spacing w:val="1"/>
        </w:rPr>
        <w:t> </w:t>
      </w:r>
      <w:r>
        <w:rPr/>
        <w:t>окончания</w:t>
      </w:r>
      <w:r>
        <w:rPr>
          <w:spacing w:val="1"/>
        </w:rPr>
        <w:t> </w:t>
      </w:r>
      <w:r>
        <w:rPr/>
        <w:t>заполнения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ответственное</w:t>
      </w:r>
      <w:r>
        <w:rPr>
          <w:spacing w:val="1"/>
        </w:rPr>
        <w:t> </w:t>
      </w:r>
      <w:r>
        <w:rPr/>
        <w:t>лицо</w:t>
      </w:r>
      <w:r>
        <w:rPr>
          <w:spacing w:val="1"/>
        </w:rPr>
        <w:t> </w:t>
      </w:r>
      <w:r>
        <w:rPr/>
        <w:t>ставит</w:t>
      </w:r>
      <w:r>
        <w:rPr>
          <w:spacing w:val="1"/>
        </w:rPr>
        <w:t> </w:t>
      </w:r>
      <w:r>
        <w:rPr/>
        <w:t>свою</w:t>
      </w:r>
      <w:r>
        <w:rPr>
          <w:spacing w:val="1"/>
        </w:rPr>
        <w:t> </w:t>
      </w:r>
      <w:r>
        <w:rPr/>
        <w:t>подпись</w:t>
      </w:r>
      <w:r>
        <w:rPr>
          <w:spacing w:val="-3"/>
        </w:rPr>
        <w:t> </w:t>
      </w:r>
      <w:r>
        <w:rPr/>
        <w:t>в</w:t>
      </w:r>
      <w:r>
        <w:rPr>
          <w:spacing w:val="-1"/>
        </w:rPr>
        <w:t> </w:t>
      </w:r>
      <w:r>
        <w:rPr/>
        <w:t>специально</w:t>
      </w:r>
      <w:r>
        <w:rPr>
          <w:spacing w:val="3"/>
        </w:rPr>
        <w:t> </w:t>
      </w:r>
      <w:r>
        <w:rPr/>
        <w:t>отведенном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этого поле.</w:t>
      </w:r>
    </w:p>
    <w:p>
      <w:pPr>
        <w:pStyle w:val="BodyText"/>
        <w:spacing w:before="5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751840</wp:posOffset>
            </wp:positionH>
            <wp:positionV relativeFrom="paragraph">
              <wp:posOffset>225259</wp:posOffset>
            </wp:positionV>
            <wp:extent cx="6401906" cy="3351276"/>
            <wp:effectExtent l="0" t="0" r="0" b="0"/>
            <wp:wrapTopAndBottom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906" cy="3351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35"/>
        </w:rPr>
      </w:pPr>
    </w:p>
    <w:p>
      <w:pPr>
        <w:spacing w:before="0"/>
        <w:ind w:left="663" w:right="750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11.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Область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для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оценки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работы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сочинения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(изложения)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в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устной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форме</w:t>
      </w:r>
    </w:p>
    <w:p>
      <w:pPr>
        <w:spacing w:after="0"/>
        <w:jc w:val="center"/>
        <w:rPr>
          <w:sz w:val="22"/>
        </w:rPr>
        <w:sectPr>
          <w:pgSz w:w="11920" w:h="16850"/>
          <w:pgMar w:header="0" w:footer="966" w:top="1040" w:bottom="1180" w:left="920" w:right="260"/>
        </w:sectPr>
      </w:pPr>
    </w:p>
    <w:p>
      <w:pPr>
        <w:pStyle w:val="Heading1"/>
        <w:numPr>
          <w:ilvl w:val="0"/>
          <w:numId w:val="3"/>
        </w:numPr>
        <w:tabs>
          <w:tab w:pos="1541" w:val="left" w:leader="none"/>
        </w:tabs>
        <w:spacing w:line="240" w:lineRule="auto" w:before="77" w:after="0"/>
        <w:ind w:left="100" w:right="114" w:firstLine="708"/>
        <w:jc w:val="both"/>
      </w:pPr>
      <w:bookmarkStart w:name="_bookmark9" w:id="19"/>
      <w:bookmarkEnd w:id="19"/>
      <w:r>
        <w:rPr>
          <w:b w:val="0"/>
        </w:rPr>
      </w:r>
      <w:bookmarkStart w:name="_bookmark9" w:id="20"/>
      <w:bookmarkEnd w:id="20"/>
      <w:r>
        <w:rPr/>
        <w:t>З</w:t>
      </w:r>
      <w:r>
        <w:rPr/>
        <w:t>аполнение</w:t>
      </w:r>
      <w:r>
        <w:rPr>
          <w:spacing w:val="1"/>
        </w:rPr>
        <w:t> </w:t>
      </w:r>
      <w:r>
        <w:rPr/>
        <w:t>полей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участник</w:t>
      </w:r>
      <w:r>
        <w:rPr>
          <w:spacing w:val="-67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состоянию</w:t>
      </w:r>
      <w:r>
        <w:rPr>
          <w:spacing w:val="1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объективным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завершить</w:t>
      </w:r>
      <w:r>
        <w:rPr>
          <w:spacing w:val="1"/>
        </w:rPr>
        <w:t> </w:t>
      </w:r>
      <w:r>
        <w:rPr/>
        <w:t>написание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</w:p>
    <w:p>
      <w:pPr>
        <w:pStyle w:val="BodyText"/>
        <w:rPr>
          <w:b/>
        </w:rPr>
      </w:pPr>
    </w:p>
    <w:p>
      <w:pPr>
        <w:pStyle w:val="BodyText"/>
        <w:ind w:left="212" w:right="302" w:firstLine="708"/>
        <w:jc w:val="both"/>
      </w:pPr>
      <w:r>
        <w:rPr/>
        <w:t>В случае если</w:t>
      </w:r>
      <w:r>
        <w:rPr>
          <w:spacing w:val="1"/>
        </w:rPr>
        <w:t> </w:t>
      </w:r>
      <w:r>
        <w:rPr/>
        <w:t>участник итогового сочинения (изложения) по состоянию</w:t>
      </w:r>
      <w:r>
        <w:rPr>
          <w:spacing w:val="65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или другим объективным причинам не может завершить написание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покинуть</w:t>
      </w:r>
      <w:r>
        <w:rPr>
          <w:spacing w:val="1"/>
        </w:rPr>
        <w:t> </w:t>
      </w:r>
      <w:r>
        <w:rPr/>
        <w:t>место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  <w:r>
        <w:rPr>
          <w:spacing w:val="1"/>
        </w:rPr>
        <w:t> </w:t>
      </w:r>
      <w:r>
        <w:rPr/>
        <w:t>Члены</w:t>
      </w:r>
      <w:r>
        <w:rPr>
          <w:spacing w:val="34"/>
        </w:rPr>
        <w:t> </w:t>
      </w:r>
      <w:r>
        <w:rPr/>
        <w:t>комиссии</w:t>
      </w:r>
      <w:r>
        <w:rPr>
          <w:spacing w:val="94"/>
        </w:rPr>
        <w:t> </w:t>
      </w:r>
      <w:r>
        <w:rPr/>
        <w:t>по</w:t>
      </w:r>
      <w:r>
        <w:rPr>
          <w:spacing w:val="99"/>
        </w:rPr>
        <w:t> </w:t>
      </w:r>
      <w:r>
        <w:rPr/>
        <w:t>проведению</w:t>
      </w:r>
      <w:r>
        <w:rPr>
          <w:spacing w:val="95"/>
        </w:rPr>
        <w:t> </w:t>
      </w:r>
      <w:r>
        <w:rPr/>
        <w:t>итогового</w:t>
      </w:r>
      <w:r>
        <w:rPr>
          <w:spacing w:val="94"/>
        </w:rPr>
        <w:t> </w:t>
      </w:r>
      <w:r>
        <w:rPr/>
        <w:t>сочинения</w:t>
      </w:r>
      <w:r>
        <w:rPr>
          <w:spacing w:val="97"/>
        </w:rPr>
        <w:t> </w:t>
      </w:r>
      <w:r>
        <w:rPr/>
        <w:t>(изложения)</w:t>
      </w:r>
      <w:r>
        <w:rPr>
          <w:spacing w:val="96"/>
        </w:rPr>
        <w:t> </w:t>
      </w:r>
      <w:r>
        <w:rPr/>
        <w:t>составляют</w:t>
      </w:r>
      <w:r>
        <w:rPr>
          <w:spacing w:val="99"/>
        </w:rPr>
        <w:t> </w:t>
      </w:r>
      <w:r>
        <w:rPr/>
        <w:t>«Акт</w:t>
      </w:r>
      <w:r>
        <w:rPr>
          <w:spacing w:val="-63"/>
        </w:rPr>
        <w:t> </w:t>
      </w:r>
      <w:r>
        <w:rPr/>
        <w:t>о досрочном завершении написания итогового сочинения (изложения) по уважительным</w:t>
      </w:r>
      <w:r>
        <w:rPr>
          <w:spacing w:val="1"/>
        </w:rPr>
        <w:t> </w:t>
      </w:r>
      <w:r>
        <w:rPr/>
        <w:t>причинам» (форма ИС-08), вносят соответствующую отметку в форму ИС-05 «Ведомость</w:t>
      </w:r>
      <w:r>
        <w:rPr>
          <w:spacing w:val="1"/>
        </w:rPr>
        <w:t> </w:t>
      </w:r>
      <w:r>
        <w:rPr/>
        <w:t>проведения итогового сочинения (изложения) в учебном кабинете ОО (месте проведения)»</w:t>
      </w:r>
      <w:r>
        <w:rPr>
          <w:spacing w:val="1"/>
        </w:rPr>
        <w:t> </w:t>
      </w:r>
      <w:r>
        <w:rPr/>
        <w:t>(участник итогового сочинения (изложения) должен поставить свою подпись в указанной</w:t>
      </w:r>
      <w:r>
        <w:rPr>
          <w:spacing w:val="1"/>
        </w:rPr>
        <w:t> </w:t>
      </w:r>
      <w:r>
        <w:rPr/>
        <w:t>форме). В бланке 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 итогового сочинения 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проверки, а также для последующего допуска указанных участников к повторной сдаче</w:t>
      </w:r>
      <w:r>
        <w:rPr>
          <w:spacing w:val="1"/>
        </w:rPr>
        <w:t> </w:t>
      </w:r>
      <w:r>
        <w:rPr/>
        <w:t>итогового</w:t>
      </w:r>
      <w:r>
        <w:rPr>
          <w:spacing w:val="10"/>
        </w:rPr>
        <w:t> </w:t>
      </w:r>
      <w:r>
        <w:rPr/>
        <w:t>сочинения</w:t>
      </w:r>
      <w:r>
        <w:rPr>
          <w:spacing w:val="15"/>
        </w:rPr>
        <w:t> </w:t>
      </w:r>
      <w:r>
        <w:rPr/>
        <w:t>(изложения)</w:t>
      </w:r>
      <w:r>
        <w:rPr>
          <w:spacing w:val="15"/>
        </w:rPr>
        <w:t> </w:t>
      </w:r>
      <w:r>
        <w:rPr/>
        <w:t>в</w:t>
      </w:r>
      <w:r>
        <w:rPr>
          <w:spacing w:val="10"/>
        </w:rPr>
        <w:t> </w:t>
      </w:r>
      <w:r>
        <w:rPr/>
        <w:t>дополнительные</w:t>
      </w:r>
      <w:r>
        <w:rPr>
          <w:spacing w:val="11"/>
        </w:rPr>
        <w:t> </w:t>
      </w:r>
      <w:r>
        <w:rPr/>
        <w:t>сроки.</w:t>
      </w:r>
      <w:r>
        <w:rPr>
          <w:spacing w:val="13"/>
        </w:rPr>
        <w:t> </w:t>
      </w:r>
      <w:r>
        <w:rPr/>
        <w:t>Внесение</w:t>
      </w:r>
      <w:r>
        <w:rPr>
          <w:spacing w:val="10"/>
        </w:rPr>
        <w:t> </w:t>
      </w:r>
      <w:r>
        <w:rPr/>
        <w:t>отметки</w:t>
      </w:r>
      <w:r>
        <w:rPr>
          <w:spacing w:val="10"/>
        </w:rPr>
        <w:t> </w:t>
      </w:r>
      <w:r>
        <w:rPr/>
        <w:t>в</w:t>
      </w:r>
      <w:r>
        <w:rPr>
          <w:spacing w:val="12"/>
        </w:rPr>
        <w:t> </w:t>
      </w:r>
      <w:r>
        <w:rPr/>
        <w:t>поле</w:t>
      </w:r>
    </w:p>
    <w:p>
      <w:pPr>
        <w:pStyle w:val="BodyText"/>
        <w:spacing w:before="1"/>
        <w:ind w:left="212" w:right="306"/>
        <w:jc w:val="both"/>
      </w:pP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подтверждается</w:t>
      </w:r>
      <w:r>
        <w:rPr>
          <w:spacing w:val="1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</w:t>
      </w:r>
      <w:r>
        <w:rPr>
          <w:spacing w:val="4"/>
        </w:rPr>
        <w:t> </w:t>
      </w:r>
      <w:r>
        <w:rPr/>
        <w:t>(см.</w:t>
      </w:r>
      <w:r>
        <w:rPr>
          <w:spacing w:val="-1"/>
        </w:rPr>
        <w:t> </w:t>
      </w:r>
      <w:r>
        <w:rPr/>
        <w:t>рис. 12).</w:t>
      </w:r>
    </w:p>
    <w:p>
      <w:pPr>
        <w:pStyle w:val="BodyText"/>
        <w:spacing w:before="6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843280</wp:posOffset>
            </wp:positionH>
            <wp:positionV relativeFrom="paragraph">
              <wp:posOffset>240468</wp:posOffset>
            </wp:positionV>
            <wp:extent cx="6132830" cy="3206115"/>
            <wp:effectExtent l="0" t="0" r="0" b="0"/>
            <wp:wrapTopAndBottom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83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3"/>
        </w:rPr>
      </w:pPr>
    </w:p>
    <w:p>
      <w:pPr>
        <w:spacing w:line="276" w:lineRule="auto" w:before="0"/>
        <w:ind w:left="3355" w:right="366" w:hanging="3001"/>
        <w:jc w:val="left"/>
        <w:rPr>
          <w:i/>
          <w:sz w:val="22"/>
        </w:rPr>
      </w:pPr>
      <w:r>
        <w:rPr>
          <w:i/>
          <w:sz w:val="22"/>
        </w:rPr>
        <w:t>Рис. 12. Заполнение полей нижней части бланка регистрации (участник не закончил написание сочинения</w:t>
      </w:r>
      <w:r>
        <w:rPr>
          <w:i/>
          <w:spacing w:val="-52"/>
          <w:sz w:val="22"/>
        </w:rPr>
        <w:t> </w:t>
      </w:r>
      <w:r>
        <w:rPr>
          <w:i/>
          <w:sz w:val="22"/>
        </w:rPr>
        <w:t>(изложения)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по уважительным причинам)</w:t>
      </w:r>
    </w:p>
    <w:p>
      <w:pPr>
        <w:spacing w:after="0" w:line="276" w:lineRule="auto"/>
        <w:jc w:val="left"/>
        <w:rPr>
          <w:sz w:val="22"/>
        </w:rPr>
        <w:sectPr>
          <w:pgSz w:w="11920" w:h="16850"/>
          <w:pgMar w:header="0" w:footer="966" w:top="1040" w:bottom="1180" w:left="920" w:right="260"/>
        </w:sectPr>
      </w:pPr>
    </w:p>
    <w:p>
      <w:pPr>
        <w:pStyle w:val="Heading1"/>
        <w:numPr>
          <w:ilvl w:val="0"/>
          <w:numId w:val="3"/>
        </w:numPr>
        <w:tabs>
          <w:tab w:pos="1540" w:val="left" w:leader="none"/>
          <w:tab w:pos="1541" w:val="left" w:leader="none"/>
          <w:tab w:pos="3240" w:val="left" w:leader="none"/>
          <w:tab w:pos="4200" w:val="left" w:leader="none"/>
          <w:tab w:pos="5318" w:val="left" w:leader="none"/>
          <w:tab w:pos="7214" w:val="left" w:leader="none"/>
          <w:tab w:pos="7585" w:val="left" w:leader="none"/>
          <w:tab w:pos="8642" w:val="left" w:leader="none"/>
          <w:tab w:pos="9428" w:val="left" w:leader="none"/>
        </w:tabs>
        <w:spacing w:line="278" w:lineRule="auto" w:before="73" w:after="0"/>
        <w:ind w:left="100" w:right="117" w:firstLine="708"/>
        <w:jc w:val="left"/>
      </w:pPr>
      <w:bookmarkStart w:name="_bookmark10" w:id="21"/>
      <w:bookmarkEnd w:id="21"/>
      <w:r>
        <w:rPr>
          <w:b w:val="0"/>
        </w:rPr>
      </w:r>
      <w:bookmarkStart w:name="_bookmark10" w:id="22"/>
      <w:bookmarkEnd w:id="22"/>
      <w:r>
        <w:rPr/>
        <w:t>З</w:t>
      </w:r>
      <w:r>
        <w:rPr/>
        <w:t>аполнение</w:t>
        <w:tab/>
        <w:t>полей</w:t>
        <w:tab/>
        <w:t>бланка</w:t>
        <w:tab/>
        <w:t>регистрации,</w:t>
        <w:tab/>
        <w:t>в</w:t>
        <w:tab/>
        <w:t>случае</w:t>
        <w:tab/>
        <w:t>если</w:t>
        <w:tab/>
        <w:t>участник</w:t>
      </w:r>
      <w:r>
        <w:rPr>
          <w:spacing w:val="-67"/>
        </w:rPr>
        <w:t> </w:t>
      </w:r>
      <w:r>
        <w:rPr/>
        <w:t>итоговогосочинения</w:t>
      </w:r>
      <w:r>
        <w:rPr>
          <w:spacing w:val="-5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удален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247"/>
        <w:ind w:left="212" w:right="300" w:firstLine="708"/>
        <w:jc w:val="both"/>
      </w:pPr>
      <w:r>
        <w:rPr/>
        <w:t>В случае если участник итогового сочинения (изложения) нарушил установленные</w:t>
      </w:r>
      <w:r>
        <w:rPr>
          <w:spacing w:val="1"/>
        </w:rPr>
        <w:t> </w:t>
      </w:r>
      <w:r>
        <w:rPr/>
        <w:t>требования,</w:t>
      </w:r>
      <w:r>
        <w:rPr>
          <w:spacing w:val="1"/>
        </w:rPr>
        <w:t> </w:t>
      </w:r>
      <w:r>
        <w:rPr/>
        <w:t>изложенные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пункте</w:t>
      </w:r>
      <w:r>
        <w:rPr>
          <w:spacing w:val="1"/>
        </w:rPr>
        <w:t> </w:t>
      </w:r>
      <w:r>
        <w:rPr/>
        <w:t>27</w:t>
      </w:r>
      <w:r>
        <w:rPr>
          <w:spacing w:val="1"/>
        </w:rPr>
        <w:t> </w:t>
      </w:r>
      <w:r>
        <w:rPr/>
        <w:t>Порядка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итоговой</w:t>
      </w:r>
      <w:r>
        <w:rPr>
          <w:spacing w:val="1"/>
        </w:rPr>
        <w:t> </w:t>
      </w:r>
      <w:r>
        <w:rPr/>
        <w:t>аттестации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образовательным</w:t>
      </w:r>
      <w:r>
        <w:rPr>
          <w:spacing w:val="1"/>
        </w:rPr>
        <w:t> </w:t>
      </w:r>
      <w:r>
        <w:rPr/>
        <w:t>программам</w:t>
      </w:r>
      <w:r>
        <w:rPr>
          <w:spacing w:val="1"/>
        </w:rPr>
        <w:t> </w:t>
      </w:r>
      <w:r>
        <w:rPr/>
        <w:t>среднего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(приказ</w:t>
      </w:r>
      <w:r>
        <w:rPr>
          <w:spacing w:val="1"/>
        </w:rPr>
        <w:t> </w:t>
      </w:r>
      <w:r>
        <w:rPr/>
        <w:t>Министерства</w:t>
      </w:r>
      <w:r>
        <w:rPr>
          <w:spacing w:val="54"/>
        </w:rPr>
        <w:t> </w:t>
      </w:r>
      <w:r>
        <w:rPr/>
        <w:t>просвещения</w:t>
      </w:r>
      <w:r>
        <w:rPr>
          <w:spacing w:val="58"/>
        </w:rPr>
        <w:t> </w:t>
      </w:r>
      <w:r>
        <w:rPr/>
        <w:t>Российской</w:t>
      </w:r>
      <w:r>
        <w:rPr>
          <w:spacing w:val="57"/>
        </w:rPr>
        <w:t> </w:t>
      </w:r>
      <w:r>
        <w:rPr/>
        <w:t>Федерации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Федеральной</w:t>
      </w:r>
      <w:r>
        <w:rPr>
          <w:spacing w:val="55"/>
        </w:rPr>
        <w:t> </w:t>
      </w:r>
      <w:r>
        <w:rPr/>
        <w:t>службы</w:t>
      </w:r>
      <w:r>
        <w:rPr>
          <w:spacing w:val="55"/>
        </w:rPr>
        <w:t> </w:t>
      </w:r>
      <w:r>
        <w:rPr/>
        <w:t>по</w:t>
      </w:r>
      <w:r>
        <w:rPr>
          <w:spacing w:val="55"/>
        </w:rPr>
        <w:t> </w:t>
      </w:r>
      <w:r>
        <w:rPr/>
        <w:t>надзору</w:t>
      </w:r>
      <w:r>
        <w:rPr>
          <w:spacing w:val="-62"/>
        </w:rPr>
        <w:t> </w:t>
      </w:r>
      <w:r>
        <w:rPr/>
        <w:t>в сфере образования и науки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07.11.2018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№190/1512),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удаляется с итогового</w:t>
      </w:r>
      <w:r>
        <w:rPr>
          <w:spacing w:val="1"/>
        </w:rPr>
        <w:t> </w:t>
      </w:r>
      <w:r>
        <w:rPr/>
        <w:t>сочинения (изложения). Член комиссии по проведению итогового сочинения (изложения)</w:t>
      </w:r>
      <w:r>
        <w:rPr>
          <w:spacing w:val="1"/>
        </w:rPr>
        <w:t> </w:t>
      </w:r>
      <w:r>
        <w:rPr/>
        <w:t>составляет «Акт об удалении участника итогового сочинения (изложения)» (форма ИС-09),</w:t>
      </w:r>
      <w:r>
        <w:rPr>
          <w:spacing w:val="-62"/>
        </w:rPr>
        <w:t> </w:t>
      </w:r>
      <w:r>
        <w:rPr/>
        <w:t>вносит</w:t>
      </w:r>
      <w:r>
        <w:rPr>
          <w:spacing w:val="1"/>
        </w:rPr>
        <w:t> </w:t>
      </w:r>
      <w:r>
        <w:rPr/>
        <w:t>соответствующую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форму</w:t>
      </w:r>
      <w:r>
        <w:rPr>
          <w:spacing w:val="1"/>
        </w:rPr>
        <w:t> </w:t>
      </w:r>
      <w:r>
        <w:rPr/>
        <w:t>ИС-05</w:t>
      </w:r>
      <w:r>
        <w:rPr>
          <w:spacing w:val="1"/>
        </w:rPr>
        <w:t> </w:t>
      </w:r>
      <w:r>
        <w:rPr/>
        <w:t>«Ведомость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в учебном кабинете ОО (месте проведения)» (участник итогового</w:t>
      </w:r>
      <w:r>
        <w:rPr>
          <w:spacing w:val="1"/>
        </w:rPr>
        <w:t> </w:t>
      </w:r>
      <w:r>
        <w:rPr>
          <w:spacing w:val="-1"/>
        </w:rPr>
        <w:t>сочинения</w:t>
      </w:r>
      <w:r>
        <w:rPr/>
        <w:t> </w:t>
      </w:r>
      <w:r>
        <w:rPr>
          <w:spacing w:val="-1"/>
        </w:rPr>
        <w:t>(изложения)</w:t>
      </w:r>
      <w:r>
        <w:rPr/>
        <w:t> </w:t>
      </w:r>
      <w:r>
        <w:rPr>
          <w:spacing w:val="-1"/>
        </w:rPr>
        <w:t>должен</w:t>
      </w:r>
      <w:r>
        <w:rPr/>
        <w:t> </w:t>
      </w:r>
      <w:r>
        <w:rPr>
          <w:spacing w:val="-1"/>
        </w:rPr>
        <w:t>поставить</w:t>
      </w:r>
      <w:r>
        <w:rPr/>
        <w:t> свою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указанной</w:t>
      </w:r>
      <w:r>
        <w:rPr>
          <w:spacing w:val="1"/>
        </w:rPr>
        <w:t> </w:t>
      </w:r>
      <w:r>
        <w:rPr/>
        <w:t>форме). В бланке</w:t>
      </w:r>
      <w:r>
        <w:rPr>
          <w:spacing w:val="1"/>
        </w:rPr>
        <w:t> </w:t>
      </w:r>
      <w:r>
        <w:rPr/>
        <w:t>регистрации указанного участника итогового сочинения (изложения) необходимо внести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«Удален».</w:t>
      </w:r>
      <w:r>
        <w:rPr>
          <w:spacing w:val="1"/>
        </w:rPr>
        <w:t> </w:t>
      </w:r>
      <w:r>
        <w:rPr/>
        <w:t>Внесение</w:t>
      </w:r>
      <w:r>
        <w:rPr>
          <w:spacing w:val="1"/>
        </w:rPr>
        <w:t> </w:t>
      </w:r>
      <w:r>
        <w:rPr/>
        <w:t>отметки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«Удален»</w:t>
      </w:r>
      <w:r>
        <w:rPr>
          <w:spacing w:val="1"/>
        </w:rPr>
        <w:t> </w:t>
      </w:r>
      <w:r>
        <w:rPr/>
        <w:t>подтверждается</w:t>
      </w:r>
      <w:r>
        <w:rPr>
          <w:spacing w:val="1"/>
        </w:rPr>
        <w:t> </w:t>
      </w:r>
      <w:r>
        <w:rPr/>
        <w:t>подписью</w:t>
      </w:r>
      <w:r>
        <w:rPr>
          <w:spacing w:val="-5"/>
        </w:rPr>
        <w:t> </w:t>
      </w:r>
      <w:r>
        <w:rPr/>
        <w:t>члена</w:t>
      </w:r>
      <w:r>
        <w:rPr>
          <w:spacing w:val="-3"/>
        </w:rPr>
        <w:t> </w:t>
      </w:r>
      <w:r>
        <w:rPr/>
        <w:t>комиссии</w:t>
      </w:r>
      <w:r>
        <w:rPr>
          <w:spacing w:val="-4"/>
        </w:rPr>
        <w:t> </w:t>
      </w:r>
      <w:r>
        <w:rPr/>
        <w:t>по</w:t>
      </w:r>
      <w:r>
        <w:rPr>
          <w:spacing w:val="-8"/>
        </w:rPr>
        <w:t> </w:t>
      </w:r>
      <w:r>
        <w:rPr/>
        <w:t>проведению итогового</w:t>
      </w:r>
      <w:r>
        <w:rPr>
          <w:spacing w:val="-7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(см.</w:t>
      </w:r>
      <w:r>
        <w:rPr>
          <w:spacing w:val="-9"/>
        </w:rPr>
        <w:t> </w:t>
      </w:r>
      <w:r>
        <w:rPr/>
        <w:t>рис.</w:t>
      </w:r>
      <w:r>
        <w:rPr>
          <w:spacing w:val="-4"/>
        </w:rPr>
        <w:t> </w:t>
      </w:r>
      <w:r>
        <w:rPr/>
        <w:t>13).</w:t>
      </w:r>
    </w:p>
    <w:p>
      <w:pPr>
        <w:pStyle w:val="BodyText"/>
        <w:spacing w:before="2"/>
        <w:rPr>
          <w:sz w:val="23"/>
        </w:rPr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804544</wp:posOffset>
            </wp:positionH>
            <wp:positionV relativeFrom="paragraph">
              <wp:posOffset>194534</wp:posOffset>
            </wp:positionV>
            <wp:extent cx="6215077" cy="3264789"/>
            <wp:effectExtent l="0" t="0" r="0" b="0"/>
            <wp:wrapTopAndBottom/>
            <wp:docPr id="2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5077" cy="3264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9"/>
        </w:rPr>
      </w:pPr>
    </w:p>
    <w:p>
      <w:pPr>
        <w:spacing w:before="0"/>
        <w:ind w:left="663" w:right="681" w:firstLine="0"/>
        <w:jc w:val="center"/>
        <w:rPr>
          <w:i/>
          <w:sz w:val="22"/>
        </w:rPr>
      </w:pPr>
      <w:r>
        <w:rPr>
          <w:i/>
          <w:sz w:val="22"/>
        </w:rPr>
        <w:t>Рис.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13.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Заполнение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полей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нижней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части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бланка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регистрации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(удаление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с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экзамена)</w:t>
      </w:r>
    </w:p>
    <w:sectPr>
      <w:pgSz w:w="11920" w:h="16850"/>
      <w:pgMar w:header="0" w:footer="966" w:top="1320" w:bottom="1180" w:left="9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2.960022pt;margin-top:781.495972pt;width:17.3pt;height:13.05pt;mso-position-horizontal-relative:page;mso-position-vertical-relative:page;z-index:-15950336" type="#_x0000_t202" filled="false" stroked="false">
          <v:textbox inset="0,0,0,0">
            <w:txbxContent>
              <w:p>
                <w:pPr>
                  <w:spacing w:line="245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6"/>
      <w:numFmt w:val="decimal"/>
      <w:lvlText w:val="%1.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3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26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89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2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15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8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41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04" w:hanging="73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12" w:hanging="732"/>
        <w:jc w:val="right"/>
      </w:pPr>
      <w:rPr>
        <w:rFonts w:hint="default" w:ascii="Times New Roman" w:hAnsi="Times New Roman" w:eastAsia="Times New Roman" w:cs="Times New Roman"/>
        <w:b/>
        <w:bCs/>
        <w:w w:val="97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51" w:hanging="344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23" w:hanging="3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86" w:hanging="3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0" w:hanging="3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13" w:hanging="3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7" w:hanging="3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40" w:hanging="3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04" w:hanging="34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72" w:hanging="260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629" w:hanging="70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20" w:hanging="7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58" w:hanging="7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7" w:hanging="7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6" w:hanging="7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5" w:hanging="7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4" w:hanging="7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3" w:hanging="708"/>
      </w:pPr>
      <w:rPr>
        <w:rFonts w:hint="default"/>
        <w:lang w:val="ru-RU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99"/>
      <w:ind w:left="472" w:hanging="261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TOC2" w:type="paragraph">
    <w:name w:val="TOC 2"/>
    <w:basedOn w:val="Normal"/>
    <w:uiPriority w:val="1"/>
    <w:qFormat/>
    <w:pPr>
      <w:spacing w:before="100"/>
      <w:ind w:left="760" w:hanging="440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TOC3" w:type="paragraph">
    <w:name w:val="TOC 3"/>
    <w:basedOn w:val="Normal"/>
    <w:uiPriority w:val="1"/>
    <w:qFormat/>
    <w:pPr>
      <w:spacing w:line="299" w:lineRule="exact"/>
      <w:ind w:left="472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00" w:firstLine="708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212"/>
      <w:outlineLvl w:val="2"/>
    </w:pPr>
    <w:rPr>
      <w:rFonts w:ascii="Times New Roman" w:hAnsi="Times New Roman" w:eastAsia="Times New Roman" w:cs="Times New Roman"/>
      <w:b/>
      <w:bCs/>
      <w:sz w:val="26"/>
      <w:szCs w:val="26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658" w:right="756"/>
      <w:jc w:val="center"/>
    </w:pPr>
    <w:rPr>
      <w:rFonts w:ascii="Times New Roman" w:hAnsi="Times New Roman" w:eastAsia="Times New Roman" w:cs="Times New Roman"/>
      <w:b/>
      <w:bCs/>
      <w:sz w:val="44"/>
      <w:szCs w:val="44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472" w:firstLine="708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69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dcterms:created xsi:type="dcterms:W3CDTF">2022-10-31T12:52:37Z</dcterms:created>
  <dcterms:modified xsi:type="dcterms:W3CDTF">2022-10-31T12:52:37Z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2022-10-31T00:00:00Z</vt:filetime>
  </property>
</Properties>
</file>