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C35" w:rsidRDefault="00B60C35" w:rsidP="00B60C35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</w:t>
      </w:r>
      <w:r w:rsidR="0047489C">
        <w:rPr>
          <w:rFonts w:ascii="Times New Roman" w:hAnsi="Times New Roman"/>
          <w:sz w:val="24"/>
          <w:szCs w:val="24"/>
        </w:rPr>
        <w:t>атический план по литературе</w:t>
      </w:r>
    </w:p>
    <w:p w:rsidR="00B60C35" w:rsidRDefault="00B60C35" w:rsidP="00B60C35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</w:t>
      </w:r>
      <w:proofErr w:type="spellStart"/>
      <w:r>
        <w:rPr>
          <w:rFonts w:ascii="Times New Roman" w:hAnsi="Times New Roman"/>
          <w:sz w:val="24"/>
          <w:szCs w:val="24"/>
        </w:rPr>
        <w:t>Урасиной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Н.В.</w:t>
      </w:r>
    </w:p>
    <w:p w:rsidR="00B60C35" w:rsidRDefault="00B60C35" w:rsidP="00B60C35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887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0"/>
        <w:gridCol w:w="4666"/>
        <w:gridCol w:w="48"/>
        <w:gridCol w:w="2994"/>
        <w:gridCol w:w="39"/>
        <w:gridCol w:w="3257"/>
        <w:gridCol w:w="31"/>
        <w:gridCol w:w="2443"/>
        <w:gridCol w:w="22"/>
        <w:gridCol w:w="3369"/>
      </w:tblGrid>
      <w:tr w:rsidR="00B60C35" w:rsidRPr="00BC5E1C" w:rsidTr="00DF0D12">
        <w:tc>
          <w:tcPr>
            <w:tcW w:w="18879" w:type="dxa"/>
            <w:gridSpan w:val="10"/>
          </w:tcPr>
          <w:p w:rsidR="00B60C35" w:rsidRPr="00BC5E1C" w:rsidRDefault="00532079" w:rsidP="00B96A6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7Б </w:t>
            </w:r>
            <w:r w:rsidR="00B60C35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B60C35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:rsidR="00B60C35" w:rsidRDefault="00B60C35" w:rsidP="00B96A61">
            <w:pPr>
              <w:pStyle w:val="a3"/>
              <w:spacing w:after="0" w:line="240" w:lineRule="auto"/>
              <w:ind w:left="0"/>
              <w:jc w:val="center"/>
              <w:rPr>
                <w:rFonts w:ascii="Arial" w:hAnsi="Arial" w:cs="Arial"/>
                <w:color w:val="FF9E00"/>
                <w:sz w:val="18"/>
                <w:szCs w:val="18"/>
                <w:shd w:val="clear" w:color="auto" w:fill="FFFFFF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hyperlink r:id="rId5" w:history="1">
              <w:r w:rsidRPr="0016055F">
                <w:rPr>
                  <w:rStyle w:val="a4"/>
                  <w:rFonts w:ascii="Arial" w:hAnsi="Arial" w:cs="Arial"/>
                  <w:sz w:val="18"/>
                  <w:szCs w:val="18"/>
                  <w:shd w:val="clear" w:color="auto" w:fill="FFFFFF"/>
                </w:rPr>
                <w:t>urasina54@mail.ru</w:t>
              </w:r>
            </w:hyperlink>
          </w:p>
          <w:p w:rsidR="00B60C35" w:rsidRPr="009B0D4F" w:rsidRDefault="00532079" w:rsidP="00B96A6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Литература (12.05 – 22.05</w:t>
            </w:r>
            <w:r w:rsidR="00B60C35"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)</w:t>
            </w:r>
          </w:p>
        </w:tc>
      </w:tr>
      <w:tr w:rsidR="00B60C35" w:rsidRPr="00BC5E1C" w:rsidTr="00DF0D12">
        <w:tc>
          <w:tcPr>
            <w:tcW w:w="2010" w:type="dxa"/>
          </w:tcPr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666" w:type="dxa"/>
          </w:tcPr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3042" w:type="dxa"/>
            <w:gridSpan w:val="2"/>
          </w:tcPr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96" w:type="dxa"/>
            <w:gridSpan w:val="2"/>
          </w:tcPr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474" w:type="dxa"/>
            <w:gridSpan w:val="2"/>
          </w:tcPr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391" w:type="dxa"/>
            <w:gridSpan w:val="2"/>
          </w:tcPr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60C35" w:rsidRPr="00BC5E1C" w:rsidTr="00DF0D12">
        <w:trPr>
          <w:trHeight w:val="797"/>
        </w:trPr>
        <w:tc>
          <w:tcPr>
            <w:tcW w:w="2010" w:type="dxa"/>
          </w:tcPr>
          <w:p w:rsidR="00B60C35" w:rsidRPr="00BC5E1C" w:rsidRDefault="00532079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1.12.05</w:t>
            </w:r>
          </w:p>
        </w:tc>
        <w:tc>
          <w:tcPr>
            <w:tcW w:w="4666" w:type="dxa"/>
          </w:tcPr>
          <w:p w:rsidR="00B60C35" w:rsidRPr="003E580A" w:rsidRDefault="00F34741" w:rsidP="00B96A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5001">
              <w:t>Е.Носов</w:t>
            </w:r>
            <w:proofErr w:type="spellEnd"/>
            <w:r>
              <w:t xml:space="preserve"> «Кукла». </w:t>
            </w:r>
            <w:proofErr w:type="spellStart"/>
            <w:proofErr w:type="gramStart"/>
            <w:r w:rsidRPr="00F66C01">
              <w:t>Ю.П.Казаков</w:t>
            </w:r>
            <w:proofErr w:type="spellEnd"/>
            <w:r>
              <w:t xml:space="preserve"> .</w:t>
            </w:r>
            <w:proofErr w:type="gramEnd"/>
            <w:r>
              <w:t xml:space="preserve"> Рассказ «Тихое утро» </w:t>
            </w:r>
            <w:r w:rsidRPr="00D9500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Нр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авственная проблематика рассказов.</w:t>
            </w:r>
          </w:p>
        </w:tc>
        <w:tc>
          <w:tcPr>
            <w:tcW w:w="3042" w:type="dxa"/>
            <w:gridSpan w:val="2"/>
          </w:tcPr>
          <w:p w:rsidR="00B60C35" w:rsidRPr="00BC5E1C" w:rsidRDefault="00532079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96" w:type="dxa"/>
            <w:gridSpan w:val="2"/>
          </w:tcPr>
          <w:p w:rsidR="00B60C35" w:rsidRPr="00BC5E1C" w:rsidRDefault="00F34741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Читать </w:t>
            </w:r>
            <w:proofErr w:type="spellStart"/>
            <w:r w:rsidRPr="00206F6F">
              <w:t>М.Зощенко</w:t>
            </w:r>
            <w:proofErr w:type="spellEnd"/>
            <w:r>
              <w:t>.</w:t>
            </w:r>
            <w:r w:rsidRPr="00206F6F">
              <w:t xml:space="preserve"> </w:t>
            </w:r>
            <w:r>
              <w:t>«Беда». Отметить смешное и грустное в рассказах писателя.</w:t>
            </w:r>
          </w:p>
        </w:tc>
        <w:tc>
          <w:tcPr>
            <w:tcW w:w="2474" w:type="dxa"/>
            <w:gridSpan w:val="2"/>
          </w:tcPr>
          <w:p w:rsidR="00B60C35" w:rsidRPr="00BC5E1C" w:rsidRDefault="008A552A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3391" w:type="dxa"/>
            <w:gridSpan w:val="2"/>
          </w:tcPr>
          <w:p w:rsidR="00B60C35" w:rsidRDefault="00B2325E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уроке.</w:t>
            </w:r>
            <w:r w:rsidR="00B60C35">
              <w:rPr>
                <w:rFonts w:ascii="Times New Roman" w:hAnsi="Times New Roman"/>
                <w:sz w:val="24"/>
                <w:szCs w:val="24"/>
              </w:rPr>
              <w:t>Электронная</w:t>
            </w:r>
            <w:proofErr w:type="spellEnd"/>
            <w:proofErr w:type="gramEnd"/>
            <w:r w:rsidR="00B60C35">
              <w:rPr>
                <w:rFonts w:ascii="Times New Roman" w:hAnsi="Times New Roman"/>
                <w:sz w:val="24"/>
                <w:szCs w:val="24"/>
              </w:rPr>
              <w:t xml:space="preserve"> почта</w:t>
            </w:r>
          </w:p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B60C35" w:rsidRPr="00BC5E1C" w:rsidTr="00DF0D12">
        <w:tc>
          <w:tcPr>
            <w:tcW w:w="2010" w:type="dxa"/>
          </w:tcPr>
          <w:p w:rsidR="00B60C35" w:rsidRPr="00BC5E1C" w:rsidRDefault="00532079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2.15.05</w:t>
            </w:r>
          </w:p>
        </w:tc>
        <w:tc>
          <w:tcPr>
            <w:tcW w:w="4666" w:type="dxa"/>
          </w:tcPr>
          <w:p w:rsidR="00F34741" w:rsidRPr="00F34741" w:rsidRDefault="00F34741" w:rsidP="00F3474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34741">
              <w:rPr>
                <w:rFonts w:eastAsiaTheme="minorHAnsi"/>
              </w:rPr>
              <w:t>Д.С.Лихачев</w:t>
            </w:r>
            <w:proofErr w:type="spellEnd"/>
            <w:r w:rsidRPr="00F34741">
              <w:rPr>
                <w:rFonts w:eastAsiaTheme="minorHAnsi"/>
              </w:rPr>
              <w:t xml:space="preserve">. «Земля родная». </w:t>
            </w:r>
            <w:r w:rsidRPr="00F3474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Статьи Д.С. Лихачева</w:t>
            </w:r>
          </w:p>
          <w:p w:rsidR="00B60C35" w:rsidRPr="003E580A" w:rsidRDefault="00B60C35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2" w:type="dxa"/>
            <w:gridSpan w:val="2"/>
          </w:tcPr>
          <w:p w:rsidR="00B60C35" w:rsidRPr="00BC5E1C" w:rsidRDefault="00532079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96" w:type="dxa"/>
            <w:gridSpan w:val="2"/>
          </w:tcPr>
          <w:p w:rsidR="00B60C35" w:rsidRPr="00BC5E1C" w:rsidRDefault="00F34741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Прослушать песни на стихи русских поэтов 20 века Гофф «Русское поле», Окуджава «По смоленской дороге», Вертинский «Доченьки» </w:t>
            </w:r>
            <w:r w:rsidR="00B232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Определить настроение каждого из текстов.</w:t>
            </w:r>
          </w:p>
        </w:tc>
        <w:tc>
          <w:tcPr>
            <w:tcW w:w="2474" w:type="dxa"/>
            <w:gridSpan w:val="2"/>
          </w:tcPr>
          <w:p w:rsidR="00B60C35" w:rsidRPr="00BC5E1C" w:rsidRDefault="008A552A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3391" w:type="dxa"/>
            <w:gridSpan w:val="2"/>
          </w:tcPr>
          <w:p w:rsidR="00B60C35" w:rsidRPr="00BC5E1C" w:rsidRDefault="00B2325E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уроке. </w:t>
            </w:r>
            <w:r w:rsidR="00B60C35"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60C35"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B60C35" w:rsidRPr="00BC5E1C" w:rsidTr="00DF0D12">
        <w:tc>
          <w:tcPr>
            <w:tcW w:w="2010" w:type="dxa"/>
          </w:tcPr>
          <w:p w:rsidR="00B60C35" w:rsidRPr="00BC5E1C" w:rsidRDefault="00532079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3.19.05</w:t>
            </w:r>
          </w:p>
        </w:tc>
        <w:tc>
          <w:tcPr>
            <w:tcW w:w="4666" w:type="dxa"/>
          </w:tcPr>
          <w:p w:rsidR="00F34741" w:rsidRPr="00F34741" w:rsidRDefault="00F34741" w:rsidP="00F3474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347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 литературы народов России. </w:t>
            </w:r>
          </w:p>
          <w:p w:rsidR="00B60C35" w:rsidRPr="003E580A" w:rsidRDefault="00F34741" w:rsidP="00F34741">
            <w:pPr>
              <w:rPr>
                <w:rFonts w:ascii="Times New Roman" w:hAnsi="Times New Roman"/>
                <w:sz w:val="24"/>
                <w:szCs w:val="24"/>
              </w:rPr>
            </w:pPr>
            <w:r w:rsidRPr="00F347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 Гамзатов «Земля как будто стала шире»</w:t>
            </w:r>
          </w:p>
        </w:tc>
        <w:tc>
          <w:tcPr>
            <w:tcW w:w="3042" w:type="dxa"/>
            <w:gridSpan w:val="2"/>
          </w:tcPr>
          <w:p w:rsidR="00B60C35" w:rsidRPr="00BC5E1C" w:rsidRDefault="00532079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96" w:type="dxa"/>
            <w:gridSpan w:val="2"/>
          </w:tcPr>
          <w:p w:rsidR="00B60C35" w:rsidRPr="00BC5E1C" w:rsidRDefault="00F34741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D25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Японские</w:t>
            </w:r>
            <w:r w:rsidR="00B232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трехстишия (хокку). (учебник стр.278,чтение, пересказ)</w:t>
            </w:r>
          </w:p>
        </w:tc>
        <w:tc>
          <w:tcPr>
            <w:tcW w:w="2474" w:type="dxa"/>
            <w:gridSpan w:val="2"/>
          </w:tcPr>
          <w:p w:rsidR="00B60C35" w:rsidRPr="00BC5E1C" w:rsidRDefault="008A552A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3391" w:type="dxa"/>
            <w:gridSpan w:val="2"/>
          </w:tcPr>
          <w:p w:rsidR="00B60C35" w:rsidRPr="00BC5E1C" w:rsidRDefault="00B2325E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уроке. </w:t>
            </w:r>
            <w:r w:rsidR="00B60C35"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60C35"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B60C35" w:rsidRPr="00BC5E1C" w:rsidTr="00DF0D12">
        <w:trPr>
          <w:trHeight w:val="722"/>
        </w:trPr>
        <w:tc>
          <w:tcPr>
            <w:tcW w:w="2010" w:type="dxa"/>
          </w:tcPr>
          <w:p w:rsidR="00B60C35" w:rsidRPr="00BC5E1C" w:rsidRDefault="00532079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4.22.05</w:t>
            </w:r>
          </w:p>
        </w:tc>
        <w:tc>
          <w:tcPr>
            <w:tcW w:w="4666" w:type="dxa"/>
          </w:tcPr>
          <w:p w:rsidR="00F34741" w:rsidRPr="00F34741" w:rsidRDefault="00F34741" w:rsidP="00F3474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3474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О.Генри</w:t>
            </w:r>
            <w:proofErr w:type="spellEnd"/>
            <w:r w:rsidRPr="00F3474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 «Дары волхвов».</w:t>
            </w:r>
            <w:r w:rsidR="00B232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3474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Р.Д. </w:t>
            </w:r>
            <w:proofErr w:type="spellStart"/>
            <w:r w:rsidRPr="00F3474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Бредбери</w:t>
            </w:r>
            <w:proofErr w:type="spellEnd"/>
            <w:r w:rsidRPr="00F3474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 «Каникулы».</w:t>
            </w:r>
          </w:p>
          <w:p w:rsidR="00B60C35" w:rsidRPr="003E580A" w:rsidRDefault="00B60C35" w:rsidP="00B96A61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042" w:type="dxa"/>
            <w:gridSpan w:val="2"/>
          </w:tcPr>
          <w:p w:rsidR="00B60C35" w:rsidRPr="00BC5E1C" w:rsidRDefault="00532079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96" w:type="dxa"/>
            <w:gridSpan w:val="2"/>
          </w:tcPr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  <w:gridSpan w:val="2"/>
          </w:tcPr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1" w:type="dxa"/>
            <w:gridSpan w:val="2"/>
          </w:tcPr>
          <w:p w:rsidR="00B60C35" w:rsidRPr="00BC5E1C" w:rsidRDefault="00B60C35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6DB1" w:rsidTr="00DF0D12">
        <w:trPr>
          <w:trHeight w:val="101"/>
        </w:trPr>
        <w:tc>
          <w:tcPr>
            <w:tcW w:w="18879" w:type="dxa"/>
            <w:gridSpan w:val="10"/>
          </w:tcPr>
          <w:p w:rsidR="00AB6DB1" w:rsidRDefault="00AB6DB1" w:rsidP="00AB6DB1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</w:t>
            </w:r>
          </w:p>
          <w:p w:rsidR="00AB6DB1" w:rsidRDefault="00AB6DB1" w:rsidP="00AB6DB1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Календарно-тематический план по русскому языку</w:t>
            </w:r>
          </w:p>
          <w:p w:rsidR="00AB6DB1" w:rsidRDefault="00AB6DB1" w:rsidP="00AB6DB1">
            <w:pPr>
              <w:pStyle w:val="a3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Урасиной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  <w:p w:rsidR="00AB6DB1" w:rsidRPr="0078257D" w:rsidRDefault="00AB6DB1" w:rsidP="00AB6D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</w:t>
            </w:r>
            <w:r w:rsidR="00DD104A">
              <w:rPr>
                <w:rFonts w:ascii="Times New Roman" w:hAnsi="Times New Roman"/>
                <w:b/>
                <w:sz w:val="24"/>
                <w:szCs w:val="24"/>
              </w:rPr>
              <w:t xml:space="preserve"> русский язык</w:t>
            </w:r>
            <w:bookmarkStart w:id="0" w:name="_GoBack"/>
            <w:bookmarkEnd w:id="0"/>
            <w:r w:rsidR="00AF489F">
              <w:rPr>
                <w:rFonts w:ascii="Times New Roman" w:hAnsi="Times New Roman"/>
                <w:b/>
                <w:sz w:val="24"/>
                <w:szCs w:val="24"/>
              </w:rPr>
              <w:t xml:space="preserve"> (13.05 – 23.05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  <w:p w:rsidR="00AB6DB1" w:rsidRDefault="00AB6DB1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6DB1" w:rsidTr="00DF0D12">
        <w:tc>
          <w:tcPr>
            <w:tcW w:w="2010" w:type="dxa"/>
          </w:tcPr>
          <w:p w:rsidR="00AB6DB1" w:rsidRDefault="00DF0D12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8451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4714" w:type="dxa"/>
            <w:gridSpan w:val="2"/>
          </w:tcPr>
          <w:p w:rsidR="00AB6DB1" w:rsidRPr="00FD6970" w:rsidRDefault="00DF0D12" w:rsidP="00DF0D12">
            <w:pPr>
              <w:rPr>
                <w:rFonts w:ascii="Times New Roman" w:hAnsi="Times New Roman"/>
                <w:sz w:val="24"/>
                <w:szCs w:val="24"/>
              </w:rPr>
            </w:pPr>
            <w:r w:rsidRPr="00FD6970">
              <w:rPr>
                <w:rFonts w:ascii="Times New Roman" w:hAnsi="Times New Roman"/>
                <w:sz w:val="24"/>
                <w:szCs w:val="24"/>
              </w:rPr>
              <w:t>Модальные частицы</w:t>
            </w:r>
          </w:p>
        </w:tc>
        <w:tc>
          <w:tcPr>
            <w:tcW w:w="3033" w:type="dxa"/>
            <w:gridSpan w:val="2"/>
          </w:tcPr>
          <w:p w:rsidR="00AB6DB1" w:rsidRDefault="00ED628E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88" w:type="dxa"/>
            <w:gridSpan w:val="2"/>
          </w:tcPr>
          <w:p w:rsidR="00AB6DB1" w:rsidRDefault="00ED628E" w:rsidP="00B96A61">
            <w:pPr>
              <w:pStyle w:val="a3"/>
              <w:spacing w:after="0" w:line="240" w:lineRule="auto"/>
              <w:ind w:left="0"/>
            </w:pPr>
            <w:r>
              <w:t>Параграф 68, стр.167- 169, выписать разряды частиц, выучить их.</w:t>
            </w:r>
          </w:p>
        </w:tc>
        <w:tc>
          <w:tcPr>
            <w:tcW w:w="2465" w:type="dxa"/>
            <w:gridSpan w:val="2"/>
          </w:tcPr>
          <w:p w:rsidR="00AB6DB1" w:rsidRPr="00BC5E1C" w:rsidRDefault="008A552A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3369" w:type="dxa"/>
          </w:tcPr>
          <w:p w:rsidR="008A552A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уроке.Электронная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почта</w:t>
            </w:r>
          </w:p>
          <w:p w:rsidR="00AB6DB1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AB6DB1" w:rsidTr="00DF0D12">
        <w:tc>
          <w:tcPr>
            <w:tcW w:w="2010" w:type="dxa"/>
          </w:tcPr>
          <w:p w:rsidR="00AB6DB1" w:rsidRDefault="00DF0D12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451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4714" w:type="dxa"/>
            <w:gridSpan w:val="2"/>
          </w:tcPr>
          <w:p w:rsidR="00AB6DB1" w:rsidRPr="00FD6970" w:rsidRDefault="00FD6970" w:rsidP="00B96A6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D6970">
              <w:rPr>
                <w:sz w:val="24"/>
                <w:szCs w:val="24"/>
              </w:rPr>
              <w:t>Раздельное и дефисное написание частиц</w:t>
            </w:r>
          </w:p>
        </w:tc>
        <w:tc>
          <w:tcPr>
            <w:tcW w:w="3033" w:type="dxa"/>
            <w:gridSpan w:val="2"/>
          </w:tcPr>
          <w:p w:rsidR="00AB6DB1" w:rsidRDefault="00ED628E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88" w:type="dxa"/>
            <w:gridSpan w:val="2"/>
          </w:tcPr>
          <w:p w:rsidR="00AB6DB1" w:rsidRDefault="00ED628E" w:rsidP="00B96A61">
            <w:pPr>
              <w:pStyle w:val="a3"/>
              <w:spacing w:after="0" w:line="240" w:lineRule="auto"/>
              <w:ind w:left="0"/>
            </w:pPr>
            <w:r>
              <w:t>Параграф 69, №425(письменно)</w:t>
            </w:r>
          </w:p>
        </w:tc>
        <w:tc>
          <w:tcPr>
            <w:tcW w:w="2465" w:type="dxa"/>
            <w:gridSpan w:val="2"/>
          </w:tcPr>
          <w:p w:rsidR="00AB6DB1" w:rsidRPr="00BC5E1C" w:rsidRDefault="008A552A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3369" w:type="dxa"/>
          </w:tcPr>
          <w:p w:rsidR="008A552A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уроке.Электронная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почта</w:t>
            </w:r>
          </w:p>
          <w:p w:rsidR="00AB6DB1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AB6DB1" w:rsidTr="00DF0D12">
        <w:tc>
          <w:tcPr>
            <w:tcW w:w="2010" w:type="dxa"/>
          </w:tcPr>
          <w:p w:rsidR="00AB6DB1" w:rsidRDefault="00DF0D12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8451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4714" w:type="dxa"/>
            <w:gridSpan w:val="2"/>
          </w:tcPr>
          <w:p w:rsidR="00AB6DB1" w:rsidRPr="00FD6970" w:rsidRDefault="00FD6970" w:rsidP="00B96A6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D6970">
              <w:rPr>
                <w:sz w:val="24"/>
                <w:szCs w:val="24"/>
              </w:rPr>
              <w:t>Отрицательные частицы не и ни</w:t>
            </w:r>
          </w:p>
        </w:tc>
        <w:tc>
          <w:tcPr>
            <w:tcW w:w="3033" w:type="dxa"/>
            <w:gridSpan w:val="2"/>
          </w:tcPr>
          <w:p w:rsidR="00AB6DB1" w:rsidRDefault="00ED628E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88" w:type="dxa"/>
            <w:gridSpan w:val="2"/>
          </w:tcPr>
          <w:p w:rsidR="00AB6DB1" w:rsidRDefault="00FD6970" w:rsidP="00B96A61">
            <w:pPr>
              <w:pStyle w:val="a3"/>
              <w:spacing w:after="0" w:line="240" w:lineRule="auto"/>
              <w:ind w:left="0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Сочинение</w:t>
            </w:r>
            <w:r w:rsidR="00ED628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упр.№446</w:t>
            </w:r>
          </w:p>
        </w:tc>
        <w:tc>
          <w:tcPr>
            <w:tcW w:w="2465" w:type="dxa"/>
            <w:gridSpan w:val="2"/>
          </w:tcPr>
          <w:p w:rsidR="00AB6DB1" w:rsidRPr="00BC5E1C" w:rsidRDefault="008A552A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3369" w:type="dxa"/>
          </w:tcPr>
          <w:p w:rsidR="008A552A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AB6DB1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(все учащиеся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F0D12" w:rsidTr="00DF0D12">
        <w:tc>
          <w:tcPr>
            <w:tcW w:w="2010" w:type="dxa"/>
          </w:tcPr>
          <w:p w:rsidR="00DF0D12" w:rsidRDefault="00DF0D12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8451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4714" w:type="dxa"/>
            <w:gridSpan w:val="2"/>
          </w:tcPr>
          <w:p w:rsidR="00DF0D12" w:rsidRPr="00FD6970" w:rsidRDefault="00FD6970" w:rsidP="00B96A6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D6970">
              <w:rPr>
                <w:sz w:val="24"/>
                <w:szCs w:val="24"/>
              </w:rPr>
              <w:t xml:space="preserve">Различение частицы не и приставки </w:t>
            </w:r>
            <w:proofErr w:type="spellStart"/>
            <w:r w:rsidRPr="00FD6970">
              <w:rPr>
                <w:sz w:val="24"/>
                <w:szCs w:val="24"/>
              </w:rPr>
              <w:t>не-</w:t>
            </w:r>
            <w:proofErr w:type="spellEnd"/>
            <w:r w:rsidRPr="00FD6970">
              <w:rPr>
                <w:sz w:val="24"/>
                <w:szCs w:val="24"/>
              </w:rPr>
              <w:t xml:space="preserve">  Частица ни, приставка ни-, союз ни…ни</w:t>
            </w:r>
          </w:p>
        </w:tc>
        <w:tc>
          <w:tcPr>
            <w:tcW w:w="3033" w:type="dxa"/>
            <w:gridSpan w:val="2"/>
          </w:tcPr>
          <w:p w:rsidR="00DF0D12" w:rsidRDefault="00ED628E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88" w:type="dxa"/>
            <w:gridSpan w:val="2"/>
          </w:tcPr>
          <w:p w:rsidR="00DF0D12" w:rsidRDefault="00ED628E" w:rsidP="00B96A61">
            <w:pPr>
              <w:pStyle w:val="a3"/>
              <w:spacing w:after="0" w:line="240" w:lineRule="auto"/>
              <w:ind w:left="0"/>
            </w:pPr>
            <w:r>
              <w:t>Параграф</w:t>
            </w:r>
            <w:r>
              <w:t xml:space="preserve"> 71 – 73,№449(письменно)</w:t>
            </w:r>
          </w:p>
        </w:tc>
        <w:tc>
          <w:tcPr>
            <w:tcW w:w="2465" w:type="dxa"/>
            <w:gridSpan w:val="2"/>
          </w:tcPr>
          <w:p w:rsidR="00DF0D12" w:rsidRPr="00BC5E1C" w:rsidRDefault="008A552A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3369" w:type="dxa"/>
          </w:tcPr>
          <w:p w:rsidR="008A552A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уроке.Электронная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почта</w:t>
            </w:r>
          </w:p>
          <w:p w:rsidR="00DF0D12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DF0D12" w:rsidTr="00DF0D12">
        <w:tc>
          <w:tcPr>
            <w:tcW w:w="2010" w:type="dxa"/>
          </w:tcPr>
          <w:p w:rsidR="00DF0D12" w:rsidRDefault="00DF0D12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="008451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4714" w:type="dxa"/>
            <w:gridSpan w:val="2"/>
          </w:tcPr>
          <w:p w:rsidR="00FD6970" w:rsidRPr="00FD6970" w:rsidRDefault="00FD6970" w:rsidP="00B96A61">
            <w:pPr>
              <w:rPr>
                <w:sz w:val="24"/>
                <w:szCs w:val="24"/>
              </w:rPr>
            </w:pPr>
            <w:r w:rsidRPr="00FD6970">
              <w:rPr>
                <w:sz w:val="24"/>
                <w:szCs w:val="24"/>
              </w:rPr>
              <w:t>Повторение по теме «Частица». Тестирование.</w:t>
            </w:r>
          </w:p>
        </w:tc>
        <w:tc>
          <w:tcPr>
            <w:tcW w:w="3033" w:type="dxa"/>
            <w:gridSpan w:val="2"/>
          </w:tcPr>
          <w:p w:rsidR="00DF0D12" w:rsidRDefault="00ED628E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88" w:type="dxa"/>
            <w:gridSpan w:val="2"/>
          </w:tcPr>
          <w:p w:rsidR="00DF0D12" w:rsidRDefault="008A552A" w:rsidP="00B96A61">
            <w:pPr>
              <w:pStyle w:val="a3"/>
              <w:spacing w:after="0" w:line="240" w:lineRule="auto"/>
              <w:ind w:left="0"/>
            </w:pPr>
            <w:r>
              <w:t>Стр.180 – 181(контрольные вопросы и задания)</w:t>
            </w:r>
          </w:p>
        </w:tc>
        <w:tc>
          <w:tcPr>
            <w:tcW w:w="2465" w:type="dxa"/>
            <w:gridSpan w:val="2"/>
          </w:tcPr>
          <w:p w:rsidR="00DF0D12" w:rsidRPr="00BC5E1C" w:rsidRDefault="008A552A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3369" w:type="dxa"/>
          </w:tcPr>
          <w:p w:rsidR="008A552A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уроке.Электронная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почта</w:t>
            </w:r>
          </w:p>
          <w:p w:rsidR="00DF0D12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DF0D12" w:rsidTr="00DF0D12">
        <w:tc>
          <w:tcPr>
            <w:tcW w:w="2010" w:type="dxa"/>
          </w:tcPr>
          <w:p w:rsidR="00DF0D12" w:rsidRDefault="00DF0D12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8451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4714" w:type="dxa"/>
            <w:gridSpan w:val="2"/>
          </w:tcPr>
          <w:p w:rsidR="00DF0D12" w:rsidRPr="00FD6970" w:rsidRDefault="00FD6970" w:rsidP="00B96A6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D6970">
              <w:rPr>
                <w:sz w:val="24"/>
                <w:szCs w:val="24"/>
              </w:rPr>
              <w:t>Междометие как часть речи</w:t>
            </w:r>
            <w:r w:rsidRPr="00FD6970">
              <w:rPr>
                <w:sz w:val="24"/>
                <w:szCs w:val="24"/>
              </w:rPr>
              <w:t xml:space="preserve">. </w:t>
            </w:r>
            <w:r w:rsidRPr="00FD6970">
              <w:rPr>
                <w:sz w:val="24"/>
                <w:szCs w:val="24"/>
              </w:rPr>
              <w:t>Дефис в междометиях. Знаки препинания при междометиях</w:t>
            </w:r>
          </w:p>
        </w:tc>
        <w:tc>
          <w:tcPr>
            <w:tcW w:w="3033" w:type="dxa"/>
            <w:gridSpan w:val="2"/>
          </w:tcPr>
          <w:p w:rsidR="00DF0D12" w:rsidRDefault="00ED628E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88" w:type="dxa"/>
            <w:gridSpan w:val="2"/>
          </w:tcPr>
          <w:p w:rsidR="00DF0D12" w:rsidRDefault="008A552A" w:rsidP="00B96A61">
            <w:pPr>
              <w:pStyle w:val="a3"/>
              <w:spacing w:after="0" w:line="240" w:lineRule="auto"/>
              <w:ind w:left="0"/>
            </w:pPr>
            <w:r>
              <w:t>Параграф</w:t>
            </w:r>
            <w:r>
              <w:t xml:space="preserve"> 74 – 75,№464.</w:t>
            </w:r>
          </w:p>
        </w:tc>
        <w:tc>
          <w:tcPr>
            <w:tcW w:w="2465" w:type="dxa"/>
            <w:gridSpan w:val="2"/>
          </w:tcPr>
          <w:p w:rsidR="00DF0D12" w:rsidRPr="00BC5E1C" w:rsidRDefault="008A552A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23.05</w:t>
            </w:r>
          </w:p>
        </w:tc>
        <w:tc>
          <w:tcPr>
            <w:tcW w:w="3369" w:type="dxa"/>
          </w:tcPr>
          <w:p w:rsidR="008A552A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уроке.Электронная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почта</w:t>
            </w:r>
          </w:p>
          <w:p w:rsidR="00DF0D12" w:rsidRDefault="008A552A" w:rsidP="008A552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DF0D12" w:rsidTr="00DF0D12">
        <w:tc>
          <w:tcPr>
            <w:tcW w:w="2010" w:type="dxa"/>
          </w:tcPr>
          <w:p w:rsidR="00DF0D12" w:rsidRDefault="00DF0D12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="008451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4714" w:type="dxa"/>
            <w:gridSpan w:val="2"/>
          </w:tcPr>
          <w:p w:rsidR="00DF0D12" w:rsidRPr="00FD6970" w:rsidRDefault="00FD6970" w:rsidP="00B96A6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D6970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изученного за 5 класс</w:t>
            </w:r>
          </w:p>
        </w:tc>
        <w:tc>
          <w:tcPr>
            <w:tcW w:w="3033" w:type="dxa"/>
            <w:gridSpan w:val="2"/>
          </w:tcPr>
          <w:p w:rsidR="00DF0D12" w:rsidRDefault="00ED628E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88" w:type="dxa"/>
            <w:gridSpan w:val="2"/>
          </w:tcPr>
          <w:p w:rsidR="00DF0D12" w:rsidRDefault="00DF0D12" w:rsidP="00B96A61">
            <w:pPr>
              <w:pStyle w:val="a3"/>
              <w:spacing w:after="0" w:line="240" w:lineRule="auto"/>
              <w:ind w:left="0"/>
            </w:pPr>
          </w:p>
        </w:tc>
        <w:tc>
          <w:tcPr>
            <w:tcW w:w="2465" w:type="dxa"/>
            <w:gridSpan w:val="2"/>
          </w:tcPr>
          <w:p w:rsidR="00DF0D12" w:rsidRPr="00BC5E1C" w:rsidRDefault="00DF0D12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9" w:type="dxa"/>
          </w:tcPr>
          <w:p w:rsidR="00DF0D12" w:rsidRDefault="00DF0D12" w:rsidP="00B96A6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65DB3" w:rsidRDefault="00B65DB3"/>
    <w:sectPr w:rsidR="00B65D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2F1"/>
    <w:rsid w:val="0047489C"/>
    <w:rsid w:val="00532079"/>
    <w:rsid w:val="008451BF"/>
    <w:rsid w:val="008A552A"/>
    <w:rsid w:val="00AB6DB1"/>
    <w:rsid w:val="00AF489F"/>
    <w:rsid w:val="00B2325E"/>
    <w:rsid w:val="00B44B8A"/>
    <w:rsid w:val="00B60C35"/>
    <w:rsid w:val="00B65DB3"/>
    <w:rsid w:val="00B958F0"/>
    <w:rsid w:val="00BD1372"/>
    <w:rsid w:val="00CB52F1"/>
    <w:rsid w:val="00DD104A"/>
    <w:rsid w:val="00DF0D12"/>
    <w:rsid w:val="00ED628E"/>
    <w:rsid w:val="00F34741"/>
    <w:rsid w:val="00FD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714CC"/>
  <w15:chartTrackingRefBased/>
  <w15:docId w15:val="{A6430917-EE45-4179-943A-ED00DD259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0D12"/>
  </w:style>
  <w:style w:type="paragraph" w:styleId="1">
    <w:name w:val="heading 1"/>
    <w:basedOn w:val="a"/>
    <w:next w:val="a"/>
    <w:link w:val="10"/>
    <w:uiPriority w:val="9"/>
    <w:qFormat/>
    <w:rsid w:val="00DF0D12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0D12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0D12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0D12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0D12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0D12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0D12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0D12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0D12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0C3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60C3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F0D12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F0D12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DF0D12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DF0D12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F0D12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DF0D12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DF0D12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semiHidden/>
    <w:rsid w:val="00DF0D12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semiHidden/>
    <w:rsid w:val="00DF0D12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a5">
    <w:name w:val="caption"/>
    <w:basedOn w:val="a"/>
    <w:next w:val="a"/>
    <w:uiPriority w:val="35"/>
    <w:semiHidden/>
    <w:unhideWhenUsed/>
    <w:qFormat/>
    <w:rsid w:val="00DF0D12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DF0D12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a7">
    <w:name w:val="Заголовок Знак"/>
    <w:basedOn w:val="a0"/>
    <w:link w:val="a6"/>
    <w:uiPriority w:val="10"/>
    <w:rsid w:val="00DF0D12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a8">
    <w:name w:val="Subtitle"/>
    <w:basedOn w:val="a"/>
    <w:next w:val="a"/>
    <w:link w:val="a9"/>
    <w:uiPriority w:val="11"/>
    <w:qFormat/>
    <w:rsid w:val="00DF0D12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a9">
    <w:name w:val="Подзаголовок Знак"/>
    <w:basedOn w:val="a0"/>
    <w:link w:val="a8"/>
    <w:uiPriority w:val="11"/>
    <w:rsid w:val="00DF0D12"/>
    <w:rPr>
      <w:caps/>
      <w:color w:val="404040" w:themeColor="text1" w:themeTint="BF"/>
      <w:spacing w:val="20"/>
      <w:sz w:val="28"/>
      <w:szCs w:val="28"/>
    </w:rPr>
  </w:style>
  <w:style w:type="character" w:styleId="aa">
    <w:name w:val="Strong"/>
    <w:basedOn w:val="a0"/>
    <w:uiPriority w:val="22"/>
    <w:qFormat/>
    <w:rsid w:val="00DF0D12"/>
    <w:rPr>
      <w:b/>
      <w:bCs/>
    </w:rPr>
  </w:style>
  <w:style w:type="character" w:styleId="ab">
    <w:name w:val="Emphasis"/>
    <w:basedOn w:val="a0"/>
    <w:uiPriority w:val="20"/>
    <w:qFormat/>
    <w:rsid w:val="00DF0D12"/>
    <w:rPr>
      <w:i/>
      <w:iCs/>
      <w:color w:val="000000" w:themeColor="text1"/>
    </w:rPr>
  </w:style>
  <w:style w:type="paragraph" w:styleId="ac">
    <w:name w:val="No Spacing"/>
    <w:uiPriority w:val="1"/>
    <w:qFormat/>
    <w:rsid w:val="00DF0D12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DF0D12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DF0D1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DF0D12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DF0D12"/>
    <w:rPr>
      <w:rFonts w:asciiTheme="majorHAnsi" w:eastAsiaTheme="majorEastAsia" w:hAnsiTheme="majorHAnsi" w:cstheme="majorBidi"/>
      <w:sz w:val="24"/>
      <w:szCs w:val="24"/>
    </w:rPr>
  </w:style>
  <w:style w:type="character" w:styleId="af">
    <w:name w:val="Subtle Emphasis"/>
    <w:basedOn w:val="a0"/>
    <w:uiPriority w:val="19"/>
    <w:qFormat/>
    <w:rsid w:val="00DF0D12"/>
    <w:rPr>
      <w:i/>
      <w:iCs/>
      <w:color w:val="595959" w:themeColor="text1" w:themeTint="A6"/>
    </w:rPr>
  </w:style>
  <w:style w:type="character" w:styleId="af0">
    <w:name w:val="Intense Emphasis"/>
    <w:basedOn w:val="a0"/>
    <w:uiPriority w:val="21"/>
    <w:qFormat/>
    <w:rsid w:val="00DF0D12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af1">
    <w:name w:val="Subtle Reference"/>
    <w:basedOn w:val="a0"/>
    <w:uiPriority w:val="31"/>
    <w:qFormat/>
    <w:rsid w:val="00DF0D12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af2">
    <w:name w:val="Intense Reference"/>
    <w:basedOn w:val="a0"/>
    <w:uiPriority w:val="32"/>
    <w:qFormat/>
    <w:rsid w:val="00DF0D12"/>
    <w:rPr>
      <w:b/>
      <w:bCs/>
      <w:caps w:val="0"/>
      <w:smallCaps/>
      <w:color w:val="auto"/>
      <w:spacing w:val="0"/>
      <w:u w:val="single"/>
    </w:rPr>
  </w:style>
  <w:style w:type="character" w:styleId="af3">
    <w:name w:val="Book Title"/>
    <w:basedOn w:val="a0"/>
    <w:uiPriority w:val="33"/>
    <w:qFormat/>
    <w:rsid w:val="00DF0D12"/>
    <w:rPr>
      <w:b/>
      <w:bCs/>
      <w:caps w:val="0"/>
      <w:smallCaps/>
      <w:spacing w:val="0"/>
    </w:rPr>
  </w:style>
  <w:style w:type="paragraph" w:styleId="af4">
    <w:name w:val="TOC Heading"/>
    <w:basedOn w:val="1"/>
    <w:next w:val="a"/>
    <w:uiPriority w:val="39"/>
    <w:semiHidden/>
    <w:unhideWhenUsed/>
    <w:qFormat/>
    <w:rsid w:val="00DF0D1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urasina54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69660-7744-4E8F-B814-1260E0E4C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2020-04-18T16:55:00Z</dcterms:created>
  <dcterms:modified xsi:type="dcterms:W3CDTF">2020-05-10T13:59:00Z</dcterms:modified>
</cp:coreProperties>
</file>