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1F9" w:rsidRDefault="00F351F9" w:rsidP="00E034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0EA2" w:rsidRPr="0084081E" w:rsidRDefault="0084081E" w:rsidP="008408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81E">
        <w:rPr>
          <w:rFonts w:ascii="Times New Roman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480pt;height:712.5pt" o:ole="">
            <v:imagedata r:id="rId7" o:title=""/>
          </v:shape>
          <o:OLEObject Type="Embed" ProgID="FoxitReader.Document" ShapeID="_x0000_i1034" DrawAspect="Content" ObjectID="_1698208674" r:id="rId8"/>
        </w:object>
      </w:r>
    </w:p>
    <w:p w:rsidR="00F90EA2" w:rsidRPr="00C77DFC" w:rsidRDefault="00F90EA2" w:rsidP="00767130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44630" w:rsidRPr="00C77DFC" w:rsidRDefault="0002765E" w:rsidP="00C77DFC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7DF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C77D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.Общие положения</w:t>
      </w:r>
    </w:p>
    <w:p w:rsidR="00C77DFC" w:rsidRPr="00C77DFC" w:rsidRDefault="00C77DFC" w:rsidP="00C77DFC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   1.1.</w:t>
      </w:r>
      <w:r w:rsidR="0084081E">
        <w:rPr>
          <w:rFonts w:ascii="Times New Roman" w:hAnsi="Times New Roman" w:cs="Times New Roman"/>
          <w:sz w:val="24"/>
          <w:szCs w:val="24"/>
        </w:rPr>
        <w:t xml:space="preserve"> </w:t>
      </w:r>
      <w:r w:rsidRPr="00C77DFC">
        <w:rPr>
          <w:rFonts w:ascii="Times New Roman" w:hAnsi="Times New Roman" w:cs="Times New Roman"/>
          <w:sz w:val="24"/>
          <w:szCs w:val="24"/>
        </w:rPr>
        <w:t>Настоящее Положение о комиссии по урегулированию споров между участниками образовательных отношений (далее - Положение)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в государственном бюджетном общеобразовательном учреждении «Набережночелнинская начальная школа - детский сад № 89 для детей с ограниченными возможностями здоровья»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DFC">
        <w:rPr>
          <w:rFonts w:ascii="Times New Roman" w:hAnsi="Times New Roman" w:cs="Times New Roman"/>
          <w:sz w:val="24"/>
          <w:szCs w:val="24"/>
        </w:rPr>
        <w:t>(далее - Школа).</w:t>
      </w:r>
    </w:p>
    <w:p w:rsidR="00C77DFC" w:rsidRPr="00C77DFC" w:rsidRDefault="00C77DFC" w:rsidP="00C77DFC">
      <w:pPr>
        <w:pStyle w:val="24"/>
        <w:numPr>
          <w:ilvl w:val="1"/>
          <w:numId w:val="5"/>
        </w:numPr>
        <w:shd w:val="clear" w:color="auto" w:fill="auto"/>
        <w:tabs>
          <w:tab w:val="left" w:pos="1121"/>
        </w:tabs>
        <w:spacing w:line="322" w:lineRule="exact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C77DFC">
        <w:rPr>
          <w:sz w:val="24"/>
          <w:szCs w:val="24"/>
        </w:rPr>
        <w:t>Комиссия создается в соответствии со статьей 45 Федерального закона от 29.12.2012 № 273-ФЗ "Об образовании в Российской Федерации"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Школы, обжалования решений о применении к обучающимся дисциплинарного взыскания.</w:t>
      </w:r>
    </w:p>
    <w:p w:rsidR="00C77DFC" w:rsidRPr="00C77DFC" w:rsidRDefault="00C77DFC" w:rsidP="00C77DFC">
      <w:pPr>
        <w:pStyle w:val="24"/>
        <w:numPr>
          <w:ilvl w:val="1"/>
          <w:numId w:val="5"/>
        </w:numPr>
        <w:shd w:val="clear" w:color="auto" w:fill="auto"/>
        <w:tabs>
          <w:tab w:val="left" w:pos="1121"/>
        </w:tabs>
        <w:spacing w:after="320" w:line="322" w:lineRule="exact"/>
        <w:ind w:left="0" w:firstLine="709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Комиссия в своей деятельности руководствуется Конституцией РФ, Федеральным законом "Об образовании в Российской Федерации", а также другими федеральными законами, иными нормативными правовыми актами РФ, законами и иными нормативными правовыми актами субъектов РФ, содержащими нормы, регулирующие отношения в области образования, локальными нормативными актами Школы и Положением.</w:t>
      </w:r>
    </w:p>
    <w:p w:rsidR="00C77DFC" w:rsidRPr="00C77DFC" w:rsidRDefault="00C77DFC" w:rsidP="00C77DFC">
      <w:pPr>
        <w:pStyle w:val="22"/>
        <w:keepNext/>
        <w:keepLines/>
        <w:shd w:val="clear" w:color="auto" w:fill="auto"/>
        <w:tabs>
          <w:tab w:val="left" w:pos="3223"/>
        </w:tabs>
        <w:jc w:val="center"/>
        <w:rPr>
          <w:sz w:val="24"/>
          <w:szCs w:val="24"/>
        </w:rPr>
      </w:pPr>
      <w:bookmarkStart w:id="0" w:name="bookmark2"/>
      <w:r>
        <w:rPr>
          <w:sz w:val="24"/>
          <w:szCs w:val="24"/>
          <w:lang w:val="en-US"/>
        </w:rPr>
        <w:t>II</w:t>
      </w:r>
      <w:r w:rsidRPr="00C77DFC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77DFC">
        <w:rPr>
          <w:sz w:val="24"/>
          <w:szCs w:val="24"/>
        </w:rPr>
        <w:t>Функции и полномочия Комиссии</w:t>
      </w:r>
      <w:bookmarkEnd w:id="0"/>
    </w:p>
    <w:p w:rsidR="00C77DFC" w:rsidRPr="00C77DFC" w:rsidRDefault="00C77DFC" w:rsidP="00C77DFC">
      <w:pPr>
        <w:pStyle w:val="24"/>
        <w:numPr>
          <w:ilvl w:val="1"/>
          <w:numId w:val="7"/>
        </w:numPr>
        <w:shd w:val="clear" w:color="auto" w:fill="auto"/>
        <w:tabs>
          <w:tab w:val="left" w:pos="1145"/>
        </w:tabs>
        <w:spacing w:line="322" w:lineRule="exact"/>
        <w:ind w:firstLine="34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C77DFC">
        <w:rPr>
          <w:sz w:val="24"/>
          <w:szCs w:val="24"/>
        </w:rPr>
        <w:t>Комиссия осуществляет следующие функции: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52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прием и рассмотрение обращений участников образовательных отношений по вопросам реализации права на образование;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52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осуществление анализа представленных участниками образовательных отношений материалов, в т. ч. по вопросу возникновения конфликта интересов педагогического работника, применения локальных нормативных актов, решений о применении к обучающимся дисциплинарного взыскания;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108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урегулирование разногласий между участниками образовательных отношений;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90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принятие решений по результатам рассмотрения обращений.</w:t>
      </w:r>
    </w:p>
    <w:p w:rsidR="00C77DFC" w:rsidRPr="00C77DFC" w:rsidRDefault="00C77DFC" w:rsidP="00C77DFC">
      <w:pPr>
        <w:pStyle w:val="24"/>
        <w:numPr>
          <w:ilvl w:val="1"/>
          <w:numId w:val="7"/>
        </w:numPr>
        <w:shd w:val="clear" w:color="auto" w:fill="auto"/>
        <w:tabs>
          <w:tab w:val="left" w:pos="1145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Комиссия имеет право: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47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запрашивать у участников образовательных отношений необходимые для ее деятельности документы, материалы и информацию;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108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устанавливать сроки представления запрашиваемых документов, материалов и информации;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57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проводить необходимые консультации по рассматриваемым спорам с участниками образовательных отношений;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90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приглашать участников образовательных отношений для дачи разъяснений.</w:t>
      </w:r>
    </w:p>
    <w:p w:rsidR="00C77DFC" w:rsidRPr="00C77DFC" w:rsidRDefault="00C77DFC" w:rsidP="00C77DFC">
      <w:pPr>
        <w:pStyle w:val="24"/>
        <w:numPr>
          <w:ilvl w:val="1"/>
          <w:numId w:val="7"/>
        </w:numPr>
        <w:shd w:val="clear" w:color="auto" w:fill="auto"/>
        <w:tabs>
          <w:tab w:val="left" w:pos="1145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Комиссия обязана: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47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объективно, полно и всесторонне рассматривать обращение участника образовательных отношений;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74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обеспечивать соблюдение прав и свобод участников образовательных отношений;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1153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стремиться к урегулированию разногласий между участниками образовательных отношений;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7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lastRenderedPageBreak/>
        <w:t>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7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рассматривать обращение в течение десяти календарных дней с момента поступления обращения в письменной форме;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84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принимать решение в соответствии с законодательством об образовании, локальными нормативными актами Школы.</w:t>
      </w:r>
    </w:p>
    <w:p w:rsidR="00C77DFC" w:rsidRPr="00C77DFC" w:rsidRDefault="00C77DFC" w:rsidP="00C77DFC">
      <w:pPr>
        <w:pStyle w:val="24"/>
        <w:numPr>
          <w:ilvl w:val="1"/>
          <w:numId w:val="7"/>
        </w:numPr>
        <w:shd w:val="clear" w:color="auto" w:fill="auto"/>
        <w:tabs>
          <w:tab w:val="left" w:pos="1153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Члены комиссии осуществляют свою деятельность на безвозмездной основе.</w:t>
      </w:r>
    </w:p>
    <w:p w:rsidR="00C77DFC" w:rsidRPr="00C77DFC" w:rsidRDefault="00C77DFC" w:rsidP="00C77DFC">
      <w:pPr>
        <w:pStyle w:val="24"/>
        <w:numPr>
          <w:ilvl w:val="1"/>
          <w:numId w:val="7"/>
        </w:numPr>
        <w:shd w:val="clear" w:color="auto" w:fill="auto"/>
        <w:tabs>
          <w:tab w:val="left" w:pos="1172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Досрочное прекращение полномочий члена Комиссии осуществляется: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84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на основании личного заявления члена Комиссии об исключении из его состава;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84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по требованию не менее 2/3 членов Комиссии, выраженному в письменной форме;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93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 случае отчисления из Школы обучающегося - члена Комиссии, родителем (законным представителем) которого является член Комиссии, или увольнения работника члена Комиссии.</w:t>
      </w:r>
    </w:p>
    <w:p w:rsidR="00C77DFC" w:rsidRPr="00C77DFC" w:rsidRDefault="00C77DFC" w:rsidP="00C77DFC">
      <w:pPr>
        <w:pStyle w:val="24"/>
        <w:numPr>
          <w:ilvl w:val="1"/>
          <w:numId w:val="7"/>
        </w:numPr>
        <w:shd w:val="clear" w:color="auto" w:fill="auto"/>
        <w:tabs>
          <w:tab w:val="left" w:pos="1153"/>
        </w:tabs>
        <w:spacing w:after="320"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3.1 настоящего Положения.</w:t>
      </w:r>
    </w:p>
    <w:p w:rsidR="00C77DFC" w:rsidRPr="00C77DFC" w:rsidRDefault="00C77DFC" w:rsidP="00047A70">
      <w:pPr>
        <w:pStyle w:val="22"/>
        <w:keepNext/>
        <w:keepLines/>
        <w:numPr>
          <w:ilvl w:val="0"/>
          <w:numId w:val="6"/>
        </w:numPr>
        <w:shd w:val="clear" w:color="auto" w:fill="auto"/>
        <w:tabs>
          <w:tab w:val="left" w:pos="3250"/>
        </w:tabs>
        <w:jc w:val="center"/>
        <w:rPr>
          <w:sz w:val="24"/>
          <w:szCs w:val="24"/>
        </w:rPr>
      </w:pPr>
      <w:bookmarkStart w:id="1" w:name="bookmark3"/>
      <w:r w:rsidRPr="00C77DFC">
        <w:rPr>
          <w:sz w:val="24"/>
          <w:szCs w:val="24"/>
        </w:rPr>
        <w:t>Состав и порядок работы Комиссии</w:t>
      </w:r>
      <w:bookmarkEnd w:id="1"/>
    </w:p>
    <w:p w:rsidR="00047A70" w:rsidRPr="00047A70" w:rsidRDefault="00C77DFC" w:rsidP="00047A70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sz w:val="24"/>
          <w:szCs w:val="24"/>
        </w:rPr>
        <w:t>3.1</w:t>
      </w:r>
      <w:r w:rsidRPr="00047A70">
        <w:rPr>
          <w:sz w:val="24"/>
          <w:szCs w:val="24"/>
        </w:rPr>
        <w:t>.</w:t>
      </w:r>
      <w:r w:rsidR="00047A70" w:rsidRPr="0004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создается в составе 6 членов из равного числа представителей родителей (законных представителей) несовершеннолетних обучающихся и представителей работников Школы.</w:t>
      </w:r>
    </w:p>
    <w:p w:rsidR="00047A70" w:rsidRPr="00047A70" w:rsidRDefault="00047A70" w:rsidP="00047A70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7A7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Делегирование представителей участников образовательных отношений в состав Комиссии осуществляется родительским комитетом Школы и педагогическим Советом Школы.</w:t>
      </w:r>
    </w:p>
    <w:p w:rsidR="00C77DFC" w:rsidRPr="00C77DFC" w:rsidRDefault="00C77DFC" w:rsidP="00047A70">
      <w:pPr>
        <w:pStyle w:val="24"/>
        <w:shd w:val="clear" w:color="auto" w:fill="auto"/>
        <w:tabs>
          <w:tab w:val="left" w:pos="1153"/>
        </w:tabs>
        <w:spacing w:line="322" w:lineRule="exact"/>
        <w:ind w:firstLine="567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Состав Комиссии утверждается сроком на один год приказом директора школы.</w:t>
      </w:r>
    </w:p>
    <w:p w:rsidR="00C77DFC" w:rsidRPr="00C77DFC" w:rsidRDefault="00047A70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53"/>
        </w:tabs>
        <w:spacing w:line="322" w:lineRule="exact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77DFC" w:rsidRPr="00C77DFC">
        <w:rPr>
          <w:sz w:val="24"/>
          <w:szCs w:val="24"/>
        </w:rPr>
        <w:t>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53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Руководство Комиссией осуществляет председатель, избираемый простым большинством голосов членов комиссии из числа лиц, входящих в ее состав.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Председатель Комиссии: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57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осуществляет общее руководство деятельностью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57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председательствует на заседаниях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57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организует работу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72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определяет план работы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1073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осуществляет общий контроль за реализацией принятых Комиссией решений;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72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распределяет обязанности между членами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48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имеет право включить в состав комиссии временных членов из числа работников школы или других образовательных организаций для объективного и всестороннего рассмотрения обращения по существу вопроса.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65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Заместитель председателя Комиссии назначается решением председателя Комиссии.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Заместитель председателя Комиссии: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координирует работу членов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готовит документы, выносимые на рассмотрение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осуществляет контроль за выполнением плана работы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lastRenderedPageBreak/>
        <w:t>в случае отсутствия председателя Комиссии выполняет его обязанности.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354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Ответственным секретарем Комиссии является представитель работников Школы.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Ответственный секретарь Комиссии: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организует делопроизводство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ведет протоколы заседаний Комиссии;</w:t>
      </w:r>
    </w:p>
    <w:p w:rsidR="00C77DFC" w:rsidRPr="00047A70" w:rsidRDefault="00C77DFC" w:rsidP="00047A70">
      <w:pPr>
        <w:pStyle w:val="24"/>
        <w:numPr>
          <w:ilvl w:val="0"/>
          <w:numId w:val="4"/>
        </w:numPr>
        <w:shd w:val="clear" w:color="auto" w:fill="auto"/>
        <w:tabs>
          <w:tab w:val="left" w:pos="901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информирует членов Комиссии о дате, месте и времени проведения заседаний Комиссии</w:t>
      </w:r>
      <w:r w:rsidR="00047A70">
        <w:rPr>
          <w:sz w:val="24"/>
          <w:szCs w:val="24"/>
        </w:rPr>
        <w:t xml:space="preserve"> </w:t>
      </w:r>
      <w:r w:rsidRPr="00047A70">
        <w:rPr>
          <w:sz w:val="24"/>
          <w:szCs w:val="24"/>
        </w:rPr>
        <w:t>и о вопросах, включенных в повестку дня заседания Комиссии, в срок не позднее пяти</w:t>
      </w:r>
      <w:r w:rsidR="00047A70">
        <w:rPr>
          <w:sz w:val="24"/>
          <w:szCs w:val="24"/>
        </w:rPr>
        <w:t xml:space="preserve"> </w:t>
      </w:r>
      <w:r w:rsidRPr="00047A70">
        <w:rPr>
          <w:sz w:val="24"/>
          <w:szCs w:val="24"/>
        </w:rPr>
        <w:t>календарных дней до дня проведения заседания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обеспечивает контроль за выполнением решений Комиссии;</w:t>
      </w:r>
    </w:p>
    <w:p w:rsidR="00C77DFC" w:rsidRPr="00047A70" w:rsidRDefault="00C77DFC" w:rsidP="00047A70">
      <w:pPr>
        <w:pStyle w:val="24"/>
        <w:numPr>
          <w:ilvl w:val="0"/>
          <w:numId w:val="4"/>
        </w:numPr>
        <w:shd w:val="clear" w:color="auto" w:fill="auto"/>
        <w:tabs>
          <w:tab w:val="left" w:pos="906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несет ответственность за сохранность документов и иных материалов, рассматриваемых</w:t>
      </w:r>
      <w:r w:rsidR="00047A70">
        <w:rPr>
          <w:sz w:val="24"/>
          <w:szCs w:val="24"/>
        </w:rPr>
        <w:t xml:space="preserve"> </w:t>
      </w:r>
      <w:r w:rsidRPr="00047A70">
        <w:rPr>
          <w:sz w:val="24"/>
          <w:szCs w:val="24"/>
        </w:rPr>
        <w:t>на заседаниях Комиссии.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89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Член Комиссии имеет право: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1073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01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принимать участие в подготовке заседаний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 xml:space="preserve"> обращаться к председателю Комиссии по вопросам, входящим в компетенцию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 xml:space="preserve"> обращаться по вопросам, входящим в компетенцию Комиссии, за необходимой информацией к лицам, органам и организациям;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96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вносить предложения руководству Комиссии о совершенствовании организации работы Комиссии.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89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Член Комиссии обязан: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939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участвовать в заседаниях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46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выполнять возложенные на него функции в соответствии с Положением и решениями Комиссии;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36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соблюдать требования законодательных и иных нормативных правовых актов при реализации своих функций;</w:t>
      </w:r>
    </w:p>
    <w:p w:rsidR="00C77DFC" w:rsidRPr="00C77DFC" w:rsidRDefault="00C77DFC" w:rsidP="00C77DFC">
      <w:pPr>
        <w:pStyle w:val="24"/>
        <w:numPr>
          <w:ilvl w:val="0"/>
          <w:numId w:val="4"/>
        </w:numPr>
        <w:shd w:val="clear" w:color="auto" w:fill="auto"/>
        <w:tabs>
          <w:tab w:val="left" w:pos="841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79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Ход заседаний фиксируется в протоколе.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Заседание Комиссии считается правомочным, если на нем присутствует не менее двух третьих от общего числа ее членов, при условии равного числа представителей родителей (законных представителей) несовершеннолетних обучающихся, работников Школы.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179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 xml:space="preserve">В случае установления факта нарушения права на образование Комиссия принимает </w:t>
      </w:r>
      <w:r w:rsidRPr="00C77DFC">
        <w:rPr>
          <w:sz w:val="24"/>
          <w:szCs w:val="24"/>
        </w:rPr>
        <w:lastRenderedPageBreak/>
        <w:t>решение, направленное на его восстановление, в т. ч. с возложением обязанности по устранению выявленных нарушений на родителей (законных представителей) несовершеннолетних обучающихся, а также работников Школы.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В случае необоснованности обращения участника образовательных отношений, отсутствии нарушения права на образование, Комиссия отказывает в удовлетворении просьбы обратившегося лица.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Решение Комиссии принимается открытым голосованием простым большинством голосов, присутствующих на заседании. В случае равенства голосов принятым считается решение, за которое проголосовал председательствовавший на заседании Комиссии.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Решения Комиссии оформляются протоколами, которые подписываются всеми присутствующими членами Комиссии.</w:t>
      </w:r>
    </w:p>
    <w:p w:rsidR="00C77DFC" w:rsidRPr="00C77DFC" w:rsidRDefault="00C77DFC" w:rsidP="00047A70">
      <w:pPr>
        <w:pStyle w:val="24"/>
        <w:numPr>
          <w:ilvl w:val="1"/>
          <w:numId w:val="8"/>
        </w:numPr>
        <w:shd w:val="clear" w:color="auto" w:fill="auto"/>
        <w:tabs>
          <w:tab w:val="left" w:pos="1244"/>
        </w:tabs>
        <w:spacing w:line="322" w:lineRule="exact"/>
        <w:ind w:left="0"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 xml:space="preserve">Решения Комиссии в виде выписки из протокола в течение трех дней со дня заседания направляются заявителю, в администрацию организации, осуществляющей образовательную деятельность, </w:t>
      </w:r>
      <w:r w:rsidR="00C33DD8">
        <w:rPr>
          <w:sz w:val="24"/>
          <w:szCs w:val="24"/>
        </w:rPr>
        <w:t>родительский комитет</w:t>
      </w:r>
      <w:r w:rsidRPr="00C77DFC">
        <w:rPr>
          <w:sz w:val="24"/>
          <w:szCs w:val="24"/>
        </w:rPr>
        <w:t>, а также в представительный орган работников Школы для исполнения.</w:t>
      </w:r>
    </w:p>
    <w:p w:rsidR="00C77DFC" w:rsidRPr="00C77DFC" w:rsidRDefault="00C77DFC" w:rsidP="00C77DFC">
      <w:pPr>
        <w:pStyle w:val="24"/>
        <w:shd w:val="clear" w:color="auto" w:fill="auto"/>
        <w:tabs>
          <w:tab w:val="left" w:pos="1930"/>
          <w:tab w:val="left" w:pos="4733"/>
          <w:tab w:val="left" w:pos="7541"/>
        </w:tabs>
        <w:spacing w:line="322" w:lineRule="exact"/>
        <w:ind w:firstLine="60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Решение</w:t>
      </w:r>
      <w:r w:rsidRPr="00C77DFC">
        <w:rPr>
          <w:sz w:val="24"/>
          <w:szCs w:val="24"/>
        </w:rPr>
        <w:tab/>
        <w:t>Комиссии может</w:t>
      </w:r>
      <w:r w:rsidRPr="00C77DFC">
        <w:rPr>
          <w:sz w:val="24"/>
          <w:szCs w:val="24"/>
        </w:rPr>
        <w:tab/>
        <w:t>быть обжаловано</w:t>
      </w:r>
      <w:r w:rsidRPr="00C77DFC">
        <w:rPr>
          <w:sz w:val="24"/>
          <w:szCs w:val="24"/>
        </w:rPr>
        <w:tab/>
        <w:t>в установленном</w:t>
      </w:r>
    </w:p>
    <w:p w:rsidR="00C77DFC" w:rsidRPr="00C77DFC" w:rsidRDefault="00C77DFC" w:rsidP="00C77DFC">
      <w:pPr>
        <w:pStyle w:val="24"/>
        <w:shd w:val="clear" w:color="auto" w:fill="auto"/>
        <w:spacing w:line="322" w:lineRule="exact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законодательством РФ порядке.</w:t>
      </w:r>
      <w:r w:rsidR="00C33DD8">
        <w:rPr>
          <w:sz w:val="24"/>
          <w:szCs w:val="24"/>
        </w:rPr>
        <w:t xml:space="preserve"> </w:t>
      </w:r>
      <w:r w:rsidRPr="00C77DFC">
        <w:rPr>
          <w:sz w:val="24"/>
          <w:szCs w:val="24"/>
        </w:rPr>
        <w:t>Решение комиссии</w:t>
      </w:r>
      <w:r w:rsidRPr="00C77DFC">
        <w:rPr>
          <w:sz w:val="24"/>
          <w:szCs w:val="24"/>
        </w:rPr>
        <w:tab/>
        <w:t>является обязательным для всех участников</w:t>
      </w:r>
      <w:r w:rsidR="00C33DD8">
        <w:rPr>
          <w:sz w:val="24"/>
          <w:szCs w:val="24"/>
        </w:rPr>
        <w:t xml:space="preserve"> </w:t>
      </w:r>
      <w:r w:rsidRPr="00C77DFC">
        <w:rPr>
          <w:sz w:val="24"/>
          <w:szCs w:val="24"/>
        </w:rPr>
        <w:t>образовательных отношений Школы, и подлежит исполнению в сроки, предусмотренные указанным решением.</w:t>
      </w:r>
    </w:p>
    <w:p w:rsidR="00C77DFC" w:rsidRPr="00C77DFC" w:rsidRDefault="00C33DD8" w:rsidP="00C33DD8">
      <w:pPr>
        <w:pStyle w:val="24"/>
        <w:shd w:val="clear" w:color="auto" w:fill="auto"/>
        <w:tabs>
          <w:tab w:val="left" w:pos="1392"/>
        </w:tabs>
        <w:spacing w:line="322" w:lineRule="exact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>3.11.</w:t>
      </w:r>
      <w:r w:rsidR="0084081E">
        <w:rPr>
          <w:sz w:val="24"/>
          <w:szCs w:val="24"/>
        </w:rPr>
        <w:t xml:space="preserve"> </w:t>
      </w:r>
      <w:r w:rsidR="00C77DFC" w:rsidRPr="00C77DFC">
        <w:rPr>
          <w:sz w:val="24"/>
          <w:szCs w:val="24"/>
        </w:rPr>
        <w:t>При наличии в составе Комиссии члена, имеющего личную заинтересованность, способную повлиять на объективность решения, он подлежит замене на другого представителя, путем внесения изменения в приказ о составе Комиссии.</w:t>
      </w:r>
    </w:p>
    <w:p w:rsidR="00C77DFC" w:rsidRPr="00C77DFC" w:rsidRDefault="00C33DD8" w:rsidP="00C33DD8">
      <w:pPr>
        <w:pStyle w:val="24"/>
        <w:shd w:val="clear" w:color="auto" w:fill="auto"/>
        <w:tabs>
          <w:tab w:val="left" w:pos="1157"/>
        </w:tabs>
        <w:spacing w:after="3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3.12.</w:t>
      </w:r>
      <w:r w:rsidR="0084081E">
        <w:rPr>
          <w:sz w:val="24"/>
          <w:szCs w:val="24"/>
        </w:rPr>
        <w:t xml:space="preserve"> </w:t>
      </w:r>
      <w:bookmarkStart w:id="2" w:name="_GoBack"/>
      <w:bookmarkEnd w:id="2"/>
      <w:r w:rsidR="00C77DFC" w:rsidRPr="00C77DFC">
        <w:rPr>
          <w:sz w:val="24"/>
          <w:szCs w:val="24"/>
        </w:rPr>
        <w:t>Срок хранения документов Комиссии в школе составляет три года.</w:t>
      </w:r>
    </w:p>
    <w:p w:rsidR="00C77DFC" w:rsidRPr="00C77DFC" w:rsidRDefault="00C77DFC" w:rsidP="00C77DFC">
      <w:pPr>
        <w:pStyle w:val="22"/>
        <w:keepNext/>
        <w:keepLines/>
        <w:numPr>
          <w:ilvl w:val="0"/>
          <w:numId w:val="6"/>
        </w:numPr>
        <w:shd w:val="clear" w:color="auto" w:fill="auto"/>
        <w:tabs>
          <w:tab w:val="left" w:pos="1396"/>
        </w:tabs>
        <w:spacing w:line="310" w:lineRule="exact"/>
        <w:jc w:val="both"/>
        <w:rPr>
          <w:sz w:val="24"/>
          <w:szCs w:val="24"/>
        </w:rPr>
      </w:pPr>
      <w:bookmarkStart w:id="3" w:name="bookmark4"/>
      <w:r w:rsidRPr="00C77DFC">
        <w:rPr>
          <w:sz w:val="24"/>
          <w:szCs w:val="24"/>
        </w:rPr>
        <w:t>Порядок рассмотрения обращений участников образовательных</w:t>
      </w:r>
      <w:bookmarkEnd w:id="3"/>
    </w:p>
    <w:p w:rsidR="00C77DFC" w:rsidRPr="00C77DFC" w:rsidRDefault="00C77DFC" w:rsidP="00C77DFC">
      <w:pPr>
        <w:pStyle w:val="22"/>
        <w:keepNext/>
        <w:keepLines/>
        <w:shd w:val="clear" w:color="auto" w:fill="auto"/>
        <w:spacing w:after="311" w:line="310" w:lineRule="exact"/>
        <w:ind w:left="4820"/>
        <w:jc w:val="both"/>
        <w:rPr>
          <w:sz w:val="24"/>
          <w:szCs w:val="24"/>
        </w:rPr>
      </w:pPr>
      <w:bookmarkStart w:id="4" w:name="bookmark5"/>
      <w:r w:rsidRPr="00C77DFC">
        <w:rPr>
          <w:sz w:val="24"/>
          <w:szCs w:val="24"/>
        </w:rPr>
        <w:t>отношений</w:t>
      </w:r>
      <w:bookmarkEnd w:id="4"/>
    </w:p>
    <w:p w:rsidR="00C77DFC" w:rsidRPr="00C77DFC" w:rsidRDefault="00C33DD8" w:rsidP="00C33DD8">
      <w:pPr>
        <w:pStyle w:val="24"/>
        <w:numPr>
          <w:ilvl w:val="1"/>
          <w:numId w:val="9"/>
        </w:numPr>
        <w:shd w:val="clear" w:color="auto" w:fill="auto"/>
        <w:tabs>
          <w:tab w:val="left" w:pos="1139"/>
        </w:tabs>
        <w:spacing w:line="322" w:lineRule="exact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77DFC" w:rsidRPr="00C77DFC">
        <w:rPr>
          <w:sz w:val="24"/>
          <w:szCs w:val="24"/>
        </w:rPr>
        <w:t>Комиссия рассматривает обращения, поступившие от участников образовательных отношений по вопросам реализации права на образование.</w:t>
      </w:r>
    </w:p>
    <w:p w:rsidR="00C77DFC" w:rsidRPr="00C77DFC" w:rsidRDefault="00C33DD8" w:rsidP="00C33DD8">
      <w:pPr>
        <w:pStyle w:val="24"/>
        <w:numPr>
          <w:ilvl w:val="1"/>
          <w:numId w:val="9"/>
        </w:numPr>
        <w:shd w:val="clear" w:color="auto" w:fill="auto"/>
        <w:tabs>
          <w:tab w:val="left" w:pos="1139"/>
        </w:tabs>
        <w:spacing w:line="322" w:lineRule="exact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77DFC" w:rsidRPr="00C77DFC">
        <w:rPr>
          <w:sz w:val="24"/>
          <w:szCs w:val="24"/>
        </w:rPr>
        <w:t>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 материалы.</w:t>
      </w:r>
    </w:p>
    <w:p w:rsidR="00C77DFC" w:rsidRPr="00C77DFC" w:rsidRDefault="00C77DFC" w:rsidP="00C33DD8">
      <w:pPr>
        <w:pStyle w:val="24"/>
        <w:numPr>
          <w:ilvl w:val="1"/>
          <w:numId w:val="9"/>
        </w:numPr>
        <w:shd w:val="clear" w:color="auto" w:fill="auto"/>
        <w:tabs>
          <w:tab w:val="left" w:pos="1139"/>
        </w:tabs>
        <w:spacing w:line="322" w:lineRule="exact"/>
        <w:ind w:left="0" w:firstLine="62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Заседание Комиссии проводится не позднее десяти календарных дней с момента поступления обращения.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отношений Школы.</w:t>
      </w:r>
    </w:p>
    <w:p w:rsidR="00C77DFC" w:rsidRPr="00C77DFC" w:rsidRDefault="00C77DFC" w:rsidP="00C33DD8">
      <w:pPr>
        <w:pStyle w:val="24"/>
        <w:numPr>
          <w:ilvl w:val="1"/>
          <w:numId w:val="9"/>
        </w:numPr>
        <w:shd w:val="clear" w:color="auto" w:fill="auto"/>
        <w:tabs>
          <w:tab w:val="left" w:pos="1205"/>
        </w:tabs>
        <w:spacing w:after="320" w:line="322" w:lineRule="exact"/>
        <w:ind w:left="0" w:firstLine="620"/>
        <w:jc w:val="both"/>
        <w:rPr>
          <w:sz w:val="24"/>
          <w:szCs w:val="24"/>
        </w:rPr>
      </w:pPr>
      <w:r w:rsidRPr="00C77DFC">
        <w:rPr>
          <w:sz w:val="24"/>
          <w:szCs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</w:p>
    <w:p w:rsidR="00C77DFC" w:rsidRPr="00C77DFC" w:rsidRDefault="00C77DFC" w:rsidP="00C33DD8">
      <w:pPr>
        <w:pStyle w:val="22"/>
        <w:keepNext/>
        <w:keepLines/>
        <w:numPr>
          <w:ilvl w:val="0"/>
          <w:numId w:val="6"/>
        </w:numPr>
        <w:shd w:val="clear" w:color="auto" w:fill="auto"/>
        <w:tabs>
          <w:tab w:val="left" w:pos="3656"/>
        </w:tabs>
        <w:jc w:val="center"/>
        <w:rPr>
          <w:sz w:val="24"/>
          <w:szCs w:val="24"/>
        </w:rPr>
      </w:pPr>
      <w:bookmarkStart w:id="5" w:name="bookmark6"/>
      <w:r w:rsidRPr="00C77DFC">
        <w:rPr>
          <w:sz w:val="24"/>
          <w:szCs w:val="24"/>
        </w:rPr>
        <w:t>Заключительные положения</w:t>
      </w:r>
      <w:bookmarkEnd w:id="5"/>
    </w:p>
    <w:p w:rsidR="002119E9" w:rsidRPr="00C77DFC" w:rsidRDefault="00C77DFC" w:rsidP="00C77DFC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7DFC">
        <w:rPr>
          <w:rFonts w:ascii="Times New Roman" w:hAnsi="Times New Roman" w:cs="Times New Roman"/>
          <w:sz w:val="24"/>
          <w:szCs w:val="24"/>
        </w:rPr>
        <w:t>5.1. Изменения в Положение могут быть внесены только с учетом мнения педагогического совета.</w:t>
      </w:r>
    </w:p>
    <w:p w:rsidR="002119E9" w:rsidRPr="00C77DFC" w:rsidRDefault="002119E9" w:rsidP="0076713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54D44" w:rsidRPr="00C77DFC" w:rsidRDefault="00754D44">
      <w:pPr>
        <w:rPr>
          <w:rFonts w:ascii="Times New Roman" w:hAnsi="Times New Roman" w:cs="Times New Roman"/>
          <w:sz w:val="24"/>
          <w:szCs w:val="24"/>
        </w:rPr>
      </w:pPr>
    </w:p>
    <w:sectPr w:rsidR="00754D44" w:rsidRPr="00C77DFC" w:rsidSect="00767130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679" w:rsidRDefault="00AE7679" w:rsidP="00E034AA">
      <w:pPr>
        <w:spacing w:after="0" w:line="240" w:lineRule="auto"/>
      </w:pPr>
      <w:r>
        <w:separator/>
      </w:r>
    </w:p>
  </w:endnote>
  <w:endnote w:type="continuationSeparator" w:id="0">
    <w:p w:rsidR="00AE7679" w:rsidRDefault="00AE7679" w:rsidP="00E034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34274205"/>
      <w:docPartObj>
        <w:docPartGallery w:val="Page Numbers (Bottom of Page)"/>
        <w:docPartUnique/>
      </w:docPartObj>
    </w:sdtPr>
    <w:sdtEndPr/>
    <w:sdtContent>
      <w:p w:rsidR="00E034AA" w:rsidRDefault="007E0602">
        <w:pPr>
          <w:pStyle w:val="a6"/>
          <w:jc w:val="right"/>
        </w:pPr>
        <w:r>
          <w:fldChar w:fldCharType="begin"/>
        </w:r>
        <w:r w:rsidR="00E034AA">
          <w:instrText>PAGE   \* MERGEFORMAT</w:instrText>
        </w:r>
        <w:r>
          <w:fldChar w:fldCharType="separate"/>
        </w:r>
        <w:r w:rsidR="0084081E">
          <w:rPr>
            <w:noProof/>
          </w:rPr>
          <w:t>5</w:t>
        </w:r>
        <w:r>
          <w:fldChar w:fldCharType="end"/>
        </w:r>
      </w:p>
    </w:sdtContent>
  </w:sdt>
  <w:p w:rsidR="00E034AA" w:rsidRDefault="00E034A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679" w:rsidRDefault="00AE7679" w:rsidP="00E034AA">
      <w:pPr>
        <w:spacing w:after="0" w:line="240" w:lineRule="auto"/>
      </w:pPr>
      <w:r>
        <w:separator/>
      </w:r>
    </w:p>
  </w:footnote>
  <w:footnote w:type="continuationSeparator" w:id="0">
    <w:p w:rsidR="00AE7679" w:rsidRDefault="00AE7679" w:rsidP="00E034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732EA"/>
    <w:multiLevelType w:val="multilevel"/>
    <w:tmpl w:val="05F287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F223D3E"/>
    <w:multiLevelType w:val="multilevel"/>
    <w:tmpl w:val="793A0DC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AA15504"/>
    <w:multiLevelType w:val="multilevel"/>
    <w:tmpl w:val="9C2019D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1423C2D"/>
    <w:multiLevelType w:val="multilevel"/>
    <w:tmpl w:val="A5A437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60" w:hanging="1800"/>
      </w:pPr>
      <w:rPr>
        <w:rFonts w:hint="default"/>
      </w:rPr>
    </w:lvl>
  </w:abstractNum>
  <w:abstractNum w:abstractNumId="4" w15:restartNumberingAfterBreak="0">
    <w:nsid w:val="54243C04"/>
    <w:multiLevelType w:val="hybridMultilevel"/>
    <w:tmpl w:val="4778127A"/>
    <w:lvl w:ilvl="0" w:tplc="D056211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CE79B6"/>
    <w:multiLevelType w:val="multilevel"/>
    <w:tmpl w:val="292A972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71994A3D"/>
    <w:multiLevelType w:val="multilevel"/>
    <w:tmpl w:val="907EB4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CAC2F4D"/>
    <w:multiLevelType w:val="multilevel"/>
    <w:tmpl w:val="98BCF7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7"/>
  </w:num>
  <w:num w:numId="5">
    <w:abstractNumId w:val="0"/>
  </w:num>
  <w:num w:numId="6">
    <w:abstractNumId w:val="4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2AAE"/>
    <w:rsid w:val="000073DA"/>
    <w:rsid w:val="0002765E"/>
    <w:rsid w:val="00047A70"/>
    <w:rsid w:val="000B628E"/>
    <w:rsid w:val="000E61D0"/>
    <w:rsid w:val="00144630"/>
    <w:rsid w:val="002119E9"/>
    <w:rsid w:val="0027716A"/>
    <w:rsid w:val="002E4802"/>
    <w:rsid w:val="0036048B"/>
    <w:rsid w:val="0036486D"/>
    <w:rsid w:val="00382AAE"/>
    <w:rsid w:val="00515A6A"/>
    <w:rsid w:val="00516958"/>
    <w:rsid w:val="00557E59"/>
    <w:rsid w:val="00566640"/>
    <w:rsid w:val="006B60F1"/>
    <w:rsid w:val="00754D44"/>
    <w:rsid w:val="007616AB"/>
    <w:rsid w:val="00767130"/>
    <w:rsid w:val="00775FEE"/>
    <w:rsid w:val="007949D3"/>
    <w:rsid w:val="007A4927"/>
    <w:rsid w:val="007E0602"/>
    <w:rsid w:val="0084081E"/>
    <w:rsid w:val="00885F26"/>
    <w:rsid w:val="00967B71"/>
    <w:rsid w:val="00A31F4B"/>
    <w:rsid w:val="00A576E0"/>
    <w:rsid w:val="00A63551"/>
    <w:rsid w:val="00A7350E"/>
    <w:rsid w:val="00AE7679"/>
    <w:rsid w:val="00B01749"/>
    <w:rsid w:val="00B638B8"/>
    <w:rsid w:val="00B72AE6"/>
    <w:rsid w:val="00B847EB"/>
    <w:rsid w:val="00BA0F9F"/>
    <w:rsid w:val="00BA1CC6"/>
    <w:rsid w:val="00BE1C80"/>
    <w:rsid w:val="00C33DD8"/>
    <w:rsid w:val="00C56B6C"/>
    <w:rsid w:val="00C77DFC"/>
    <w:rsid w:val="00CC3F2E"/>
    <w:rsid w:val="00D85770"/>
    <w:rsid w:val="00DD62B8"/>
    <w:rsid w:val="00E034AA"/>
    <w:rsid w:val="00E4290C"/>
    <w:rsid w:val="00EF6778"/>
    <w:rsid w:val="00F21516"/>
    <w:rsid w:val="00F351F9"/>
    <w:rsid w:val="00F90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2E5C2"/>
  <w15:docId w15:val="{0ED8E74D-26B1-49C8-956D-C68300FBA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927"/>
  </w:style>
  <w:style w:type="paragraph" w:styleId="2">
    <w:name w:val="heading 2"/>
    <w:basedOn w:val="a"/>
    <w:link w:val="20"/>
    <w:uiPriority w:val="9"/>
    <w:qFormat/>
    <w:rsid w:val="003604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604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normacttext">
    <w:name w:val="norm_act_text"/>
    <w:basedOn w:val="a"/>
    <w:rsid w:val="003604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6048B"/>
  </w:style>
  <w:style w:type="character" w:styleId="a3">
    <w:name w:val="Hyperlink"/>
    <w:basedOn w:val="a0"/>
    <w:uiPriority w:val="99"/>
    <w:semiHidden/>
    <w:unhideWhenUsed/>
    <w:rsid w:val="0036048B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E034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34AA"/>
  </w:style>
  <w:style w:type="paragraph" w:styleId="a6">
    <w:name w:val="footer"/>
    <w:basedOn w:val="a"/>
    <w:link w:val="a7"/>
    <w:uiPriority w:val="99"/>
    <w:unhideWhenUsed/>
    <w:rsid w:val="00E034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34AA"/>
  </w:style>
  <w:style w:type="paragraph" w:styleId="a8">
    <w:name w:val="Balloon Text"/>
    <w:basedOn w:val="a"/>
    <w:link w:val="a9"/>
    <w:uiPriority w:val="99"/>
    <w:semiHidden/>
    <w:unhideWhenUsed/>
    <w:rsid w:val="00794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49D3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02765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2119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1">
    <w:name w:val="Заголовок №2_"/>
    <w:basedOn w:val="a0"/>
    <w:link w:val="22"/>
    <w:rsid w:val="00C77DF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C77DF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C77DFC"/>
    <w:pPr>
      <w:widowControl w:val="0"/>
      <w:shd w:val="clear" w:color="auto" w:fill="FFFFFF"/>
      <w:spacing w:after="0" w:line="310" w:lineRule="exac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rsid w:val="00C77DFC"/>
    <w:pPr>
      <w:widowControl w:val="0"/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06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1545</Words>
  <Characters>8808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Фидаиловна</dc:creator>
  <cp:keywords/>
  <dc:description/>
  <cp:lastModifiedBy>admin</cp:lastModifiedBy>
  <cp:revision>29</cp:revision>
  <cp:lastPrinted>2021-11-10T08:06:00Z</cp:lastPrinted>
  <dcterms:created xsi:type="dcterms:W3CDTF">2013-11-15T14:27:00Z</dcterms:created>
  <dcterms:modified xsi:type="dcterms:W3CDTF">2021-11-12T04:51:00Z</dcterms:modified>
</cp:coreProperties>
</file>