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5460" w:rsidRDefault="00595460">
      <w:pPr>
        <w:spacing w:line="135" w:lineRule="exact"/>
        <w:rPr>
          <w:sz w:val="24"/>
          <w:szCs w:val="24"/>
        </w:rPr>
      </w:pPr>
    </w:p>
    <w:p w:rsidR="00595460" w:rsidRDefault="00983BF3">
      <w:pPr>
        <w:ind w:left="1960"/>
        <w:rPr>
          <w:sz w:val="20"/>
          <w:szCs w:val="20"/>
        </w:rPr>
      </w:pPr>
      <w:r>
        <w:rPr>
          <w:rFonts w:eastAsia="Times New Roman"/>
          <w:sz w:val="32"/>
          <w:szCs w:val="32"/>
        </w:rPr>
        <w:t>Информация о международном сотрудничестве</w:t>
      </w:r>
    </w:p>
    <w:p w:rsidR="00595460" w:rsidRDefault="00595460">
      <w:pPr>
        <w:spacing w:line="200" w:lineRule="exact"/>
        <w:rPr>
          <w:sz w:val="24"/>
          <w:szCs w:val="24"/>
        </w:rPr>
      </w:pPr>
    </w:p>
    <w:p w:rsidR="00595460" w:rsidRDefault="00595460">
      <w:pPr>
        <w:spacing w:line="200" w:lineRule="exact"/>
        <w:rPr>
          <w:sz w:val="24"/>
          <w:szCs w:val="24"/>
        </w:rPr>
      </w:pPr>
    </w:p>
    <w:p w:rsidR="00595460" w:rsidRDefault="00595460">
      <w:pPr>
        <w:spacing w:line="363" w:lineRule="exact"/>
        <w:rPr>
          <w:sz w:val="24"/>
          <w:szCs w:val="24"/>
        </w:rPr>
      </w:pPr>
    </w:p>
    <w:p w:rsidR="00595460" w:rsidRDefault="00983BF3">
      <w:pPr>
        <w:numPr>
          <w:ilvl w:val="1"/>
          <w:numId w:val="1"/>
        </w:numPr>
        <w:tabs>
          <w:tab w:val="left" w:pos="1239"/>
        </w:tabs>
        <w:spacing w:line="264" w:lineRule="auto"/>
        <w:ind w:left="260" w:firstLine="568"/>
        <w:jc w:val="both"/>
        <w:rPr>
          <w:rFonts w:eastAsia="Times New Roman"/>
          <w:sz w:val="31"/>
          <w:szCs w:val="31"/>
        </w:rPr>
      </w:pPr>
      <w:r>
        <w:rPr>
          <w:rFonts w:eastAsia="Times New Roman"/>
          <w:sz w:val="31"/>
          <w:szCs w:val="31"/>
        </w:rPr>
        <w:t>2020-2021 учебном году в МБОУ “</w:t>
      </w:r>
      <w:proofErr w:type="spellStart"/>
      <w:r>
        <w:rPr>
          <w:rFonts w:eastAsia="Times New Roman"/>
          <w:sz w:val="31"/>
          <w:szCs w:val="31"/>
        </w:rPr>
        <w:t>Ново-Альметьевская</w:t>
      </w:r>
      <w:proofErr w:type="spellEnd"/>
      <w:r>
        <w:rPr>
          <w:rFonts w:eastAsia="Times New Roman"/>
          <w:sz w:val="31"/>
          <w:szCs w:val="31"/>
        </w:rPr>
        <w:t xml:space="preserve"> ООШ» </w:t>
      </w:r>
      <w:proofErr w:type="spellStart"/>
      <w:r>
        <w:rPr>
          <w:rFonts w:eastAsia="Times New Roman"/>
          <w:sz w:val="31"/>
          <w:szCs w:val="31"/>
        </w:rPr>
        <w:t>Нурлатского</w:t>
      </w:r>
      <w:proofErr w:type="spellEnd"/>
      <w:r>
        <w:rPr>
          <w:rFonts w:eastAsia="Times New Roman"/>
          <w:sz w:val="31"/>
          <w:szCs w:val="31"/>
        </w:rPr>
        <w:t xml:space="preserve"> муниципального района РТ</w:t>
      </w:r>
      <w:r>
        <w:rPr>
          <w:rFonts w:eastAsia="Times New Roman"/>
          <w:sz w:val="31"/>
          <w:szCs w:val="31"/>
        </w:rPr>
        <w:t xml:space="preserve"> заключение договоров</w:t>
      </w:r>
    </w:p>
    <w:p w:rsidR="00595460" w:rsidRDefault="00595460">
      <w:pPr>
        <w:spacing w:line="10" w:lineRule="exact"/>
        <w:rPr>
          <w:rFonts w:eastAsia="Times New Roman"/>
          <w:sz w:val="31"/>
          <w:szCs w:val="31"/>
        </w:rPr>
      </w:pPr>
    </w:p>
    <w:p w:rsidR="00595460" w:rsidRDefault="00983BF3">
      <w:pPr>
        <w:numPr>
          <w:ilvl w:val="0"/>
          <w:numId w:val="1"/>
        </w:numPr>
        <w:tabs>
          <w:tab w:val="left" w:pos="550"/>
        </w:tabs>
        <w:spacing w:line="248" w:lineRule="auto"/>
        <w:ind w:left="260" w:firstLine="2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иностранными и международными организациями по вопросам образования и науки не планируется.</w:t>
      </w:r>
    </w:p>
    <w:p w:rsidR="00595460" w:rsidRDefault="00595460">
      <w:pPr>
        <w:spacing w:line="195" w:lineRule="exact"/>
        <w:rPr>
          <w:sz w:val="24"/>
          <w:szCs w:val="24"/>
        </w:rPr>
      </w:pPr>
    </w:p>
    <w:p w:rsidR="00595460" w:rsidRDefault="00983BF3">
      <w:pPr>
        <w:spacing w:line="247" w:lineRule="auto"/>
        <w:ind w:left="260" w:right="20" w:firstLine="566"/>
        <w:rPr>
          <w:sz w:val="20"/>
          <w:szCs w:val="20"/>
        </w:rPr>
      </w:pPr>
      <w:r>
        <w:rPr>
          <w:rFonts w:eastAsia="Times New Roman"/>
          <w:sz w:val="32"/>
          <w:szCs w:val="32"/>
        </w:rPr>
        <w:t>Заключенных договоров с иностранными и международными организациями по вопросам образования и науки не имеется.</w:t>
      </w:r>
    </w:p>
    <w:p w:rsidR="00595460" w:rsidRDefault="00595460">
      <w:pPr>
        <w:spacing w:line="196" w:lineRule="exact"/>
        <w:rPr>
          <w:sz w:val="24"/>
          <w:szCs w:val="24"/>
        </w:rPr>
      </w:pPr>
    </w:p>
    <w:p w:rsidR="00595460" w:rsidRDefault="00983BF3">
      <w:pPr>
        <w:spacing w:line="248" w:lineRule="auto"/>
        <w:ind w:left="260" w:firstLine="566"/>
        <w:rPr>
          <w:sz w:val="20"/>
          <w:szCs w:val="20"/>
        </w:rPr>
      </w:pPr>
      <w:r>
        <w:rPr>
          <w:rFonts w:eastAsia="Times New Roman"/>
          <w:sz w:val="32"/>
          <w:szCs w:val="32"/>
        </w:rPr>
        <w:t>Международной аккредитации образовательных программ не имеется.</w:t>
      </w:r>
    </w:p>
    <w:sectPr w:rsidR="00595460" w:rsidSect="00595460">
      <w:pgSz w:w="11900" w:h="16838"/>
      <w:pgMar w:top="1440" w:right="846" w:bottom="1440" w:left="1440" w:header="0" w:footer="0" w:gutter="0"/>
      <w:cols w:space="720" w:equalWidth="0">
        <w:col w:w="96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6784"/>
    <w:multiLevelType w:val="hybridMultilevel"/>
    <w:tmpl w:val="C99CE220"/>
    <w:lvl w:ilvl="0" w:tplc="7ACA2E42">
      <w:start w:val="1"/>
      <w:numFmt w:val="bullet"/>
      <w:lvlText w:val="с"/>
      <w:lvlJc w:val="left"/>
    </w:lvl>
    <w:lvl w:ilvl="1" w:tplc="1EB8F708">
      <w:start w:val="1"/>
      <w:numFmt w:val="bullet"/>
      <w:lvlText w:val="В"/>
      <w:lvlJc w:val="left"/>
    </w:lvl>
    <w:lvl w:ilvl="2" w:tplc="AA0C3E58">
      <w:numFmt w:val="decimal"/>
      <w:lvlText w:val=""/>
      <w:lvlJc w:val="left"/>
    </w:lvl>
    <w:lvl w:ilvl="3" w:tplc="067E5A3E">
      <w:numFmt w:val="decimal"/>
      <w:lvlText w:val=""/>
      <w:lvlJc w:val="left"/>
    </w:lvl>
    <w:lvl w:ilvl="4" w:tplc="7C8A18EA">
      <w:numFmt w:val="decimal"/>
      <w:lvlText w:val=""/>
      <w:lvlJc w:val="left"/>
    </w:lvl>
    <w:lvl w:ilvl="5" w:tplc="4D6CBBD0">
      <w:numFmt w:val="decimal"/>
      <w:lvlText w:val=""/>
      <w:lvlJc w:val="left"/>
    </w:lvl>
    <w:lvl w:ilvl="6" w:tplc="94668A82">
      <w:numFmt w:val="decimal"/>
      <w:lvlText w:val=""/>
      <w:lvlJc w:val="left"/>
    </w:lvl>
    <w:lvl w:ilvl="7" w:tplc="29E45B0E">
      <w:numFmt w:val="decimal"/>
      <w:lvlText w:val=""/>
      <w:lvlJc w:val="left"/>
    </w:lvl>
    <w:lvl w:ilvl="8" w:tplc="79C4C5D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595460"/>
    <w:rsid w:val="00595460"/>
    <w:rsid w:val="00983B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54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64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Зульфира</cp:lastModifiedBy>
  <cp:revision>2</cp:revision>
  <dcterms:created xsi:type="dcterms:W3CDTF">2021-02-09T08:03:00Z</dcterms:created>
  <dcterms:modified xsi:type="dcterms:W3CDTF">2021-02-09T08:03:00Z</dcterms:modified>
</cp:coreProperties>
</file>