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0AE" w:rsidRDefault="000200AE" w:rsidP="00DA0EF3">
      <w:pPr>
        <w:pBdr>
          <w:bottom w:val="single" w:sz="4" w:space="1" w:color="auto"/>
        </w:pBdr>
        <w:spacing w:after="0" w:line="240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</w:pPr>
    </w:p>
    <w:p w:rsidR="00DA0EF3" w:rsidRDefault="00DA0EF3" w:rsidP="00DA0EF3">
      <w:pPr>
        <w:pBdr>
          <w:bottom w:val="single" w:sz="4" w:space="1" w:color="auto"/>
        </w:pBdr>
        <w:spacing w:after="0" w:line="240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</w:pP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Муниципальное автономное общеобразовательное учреждение</w:t>
      </w: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br/>
        <w:t>«</w:t>
      </w:r>
      <w:proofErr w:type="spellStart"/>
      <w:r w:rsidR="00E80ED0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Нурлатская</w:t>
      </w:r>
      <w:proofErr w:type="spellEnd"/>
      <w:r w:rsidR="00E80ED0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 xml:space="preserve"> гимназия </w:t>
      </w:r>
      <w:proofErr w:type="spellStart"/>
      <w:r w:rsidR="00E80ED0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им.М.Е.Сергеева</w:t>
      </w:r>
      <w:bookmarkStart w:id="0" w:name="_GoBack"/>
      <w:bookmarkEnd w:id="0"/>
      <w:proofErr w:type="spellEnd"/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»</w:t>
      </w: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br/>
        <w:t>г. Нурлат Республики Татарстан</w:t>
      </w:r>
    </w:p>
    <w:p w:rsid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EF3" w:rsidRPr="00DA0EF3" w:rsidRDefault="00DA0EF3" w:rsidP="00DA0EF3">
      <w:pPr>
        <w:tabs>
          <w:tab w:val="left" w:pos="360"/>
          <w:tab w:val="left" w:pos="6045"/>
        </w:tabs>
        <w:jc w:val="right"/>
        <w:rPr>
          <w:rFonts w:ascii="TimesNewRomanPS-BoldMT" w:eastAsia="Times New Roman" w:hAnsi="TimesNewRomanPS-BoldMT" w:cs="Times New Roman"/>
          <w:bCs/>
          <w:color w:val="000000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Pr="00DA0EF3">
        <w:rPr>
          <w:rFonts w:ascii="Times New Roman" w:hAnsi="Times New Roman" w:cs="Times New Roman"/>
        </w:rPr>
        <w:t xml:space="preserve">Приложение к 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t>рабочей программе воспитания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br/>
        <w:t>начального общего образования</w:t>
      </w:r>
      <w:r w:rsidRPr="00DA0EF3">
        <w:rPr>
          <w:rFonts w:ascii="TimesNewRomanPS-BoldMT" w:eastAsia="Times New Roman" w:hAnsi="TimesNewRomanPS-BoldMT" w:cs="Times New Roman"/>
          <w:bCs/>
          <w:color w:val="000000"/>
          <w:lang w:eastAsia="ru-RU"/>
        </w:rPr>
        <w:br/>
        <w:t>на 2023-2024 учебный год</w:t>
      </w:r>
    </w:p>
    <w:p w:rsidR="00DA0EF3" w:rsidRPr="00DA0EF3" w:rsidRDefault="00DA0EF3" w:rsidP="00DA0EF3">
      <w:pPr>
        <w:tabs>
          <w:tab w:val="left" w:pos="360"/>
          <w:tab w:val="left" w:pos="6045"/>
        </w:tabs>
        <w:jc w:val="right"/>
        <w:rPr>
          <w:rFonts w:ascii="Times New Roman" w:hAnsi="Times New Roman" w:cs="Times New Roman"/>
          <w:b/>
          <w:sz w:val="18"/>
          <w:szCs w:val="18"/>
        </w:rPr>
      </w:pPr>
      <w:r w:rsidRPr="00DA0EF3">
        <w:rPr>
          <w:rFonts w:ascii="TimesNewRomanPS-BoldMT" w:eastAsia="Times New Roman" w:hAnsi="TimesNewRomanPS-BoldMT" w:cs="Times New Roman"/>
          <w:bCs/>
          <w:color w:val="000000"/>
          <w:sz w:val="20"/>
          <w:szCs w:val="20"/>
          <w:lang w:eastAsia="ru-RU"/>
        </w:rPr>
        <w:br/>
      </w:r>
    </w:p>
    <w:p w:rsid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A0EF3" w:rsidRDefault="00DA0EF3" w:rsidP="00DA0EF3">
      <w:pPr>
        <w:tabs>
          <w:tab w:val="left" w:pos="360"/>
        </w:tabs>
        <w:rPr>
          <w:rFonts w:ascii="Times New Roman" w:hAnsi="Times New Roman" w:cs="Times New Roman"/>
          <w:b/>
          <w:sz w:val="24"/>
          <w:szCs w:val="24"/>
        </w:rPr>
      </w:pPr>
    </w:p>
    <w:p w:rsidR="00DA0EF3" w:rsidRP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A0EF3">
        <w:rPr>
          <w:rFonts w:ascii="Times New Roman" w:hAnsi="Times New Roman" w:cs="Times New Roman"/>
          <w:b/>
          <w:sz w:val="28"/>
          <w:szCs w:val="28"/>
        </w:rPr>
        <w:t>КАЛЕНДАРНЫЙ ПЛАН ВОСПИТАТЕЛЬНОЙ РАБОТЫ ШКОЛЫ</w:t>
      </w:r>
    </w:p>
    <w:p w:rsidR="00DA0EF3" w:rsidRPr="00DA0EF3" w:rsidRDefault="00DA0EF3" w:rsidP="00DA0EF3">
      <w:pPr>
        <w:tabs>
          <w:tab w:val="left" w:pos="360"/>
        </w:tabs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DA0EF3" w:rsidRPr="00DA0EF3" w:rsidRDefault="00DA0EF3" w:rsidP="00DA0EF3">
      <w:pPr>
        <w:jc w:val="center"/>
        <w:rPr>
          <w:sz w:val="28"/>
          <w:szCs w:val="28"/>
        </w:rPr>
      </w:pPr>
      <w:r w:rsidRPr="00DA0EF3">
        <w:rPr>
          <w:rFonts w:ascii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уровень начального общего образования</w:t>
      </w:r>
    </w:p>
    <w:p w:rsidR="00DA0EF3" w:rsidRPr="00DA0EF3" w:rsidRDefault="00DA0EF3" w:rsidP="00DA0EF3">
      <w:pPr>
        <w:jc w:val="center"/>
        <w:rPr>
          <w:sz w:val="28"/>
          <w:szCs w:val="28"/>
        </w:rPr>
      </w:pPr>
    </w:p>
    <w:p w:rsidR="00DA0EF3" w:rsidRPr="00097CC7" w:rsidRDefault="00DA0EF3" w:rsidP="00DA0EF3">
      <w:pPr>
        <w:jc w:val="center"/>
        <w:rPr>
          <w:sz w:val="28"/>
          <w:szCs w:val="28"/>
        </w:rPr>
      </w:pPr>
    </w:p>
    <w:p w:rsidR="00DA0EF3" w:rsidRPr="00DA0EF3" w:rsidRDefault="00DA0EF3" w:rsidP="00DA0EF3">
      <w:pPr>
        <w:jc w:val="center"/>
        <w:rPr>
          <w:sz w:val="28"/>
          <w:szCs w:val="28"/>
        </w:rPr>
      </w:pPr>
    </w:p>
    <w:p w:rsidR="00DA0EF3" w:rsidRPr="00DA0EF3" w:rsidRDefault="00DA0EF3" w:rsidP="00DA0EF3"/>
    <w:p w:rsidR="00DA0EF3" w:rsidRPr="00DA0EF3" w:rsidRDefault="00DA0EF3" w:rsidP="00DA0EF3"/>
    <w:p w:rsidR="00DA0EF3" w:rsidRPr="00DA0EF3" w:rsidRDefault="00DA0EF3" w:rsidP="00DA0EF3"/>
    <w:p w:rsidR="00DA0EF3" w:rsidRPr="00DA0EF3" w:rsidRDefault="00DA0EF3" w:rsidP="00DA0EF3"/>
    <w:p w:rsidR="00DA0EF3" w:rsidRPr="00DA0EF3" w:rsidRDefault="00DA0EF3" w:rsidP="00DA0EF3"/>
    <w:p w:rsidR="00DA0EF3" w:rsidRDefault="00DA0EF3" w:rsidP="00DA0EF3"/>
    <w:p w:rsidR="003B32B7" w:rsidRDefault="00DA0EF3" w:rsidP="00DA0EF3">
      <w:pPr>
        <w:tabs>
          <w:tab w:val="left" w:pos="1470"/>
        </w:tabs>
      </w:pPr>
      <w:r>
        <w:tab/>
      </w:r>
    </w:p>
    <w:p w:rsidR="00DA0EF3" w:rsidRDefault="00DA0EF3" w:rsidP="00DA0EF3">
      <w:pPr>
        <w:tabs>
          <w:tab w:val="left" w:pos="1470"/>
        </w:tabs>
      </w:pPr>
    </w:p>
    <w:p w:rsidR="00DA0EF3" w:rsidRDefault="00DA0EF3" w:rsidP="00DA0EF3">
      <w:pPr>
        <w:spacing w:after="0" w:line="240" w:lineRule="auto"/>
        <w:jc w:val="center"/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</w:pPr>
    </w:p>
    <w:p w:rsidR="00DA0EF3" w:rsidRPr="00D407CF" w:rsidRDefault="00DA0EF3" w:rsidP="00DA0EF3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г. Нурлат</w:t>
      </w: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br/>
      </w:r>
      <w:r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>2023</w:t>
      </w:r>
      <w:r w:rsidRPr="00D407CF">
        <w:rPr>
          <w:rFonts w:ascii="TimesNewRomanPS-BoldMT" w:eastAsia="Times New Roman" w:hAnsi="TimesNewRomanPS-BoldMT" w:cs="Times New Roman"/>
          <w:b/>
          <w:bCs/>
          <w:color w:val="000000"/>
          <w:sz w:val="28"/>
          <w:szCs w:val="28"/>
          <w:lang w:eastAsia="ru-RU"/>
        </w:rPr>
        <w:t xml:space="preserve"> год</w:t>
      </w:r>
    </w:p>
    <w:p w:rsidR="00DA0EF3" w:rsidRDefault="00DA0EF3" w:rsidP="00DA0EF3">
      <w:pPr>
        <w:tabs>
          <w:tab w:val="left" w:pos="1470"/>
        </w:tabs>
      </w:pPr>
    </w:p>
    <w:p w:rsidR="00DA0EF3" w:rsidRDefault="00DA0EF3" w:rsidP="00DA0EF3">
      <w:pPr>
        <w:tabs>
          <w:tab w:val="left" w:pos="1470"/>
        </w:tabs>
      </w:pPr>
    </w:p>
    <w:tbl>
      <w:tblPr>
        <w:tblW w:w="10679" w:type="dxa"/>
        <w:tblInd w:w="-1139" w:type="dxa"/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2410"/>
        <w:gridCol w:w="3075"/>
        <w:gridCol w:w="30"/>
        <w:gridCol w:w="14"/>
        <w:gridCol w:w="47"/>
      </w:tblGrid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Классы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Ориентировочное время проведения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ИНВАРИАНТНЫЕ МОДУЛИ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«Школьный урок»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Оформление стендов (предметно-эстетическая среда, наглядная агитация школьных стендов предметной направленности)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сентябрь, 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Игровые формы учебной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Интерактивные формы учебной деятельности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Содержание уроков (по плану учителя)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(урок подготовки детей к действиям в условиях различного рода чрезвычайных ситуаций)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распространения грамотности (информационная минутка на уроке русского языка)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08.09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(приуроченный ко Дню гражданской обороны Российской Федерации)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04.10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День рождения Н.А. Некрасова (информационная минутка на уроках литературы)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10.12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Всемирный день иммунитета (минутка информации на уроках биологии)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01.03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Всероссийский открытый урок «ОБЖ» (День пожарной охраны)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День государственного флага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22.05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День славянской письменности и культуры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Предметные недели (по графику)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учителя,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«Классное руководство»</w:t>
            </w:r>
          </w:p>
        </w:tc>
      </w:tr>
      <w:tr w:rsidR="00DA0EF3" w:rsidRPr="000A40C0" w:rsidTr="000A4CC4">
        <w:trPr>
          <w:gridAfter w:val="1"/>
          <w:wAfter w:w="47" w:type="dxa"/>
          <w:trHeight w:val="418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Поднятие флага. Гимн. «Разговор о важном»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каждый понедельник, 1 уроком 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  <w:trHeight w:val="418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Проведение классных часов, участие в Днях единых действий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snapToGri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инструктажей с обучающимся по ТБ, ПДД, ППБ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Изучение классного коллектива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Ведение портфолио с обучающимися класса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коллективные творческие 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Реализация программы внеурочной деятельности с классом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расписанию, 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Экскурсии, поездки с классом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Классный руководитель, родительский комитет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Консультации с учителями-предметниками (соблюдение единых требований в воспитании, предупреждение и разрешение конфликтов)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учителя-предметники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Заседание Совета родителей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УВР, Советники по воспитательной работе,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 раз в четверть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Индивидуальные беседы с родителями «группы риска», неуспевающими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F24EE0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кл.руководители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запросу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snapToGrid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</w:tr>
      <w:tr w:rsidR="00DA0EF3" w:rsidRPr="000A40C0" w:rsidTr="000A4CC4">
        <w:tc>
          <w:tcPr>
            <w:tcW w:w="106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«Курсы внеурочной деятельности и дополнительное образование»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Реализация внеурочной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согласно учебного плана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руководители Центра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«Точка роста», педагог-организатор, педагоги дополнительного образования, советники по воспитательной работе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Запись в объединения дополнительного образования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01 – 15.09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10.09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Организация и проведение Всероссийских акций РДШ </w:t>
            </w:r>
          </w:p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формате «Дней единых действий»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оветники по воспитательной работе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конкурсе «Природа и творчество»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1-10.10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по пионерболу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муниципальной краеведческой игре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6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Спортивные соревнования «Папа, мама, я – спортивная семья» среди 1-х классов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Шахматный турнир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Соревнования среди 4-х классов «Веселые старты»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муниципальной эко-выставке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11-16.01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муниципальной игре краеведческой игре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Соревнования по волейболу, баскетболу, мини-футболу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Соревнования среди 3-х классов «Веселые старты – Встречаем весну!»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Легкоатлетическая эстафета в честь Дня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04-05.05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педагоги дополнительного образования,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Праздник «День учителя»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мероприятиях, посвященных Дню народного единства (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флешмобы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онлайн, акция «Окна России», «Испеки пирог», «Флаги России»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02-06.11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советники по воспитательной работе,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Праздник «День матери»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23-30.11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акции «Каждой птичке – по кормушке»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07-11.11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новогодних мероприятиях (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, хороводы, спектакли)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21-25.12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обучающихся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городской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ёлке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14.01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Марафон «Неделя психологии в образовании»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10-17.03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ВР, педагог-психолог,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Концерт, посвященный Международному женскому дню 8 Марта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05.03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Школьный фестиваль детского творчества «Ярмарка талантов»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26.03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</w:t>
            </w:r>
            <w:r w:rsidR="000A4CC4">
              <w:rPr>
                <w:rFonts w:ascii="Times New Roman" w:hAnsi="Times New Roman" w:cs="Times New Roman"/>
                <w:sz w:val="24"/>
                <w:szCs w:val="24"/>
              </w:rPr>
              <w:t xml:space="preserve"> УВР, руководитель ШСК  «ЛЕГИОН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», советники по воспитательной работе,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мероприятиях,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посвященных Дню Космонавтики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8-12.04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Участие в мероприятии детского и юношеского творчества «Весеннее ассорти»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24.04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заместитель директора по УВР, педагоги дополнительного образования, педагоги, ведущие курсы внеурочной деятельности художественного направления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общепоселковом мероприятии, посвященное празднованию Дня Победы (торжественный марш, строевая подготовка, изготовление открыток для ветеранов Великой Отечественной войны)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5-9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Праздник «Последний звонок» (участие первоклассников)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24.05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советники по воспитательной работе,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Торжественная линейка, посвященная окончанию начальной школы «Прощай, начальная школа!»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руководители, педагоги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106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0A4CC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Внешкольные мероприятия, в том числе организуемые совместно с социальными партнёрами общеобразовательной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социальные партнеры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      </w:r>
            <w:r w:rsidRPr="000A40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учебным предметам, курсам, модулям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руководители, учителя-предметники, педагог-психолог, 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Экскурсии, походы выходного дня (в музей, картинную галерею, технопарк, на предприятие и др.)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комитет.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Коллективно-творческие дела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10618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0A4CC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 внешнего фасада здания, класса, холла при входе в общеобразовательную организацию государственной символикой Российской Федерации, субъекта Российской Федерации, муниципального образования (флаг, герб) - изображениями символики Российского государства в разные периоды тысячелетней истории, исторической символики региона.</w:t>
            </w:r>
          </w:p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школьного уголка - (название, девиз класса, информационный стенд), уголка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август-сентябрь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АХЧ, 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Организацию и проведение церемоний поднятия (спуска) государственного флага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каждый понедельник, 1 уроком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Советник по ВР,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по плану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кл.рук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2"/>
          <w:wAfter w:w="6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Организация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10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АХЧ, педагог-организатор,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Оформление и обновление стендов в помещениях (холл этажей,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Советник по ВР,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руководители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Оформление, поддержание, использование в воспитательном процессе «мест гражданского почитания» в помещениях общеобразовательной организации</w:t>
            </w:r>
            <w:r w:rsidRPr="000A40C0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по мере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небходимости</w:t>
            </w:r>
            <w:proofErr w:type="spellEnd"/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АХЧ, Советник по ВР,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Поддержание эстетического вида и благоустройство здания, холлов, классов, доступных и безопасных рекреационных зон, озеленение территории при общеобразовательной организации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АХЧ, Советник по ВР,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Оформление, поддержание и использование игровых пространств, спортивных и игровых площадок, зон активного и тихого отдыха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АХЧ, Советник по ВР,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Поддержание в библиотеке стеллажей свободного книгообмена, на которые обучающиеся, родители, педагоги выставляют для общего использования свои книги, брать для чтения другие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педагог-библиотекарь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Оформление пространств проведения значимых событий, праздников, церемоний, торжественных линеек, творческих вечеров (событийный дизайн)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директора по ВР, АХЧ, Советник по ВР,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материалов (стендов, плакатов, инсталляций и др.), акцентирующих внимание </w:t>
            </w: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социальный педагог</w:t>
            </w:r>
          </w:p>
        </w:tc>
      </w:tr>
      <w:tr w:rsidR="00DA0EF3" w:rsidRPr="000A40C0" w:rsidTr="000A4CC4">
        <w:trPr>
          <w:gridAfter w:val="3"/>
          <w:wAfter w:w="91" w:type="dxa"/>
          <w:trHeight w:val="463"/>
        </w:trPr>
        <w:tc>
          <w:tcPr>
            <w:tcW w:w="10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0A4CC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Модуль «Социальное партнерство (сетевое взаимодействие)»</w:t>
            </w:r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Презентация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соц.партнеров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 родительских собраниях, классных часах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Игровая программа в рамках Всероссийской акции, посвященной Дню народного единства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 неделя ноября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Спортивно-игровая программа в рамках Всероссийской акции, посвященной Дню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 неделя февраля</w:t>
            </w: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0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 классные руководители, представители </w:t>
            </w:r>
            <w:proofErr w:type="spellStart"/>
            <w:r w:rsidRPr="00C0670F"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DA0EF3" w:rsidRPr="000A40C0" w:rsidTr="000A4CC4">
        <w:trPr>
          <w:gridAfter w:val="3"/>
          <w:wAfter w:w="91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Мастерская радости в рамках Всероссийской акции, посвященной Дню счастья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4 неделя </w:t>
            </w:r>
          </w:p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марта</w:t>
            </w:r>
          </w:p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0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 классные руководители, представители </w:t>
            </w:r>
            <w:proofErr w:type="spellStart"/>
            <w:r w:rsidRPr="00C0670F"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Игровая программа в рамках Всероссийской акции «День смеха»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1.04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0670F">
              <w:rPr>
                <w:rFonts w:ascii="Times New Roman" w:hAnsi="Times New Roman" w:cs="Times New Roman"/>
                <w:sz w:val="24"/>
                <w:szCs w:val="24"/>
              </w:rPr>
              <w:t xml:space="preserve">педагог-организатор,  классные руководители, представители </w:t>
            </w:r>
            <w:proofErr w:type="spellStart"/>
            <w:r w:rsidRPr="00C0670F"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Проведение акций «Окна России», «Георгиевская лента», «Свеча памяти» в рамках Всероссийской акции, посвященной Дню Победы»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Мероприятия на период работы пришкольного оздоровительного лагеря (по отдельному графику)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педагог-организатор,  классные руководители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представители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соц.партнеров</w:t>
            </w:r>
            <w:proofErr w:type="spellEnd"/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0A4CC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«Профилактика и безопасность»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Месячник безопасности жизнедеятельности (профилактика ДТП, пожарной безопасности, экстремизма, терроризма, беседы, классные часы по ПДД, ПБ)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Всероссийский открытый урок по ОБЖ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03.09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Рейд по проверке наличия схем безопасного маршрута и наличия светоотражающих элементов у обучающихся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14 - 19.09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Совет обучающихся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Открытые уроки по предмету ОБЖ с привлечением специалистов ПСЧ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г.Нурлат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Объектовая тренировка эвакуации при угрозе террористического акта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муниципальной игре по правилам дорожного движения «Красный. Желтый. Зеленый»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12-15.10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Выставка пожарной техники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13.10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День памяти жертв ДТП. Акция «Пусть дорога будет безопасной»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муниципальном смотре-конкурсе агитбригад по безопасности дорожного движения «Дорога глазами детей»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творческом конкурсе по безопасности дорожного движения «Дорожная мозаика»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Участие в муниципальной онлайн-олимпиаде по правилам дорожного движения «Знатоки дороги»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06.02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Участие в военно-спортивной эстафете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9-12.02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рамках межведомственной профилактической акции «За здоровый образ жизни» - неделя оказания первой медицинской помощи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Мероприятие, приуроченные к празднику «Дню пожарной охраны» (выставка техники, открытые классные часы с приглашение сотрудников пожарной охраны)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преподаватель-организатор ОБЖ, </w:t>
            </w:r>
            <w:proofErr w:type="spellStart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ВАРИАТИВНЫЕ МОДУЛИ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0A4CC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Вступление обучающихся в объединение РДШ (первичное отделение)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>оветник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знаний</w:t>
            </w:r>
          </w:p>
          <w:p w:rsidR="00DA0EF3" w:rsidRPr="000A40C0" w:rsidRDefault="00DA0EF3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01.09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туризма</w:t>
            </w:r>
          </w:p>
          <w:p w:rsidR="00DA0EF3" w:rsidRPr="000A40C0" w:rsidRDefault="00DA0EF3" w:rsidP="00DA0EF3">
            <w:pPr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27.09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учителя</w:t>
            </w:r>
          </w:p>
          <w:p w:rsidR="00DA0EF3" w:rsidRPr="000A40C0" w:rsidRDefault="00DA0EF3" w:rsidP="00DA0EF3">
            <w:pPr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05.10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народного единства</w:t>
            </w:r>
          </w:p>
          <w:p w:rsidR="00DA0EF3" w:rsidRPr="000A40C0" w:rsidRDefault="00DA0EF3" w:rsidP="00DA0EF3">
            <w:pPr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04.11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матери</w:t>
            </w:r>
          </w:p>
          <w:p w:rsidR="00DA0EF3" w:rsidRPr="000A40C0" w:rsidRDefault="00DA0EF3" w:rsidP="00DA0EF3">
            <w:pPr>
              <w:ind w:right="-1"/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29.11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Героев Отечества,  кинопросмотр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09.12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Дни единых действий: участие во Всероссийской акции «Подари книгу» в Международный день </w:t>
            </w:r>
            <w:proofErr w:type="spellStart"/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книгодарения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14.02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защитника Отечества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23.02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Международному женскому дню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08.03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>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Дни единых действий: участие во Всероссийской акции, посвященной Дню счастья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20.03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смеха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01.04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>оветн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ind w:right="-1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eastAsia="№Е;Times New Roman" w:hAnsi="Times New Roman" w:cs="Times New Roman"/>
                <w:color w:val="000000"/>
                <w:sz w:val="24"/>
                <w:szCs w:val="24"/>
                <w:lang w:eastAsia="ru-RU"/>
              </w:rPr>
              <w:t>Дни единых действий: участие во Всероссийской акции, посвященной Дню Победы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A0EF3" w:rsidRPr="000A40C0" w:rsidRDefault="00DA0EF3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09.05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Советник </w:t>
            </w:r>
            <w:r w:rsidR="00DA0EF3"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 по воспитательной работе, классные руководители</w:t>
            </w:r>
          </w:p>
        </w:tc>
      </w:tr>
      <w:tr w:rsidR="00DA0EF3" w:rsidRPr="000A40C0" w:rsidTr="000A4CC4">
        <w:trPr>
          <w:gridAfter w:val="1"/>
          <w:wAfter w:w="47" w:type="dxa"/>
        </w:trPr>
        <w:tc>
          <w:tcPr>
            <w:tcW w:w="1063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A0EF3" w:rsidRPr="000A40C0" w:rsidRDefault="00DA0EF3" w:rsidP="000A4CC4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b/>
                <w:sz w:val="24"/>
                <w:szCs w:val="24"/>
              </w:rPr>
              <w:t>Модуль «Экскурсии, экспедиции, походы»</w:t>
            </w:r>
          </w:p>
        </w:tc>
      </w:tr>
      <w:tr w:rsidR="000A4CC4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Походы в театры, на выставки, в музеи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0A4CC4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Экскурсии по патриотической тематике, ранней профориентации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0A4CC4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Походы выходного дня, экскурсии, походы, экспедиции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руководители, родительский комитет</w:t>
            </w:r>
          </w:p>
        </w:tc>
      </w:tr>
      <w:tr w:rsidR="000A4CC4" w:rsidRPr="000A40C0" w:rsidTr="000A4CC4">
        <w:trPr>
          <w:gridAfter w:val="1"/>
          <w:wAfter w:w="47" w:type="dxa"/>
        </w:trPr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 xml:space="preserve">Организация экскурсий в МЧС России, в ПСЧ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г.Нурлат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A4CC4" w:rsidRPr="000A40C0" w:rsidRDefault="000A4CC4" w:rsidP="00DA0EF3">
            <w:pPr>
              <w:tabs>
                <w:tab w:val="left" w:pos="36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0A40C0">
              <w:rPr>
                <w:rFonts w:ascii="Times New Roman" w:hAnsi="Times New Roman" w:cs="Times New Roman"/>
                <w:sz w:val="24"/>
                <w:szCs w:val="24"/>
              </w:rPr>
              <w:t>преподаватель-организатор ОБЖ, классные руководители</w:t>
            </w:r>
          </w:p>
        </w:tc>
      </w:tr>
    </w:tbl>
    <w:p w:rsidR="00DA0EF3" w:rsidRPr="00C0670F" w:rsidRDefault="00DA0EF3" w:rsidP="000A4CC4">
      <w:pPr>
        <w:tabs>
          <w:tab w:val="left" w:pos="360"/>
        </w:tabs>
        <w:spacing w:line="276" w:lineRule="auto"/>
        <w:rPr>
          <w:rFonts w:ascii="Times New Roman" w:hAnsi="Times New Roman" w:cs="Times New Roman"/>
          <w:sz w:val="24"/>
        </w:rPr>
      </w:pPr>
      <w:r w:rsidRPr="00C0670F">
        <w:rPr>
          <w:rFonts w:ascii="Times New Roman" w:hAnsi="Times New Roman" w:cs="Times New Roman"/>
          <w:sz w:val="24"/>
        </w:rPr>
        <w:t xml:space="preserve">   Корректировка плана воспитательной работы </w:t>
      </w:r>
      <w:r w:rsidRPr="00C0670F">
        <w:rPr>
          <w:rFonts w:ascii="Times New Roman" w:hAnsi="Times New Roman" w:cs="Times New Roman"/>
          <w:b/>
          <w:sz w:val="24"/>
        </w:rPr>
        <w:t>уровня начального общего образования</w:t>
      </w:r>
      <w:r w:rsidRPr="00C0670F">
        <w:rPr>
          <w:rFonts w:ascii="Times New Roman" w:hAnsi="Times New Roman" w:cs="Times New Roman"/>
          <w:sz w:val="24"/>
        </w:rPr>
        <w:t xml:space="preserve"> возможно с учетом текущих приказов, постановлений, писем, распоряжений Министерства просвещения</w:t>
      </w:r>
    </w:p>
    <w:p w:rsidR="00DA0EF3" w:rsidRDefault="00DA0EF3" w:rsidP="00DA0EF3">
      <w:pPr>
        <w:tabs>
          <w:tab w:val="left" w:pos="1470"/>
        </w:tabs>
      </w:pPr>
    </w:p>
    <w:p w:rsidR="00DA0EF3" w:rsidRDefault="00DA0EF3" w:rsidP="00DA0EF3">
      <w:pPr>
        <w:tabs>
          <w:tab w:val="left" w:pos="1470"/>
        </w:tabs>
      </w:pPr>
    </w:p>
    <w:p w:rsidR="00DA0EF3" w:rsidRDefault="00DA0EF3" w:rsidP="00DA0EF3">
      <w:pPr>
        <w:tabs>
          <w:tab w:val="left" w:pos="1470"/>
        </w:tabs>
      </w:pPr>
    </w:p>
    <w:p w:rsidR="00DA0EF3" w:rsidRPr="00DA0EF3" w:rsidRDefault="00DA0EF3" w:rsidP="00DA0EF3">
      <w:pPr>
        <w:tabs>
          <w:tab w:val="left" w:pos="1470"/>
        </w:tabs>
      </w:pPr>
    </w:p>
    <w:sectPr w:rsidR="00DA0EF3" w:rsidRPr="00DA0E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№Е;Times New Roman">
    <w:panose1 w:val="00000000000000000000"/>
    <w:charset w:val="00"/>
    <w:family w:val="roman"/>
    <w:notTrueType/>
    <w:pitch w:val="default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374E"/>
    <w:rsid w:val="000200AE"/>
    <w:rsid w:val="00097CC7"/>
    <w:rsid w:val="000A4CC4"/>
    <w:rsid w:val="003B32B7"/>
    <w:rsid w:val="008E374E"/>
    <w:rsid w:val="00C329B3"/>
    <w:rsid w:val="00DA0EF3"/>
    <w:rsid w:val="00E80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E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E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2663</Words>
  <Characters>15180</Characters>
  <Application>Microsoft Office Word</Application>
  <DocSecurity>0</DocSecurity>
  <Lines>126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Gimnazy</cp:lastModifiedBy>
  <cp:revision>4</cp:revision>
  <cp:lastPrinted>2023-09-15T12:48:00Z</cp:lastPrinted>
  <dcterms:created xsi:type="dcterms:W3CDTF">2023-08-30T19:06:00Z</dcterms:created>
  <dcterms:modified xsi:type="dcterms:W3CDTF">2023-09-15T12:48:00Z</dcterms:modified>
</cp:coreProperties>
</file>