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FE0" w:rsidRDefault="00D13FE0" w:rsidP="00DC27C2">
      <w:pPr>
        <w:tabs>
          <w:tab w:val="left" w:pos="8220"/>
        </w:tabs>
        <w:rPr>
          <w:b/>
        </w:rPr>
      </w:pPr>
    </w:p>
    <w:p w:rsidR="0040007F" w:rsidRDefault="0040007F" w:rsidP="00DC27C2">
      <w:pPr>
        <w:tabs>
          <w:tab w:val="left" w:pos="8220"/>
        </w:tabs>
        <w:rPr>
          <w:b/>
        </w:rPr>
      </w:pPr>
    </w:p>
    <w:p w:rsidR="0040007F" w:rsidRDefault="0040007F" w:rsidP="00DC27C2">
      <w:pPr>
        <w:tabs>
          <w:tab w:val="left" w:pos="8220"/>
        </w:tabs>
        <w:rPr>
          <w:b/>
        </w:rPr>
      </w:pPr>
    </w:p>
    <w:p w:rsidR="007151A4" w:rsidRPr="0040007F" w:rsidRDefault="0040007F" w:rsidP="0040007F">
      <w:pPr>
        <w:tabs>
          <w:tab w:val="left" w:pos="8220"/>
        </w:tabs>
        <w:rPr>
          <w:b/>
        </w:rPr>
      </w:pPr>
      <w:r>
        <w:rPr>
          <w:b/>
          <w:noProof/>
        </w:rPr>
        <w:drawing>
          <wp:inline distT="0" distB="0" distL="0" distR="0" wp14:anchorId="57A5DD89" wp14:editId="1130B075">
            <wp:extent cx="6419077" cy="9008534"/>
            <wp:effectExtent l="0" t="0" r="0" b="0"/>
            <wp:docPr id="1" name="Рисунок 1" descr="C:\Users\Лилия\Desktop\WhatsApp Image 2021-03-14 at 10.38.34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WhatsApp Image 2021-03-14 at 10.38.34 (2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02" t="2110" b="2110"/>
                    <a:stretch/>
                  </pic:blipFill>
                  <pic:spPr bwMode="auto">
                    <a:xfrm>
                      <a:off x="0" y="0"/>
                      <a:ext cx="6445219" cy="9045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F1F3C" w:rsidRDefault="005F1F3C" w:rsidP="007151A4">
      <w:pPr>
        <w:pStyle w:val="ae"/>
        <w:rPr>
          <w:rFonts w:ascii="Times New Roman" w:hAnsi="Times New Roman"/>
          <w:sz w:val="24"/>
          <w:szCs w:val="24"/>
        </w:rPr>
      </w:pPr>
    </w:p>
    <w:p w:rsidR="005F1F3C" w:rsidRDefault="005F1F3C" w:rsidP="007151A4">
      <w:pPr>
        <w:pStyle w:val="ae"/>
        <w:rPr>
          <w:rFonts w:ascii="Times New Roman" w:hAnsi="Times New Roman"/>
          <w:sz w:val="24"/>
          <w:szCs w:val="24"/>
        </w:rPr>
      </w:pPr>
    </w:p>
    <w:p w:rsidR="005F1F3C" w:rsidRPr="005F1F3C" w:rsidRDefault="005F1F3C" w:rsidP="005F1F3C">
      <w:pPr>
        <w:pStyle w:val="ae"/>
        <w:jc w:val="center"/>
        <w:rPr>
          <w:rFonts w:ascii="Times New Roman" w:hAnsi="Times New Roman"/>
          <w:b/>
          <w:sz w:val="28"/>
          <w:szCs w:val="28"/>
        </w:rPr>
      </w:pPr>
      <w:r w:rsidRPr="005F1F3C">
        <w:rPr>
          <w:rFonts w:ascii="Times New Roman" w:hAnsi="Times New Roman"/>
          <w:b/>
          <w:sz w:val="28"/>
          <w:szCs w:val="28"/>
        </w:rPr>
        <w:t>«Литературное чтение»</w:t>
      </w:r>
    </w:p>
    <w:p w:rsidR="007151A4" w:rsidRPr="007151A4" w:rsidRDefault="007151A4" w:rsidP="007151A4">
      <w:pPr>
        <w:pStyle w:val="ae"/>
        <w:rPr>
          <w:rStyle w:val="ab"/>
          <w:rFonts w:ascii="Times New Roman" w:hAnsi="Times New Roman"/>
          <w:b w:val="0"/>
          <w:bCs w:val="0"/>
          <w:sz w:val="24"/>
          <w:szCs w:val="24"/>
        </w:rPr>
      </w:pPr>
      <w:r w:rsidRPr="007151A4">
        <w:rPr>
          <w:rFonts w:ascii="Times New Roman" w:hAnsi="Times New Roman"/>
          <w:sz w:val="24"/>
          <w:szCs w:val="24"/>
        </w:rPr>
        <w:t xml:space="preserve">Данная программа обеспечивает формирование универсальных учебных действий, а также достижение </w:t>
      </w:r>
      <w:proofErr w:type="gramStart"/>
      <w:r w:rsidRPr="007151A4">
        <w:rPr>
          <w:rFonts w:ascii="Times New Roman" w:hAnsi="Times New Roman"/>
          <w:sz w:val="24"/>
          <w:szCs w:val="24"/>
        </w:rPr>
        <w:t>необходимых предметных результатов освоения курса, заложенных в ФГОС НОО утверждена</w:t>
      </w:r>
      <w:proofErr w:type="gramEnd"/>
      <w:r w:rsidRPr="007151A4">
        <w:rPr>
          <w:rFonts w:ascii="Times New Roman" w:hAnsi="Times New Roman"/>
          <w:sz w:val="24"/>
          <w:szCs w:val="24"/>
        </w:rPr>
        <w:t xml:space="preserve"> Приказом </w:t>
      </w:r>
      <w:proofErr w:type="spellStart"/>
      <w:r w:rsidRPr="007151A4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7151A4">
        <w:rPr>
          <w:rFonts w:ascii="Times New Roman" w:hAnsi="Times New Roman"/>
          <w:sz w:val="24"/>
          <w:szCs w:val="24"/>
        </w:rPr>
        <w:t xml:space="preserve"> России от 6 октября 2009г. №373, регистрационный номер 17783, и на основании примерной основной образовательной программы начального общего образования.</w:t>
      </w:r>
    </w:p>
    <w:p w:rsidR="007151A4" w:rsidRPr="007151A4" w:rsidRDefault="007151A4" w:rsidP="007151A4">
      <w:pPr>
        <w:pStyle w:val="ae"/>
        <w:rPr>
          <w:rStyle w:val="a3"/>
          <w:rFonts w:ascii="Times New Roman" w:hAnsi="Times New Roman"/>
          <w:i w:val="0"/>
          <w:iCs w:val="0"/>
          <w:sz w:val="24"/>
          <w:szCs w:val="24"/>
        </w:rPr>
      </w:pPr>
      <w:r w:rsidRPr="007151A4">
        <w:rPr>
          <w:rStyle w:val="ab"/>
          <w:rFonts w:ascii="Times New Roman" w:hAnsi="Times New Roman"/>
          <w:color w:val="444444"/>
          <w:sz w:val="24"/>
          <w:szCs w:val="24"/>
        </w:rPr>
        <w:t xml:space="preserve"> </w:t>
      </w:r>
      <w:r w:rsidRPr="007151A4">
        <w:rPr>
          <w:rStyle w:val="ab"/>
          <w:rFonts w:ascii="Times New Roman" w:hAnsi="Times New Roman"/>
          <w:sz w:val="24"/>
          <w:szCs w:val="24"/>
        </w:rPr>
        <w:t xml:space="preserve"> УМК «Школа России» </w:t>
      </w:r>
      <w:r>
        <w:rPr>
          <w:rStyle w:val="ab"/>
          <w:rFonts w:ascii="Times New Roman" w:hAnsi="Times New Roman"/>
          <w:sz w:val="24"/>
          <w:szCs w:val="24"/>
        </w:rPr>
        <w:t xml:space="preserve"> </w:t>
      </w:r>
      <w:r w:rsidRPr="007151A4">
        <w:rPr>
          <w:rStyle w:val="ab"/>
          <w:rFonts w:ascii="Times New Roman" w:hAnsi="Times New Roman"/>
          <w:sz w:val="24"/>
          <w:szCs w:val="24"/>
        </w:rPr>
        <w:t>Авторы: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51A4">
        <w:rPr>
          <w:rStyle w:val="a3"/>
          <w:rFonts w:ascii="Times New Roman" w:hAnsi="Times New Roman"/>
          <w:b/>
          <w:bCs/>
          <w:sz w:val="24"/>
          <w:szCs w:val="24"/>
        </w:rPr>
        <w:t>Л.Ф.Климанова</w:t>
      </w:r>
      <w:proofErr w:type="spellEnd"/>
      <w:r w:rsidRPr="007151A4">
        <w:rPr>
          <w:rStyle w:val="a3"/>
          <w:rFonts w:ascii="Times New Roman" w:hAnsi="Times New Roman"/>
          <w:b/>
          <w:bCs/>
          <w:sz w:val="24"/>
          <w:szCs w:val="24"/>
        </w:rPr>
        <w:t xml:space="preserve">,  В. Г. Горецкий,  </w:t>
      </w:r>
      <w:proofErr w:type="spellStart"/>
      <w:r w:rsidRPr="007151A4">
        <w:rPr>
          <w:rStyle w:val="a3"/>
          <w:rFonts w:ascii="Times New Roman" w:hAnsi="Times New Roman"/>
          <w:b/>
          <w:bCs/>
          <w:sz w:val="24"/>
          <w:szCs w:val="24"/>
        </w:rPr>
        <w:t>М.В.Голованова</w:t>
      </w:r>
      <w:proofErr w:type="spellEnd"/>
    </w:p>
    <w:p w:rsidR="007151A4" w:rsidRPr="007151A4" w:rsidRDefault="007151A4" w:rsidP="007151A4">
      <w:pPr>
        <w:pStyle w:val="ae"/>
        <w:rPr>
          <w:rFonts w:ascii="Times New Roman" w:hAnsi="Times New Roman"/>
          <w:sz w:val="24"/>
          <w:szCs w:val="24"/>
          <w:shd w:val="clear" w:color="auto" w:fill="FFFFFF"/>
        </w:rPr>
      </w:pPr>
      <w:r w:rsidRPr="007151A4">
        <w:rPr>
          <w:rFonts w:ascii="Times New Roman" w:hAnsi="Times New Roman"/>
          <w:b/>
          <w:sz w:val="24"/>
          <w:szCs w:val="24"/>
          <w:shd w:val="clear" w:color="auto" w:fill="FFFFFF"/>
        </w:rPr>
        <w:t>В соответствии с Образовательной программой школы, на изучение курса «Литературное чтение» отведено 105 часов в год, 3 часа в неделю.</w:t>
      </w:r>
    </w:p>
    <w:p w:rsidR="00DB4CE5" w:rsidRPr="005F516B" w:rsidRDefault="00DB4CE5" w:rsidP="0068589D">
      <w:pPr>
        <w:ind w:left="142"/>
      </w:pPr>
    </w:p>
    <w:p w:rsidR="007A1465" w:rsidRPr="00FC0F64" w:rsidRDefault="00DB4CE5" w:rsidP="00FC0F64">
      <w:pPr>
        <w:tabs>
          <w:tab w:val="left" w:pos="142"/>
        </w:tabs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lang w:eastAsia="en-US"/>
        </w:rPr>
      </w:pPr>
      <w:r w:rsidRPr="00FC0F64">
        <w:rPr>
          <w:b/>
        </w:rPr>
        <w:t xml:space="preserve">         </w:t>
      </w:r>
      <w:r w:rsidR="00470A65">
        <w:rPr>
          <w:b/>
        </w:rPr>
        <w:t>2.</w:t>
      </w:r>
      <w:r w:rsidRPr="00FC0F64">
        <w:rPr>
          <w:b/>
        </w:rPr>
        <w:t xml:space="preserve"> </w:t>
      </w:r>
      <w:r w:rsidR="00470A65">
        <w:rPr>
          <w:rFonts w:eastAsia="Calibri"/>
          <w:b/>
          <w:bCs/>
          <w:color w:val="000000"/>
          <w:lang w:eastAsia="en-US"/>
        </w:rPr>
        <w:t>Планируемые результаты</w:t>
      </w:r>
      <w:r w:rsidR="007A1465" w:rsidRPr="00FC0F64">
        <w:rPr>
          <w:rFonts w:eastAsia="Calibri"/>
          <w:b/>
          <w:bCs/>
          <w:color w:val="000000"/>
          <w:lang w:eastAsia="en-US"/>
        </w:rPr>
        <w:t xml:space="preserve"> подготовки учащихся.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Реализация программы обеспечивает достижение выпускни</w:t>
      </w:r>
      <w:r w:rsidRPr="005871DD">
        <w:softHyphen/>
        <w:t xml:space="preserve">ками начальной школы следующих личностных, </w:t>
      </w:r>
      <w:proofErr w:type="spellStart"/>
      <w:r w:rsidRPr="005871DD">
        <w:t>метапредметных</w:t>
      </w:r>
      <w:proofErr w:type="spellEnd"/>
      <w:r w:rsidRPr="005871DD">
        <w:t xml:space="preserve"> и предметных результатов.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rPr>
          <w:b/>
          <w:bCs/>
        </w:rPr>
        <w:t>Личностные результаты: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1) формирование чувства гордости за свою Родину, её исто</w:t>
      </w:r>
      <w:r w:rsidRPr="005871DD">
        <w:softHyphen/>
        <w:t xml:space="preserve">рию, российский народ, становление </w:t>
      </w:r>
      <w:proofErr w:type="gramStart"/>
      <w:r w:rsidRPr="005871DD">
        <w:t>гуманистических</w:t>
      </w:r>
      <w:proofErr w:type="gramEnd"/>
      <w:r w:rsidRPr="005871DD">
        <w:t xml:space="preserve"> и де</w:t>
      </w:r>
      <w:r w:rsidRPr="005871DD">
        <w:softHyphen/>
        <w:t>мократических ценностных ориентации многонационального российского общества;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2) формирование средствами литературных произведений целостного взгляда на мир в единстве и разнообразии природы, народов, культур и религий;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3) воспитание художественно-эстетического вкуса, эстетиче</w:t>
      </w:r>
      <w:r w:rsidRPr="005871DD">
        <w:softHyphen/>
        <w:t>ских потребностей, ценностей и чувств на основе опыта слу</w:t>
      </w:r>
      <w:r w:rsidRPr="005871DD">
        <w:softHyphen/>
        <w:t>шания и заучивания наизусть произведений художественной литературы;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4) развитие этических чувств, доброжелательности и эмо</w:t>
      </w:r>
      <w:r w:rsidRPr="005871DD">
        <w:softHyphen/>
        <w:t>ционально-нравственной отзывчивости, понимания и сопере</w:t>
      </w:r>
      <w:r w:rsidRPr="005871DD">
        <w:softHyphen/>
        <w:t>живания чувствам других людей;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5) формирование уважительного отношения к иному мне</w:t>
      </w:r>
      <w:r w:rsidRPr="005871DD">
        <w:softHyphen/>
        <w:t>нию, истории и культуре других народов, выработка умения тер</w:t>
      </w:r>
      <w:r w:rsidRPr="005871DD">
        <w:softHyphen/>
        <w:t>пимо относиться к людям иной национальной принадлежности;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 xml:space="preserve">6) овладение начальными навыками адаптации к школе, к школьному коллективу; 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7) принятие и освоение социальной роли обучающегося, развитие мотивов учебной деятельности и формирование лич</w:t>
      </w:r>
      <w:r w:rsidRPr="005871DD">
        <w:softHyphen/>
        <w:t>ностного смысла учения;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8) развитие самостоятельности и личной ответственности за свои поступки на основе представлений о нравственных нормах общения;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 xml:space="preserve">9) развитие навыков сотрудничества </w:t>
      </w:r>
      <w:proofErr w:type="gramStart"/>
      <w:r w:rsidRPr="005871DD">
        <w:t>со</w:t>
      </w:r>
      <w:proofErr w:type="gramEnd"/>
      <w:r w:rsidRPr="005871DD">
        <w:t xml:space="preserve"> взрослыми и сверст</w:t>
      </w:r>
      <w:r w:rsidRPr="005871DD">
        <w:softHyphen/>
        <w:t>никами в разных социальных ситуациях, умения избегать кон</w:t>
      </w:r>
      <w:r w:rsidRPr="005871DD">
        <w:softHyphen/>
        <w:t>фликтов и находить выходы из спорных ситуаций, умения срав</w:t>
      </w:r>
      <w:r w:rsidRPr="005871DD">
        <w:softHyphen/>
        <w:t>нивать поступки героев литературных произведений со своими собственными поступками, осмысливать поступки героев;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10) наличие мотивации к творческому труду и бережному отношению к материальным и духовным ценностям, формиро</w:t>
      </w:r>
      <w:r w:rsidRPr="005871DD">
        <w:softHyphen/>
        <w:t>вание установки на безопасный, здоровый образ жизни.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470A65" w:rsidRPr="005871DD" w:rsidRDefault="00470A65" w:rsidP="00470A65">
      <w:pPr>
        <w:shd w:val="clear" w:color="auto" w:fill="FFFFFF"/>
        <w:tabs>
          <w:tab w:val="left" w:pos="1620"/>
        </w:tabs>
        <w:autoSpaceDE w:val="0"/>
        <w:autoSpaceDN w:val="0"/>
        <w:adjustRightInd w:val="0"/>
        <w:ind w:firstLine="540"/>
        <w:jc w:val="both"/>
      </w:pPr>
      <w:proofErr w:type="spellStart"/>
      <w:r w:rsidRPr="005871DD">
        <w:rPr>
          <w:b/>
          <w:bCs/>
        </w:rPr>
        <w:t>Метапредметные</w:t>
      </w:r>
      <w:proofErr w:type="spellEnd"/>
      <w:r w:rsidRPr="005871DD">
        <w:rPr>
          <w:b/>
          <w:bCs/>
        </w:rPr>
        <w:t xml:space="preserve"> результаты: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1) овладение способностью принимать и сохранять цели и задачи учебной деятельности, поиска средств её осуществления;</w:t>
      </w:r>
    </w:p>
    <w:p w:rsidR="00470A65" w:rsidRPr="005871DD" w:rsidRDefault="00470A65" w:rsidP="00470A65">
      <w:pPr>
        <w:ind w:firstLine="540"/>
        <w:jc w:val="both"/>
      </w:pPr>
      <w:r w:rsidRPr="005871DD">
        <w:t>2) освоение способами решения проблем творческого и по</w:t>
      </w:r>
      <w:r w:rsidRPr="005871DD">
        <w:softHyphen/>
        <w:t>искового характера;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3)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</w:t>
      </w:r>
      <w:r w:rsidRPr="005871DD">
        <w:softHyphen/>
        <w:t>фективные способы достижения результата;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5) использование знаково-символических сре</w:t>
      </w:r>
      <w:proofErr w:type="gramStart"/>
      <w:r w:rsidRPr="005871DD">
        <w:t>дств пр</w:t>
      </w:r>
      <w:proofErr w:type="gramEnd"/>
      <w:r w:rsidRPr="005871DD">
        <w:t>едстав</w:t>
      </w:r>
      <w:r w:rsidRPr="005871DD">
        <w:softHyphen/>
        <w:t>ления информации о книгах;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6) активное использование речевых сре</w:t>
      </w:r>
      <w:proofErr w:type="gramStart"/>
      <w:r w:rsidRPr="005871DD">
        <w:t>дств дл</w:t>
      </w:r>
      <w:proofErr w:type="gramEnd"/>
      <w:r w:rsidRPr="005871DD">
        <w:t>я решения коммуникативных и познавательных задач;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lastRenderedPageBreak/>
        <w:t>7) использование различных способов поиска учебной ин</w:t>
      </w:r>
      <w:r w:rsidRPr="005871DD">
        <w:softHyphen/>
        <w:t>формации в справочниках, словарях, энциклопедиях и интер</w:t>
      </w:r>
      <w:r w:rsidRPr="005871DD">
        <w:softHyphen/>
        <w:t>претации информации в соответствии с коммуникативными и познавательными задачами;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proofErr w:type="gramStart"/>
      <w:r w:rsidRPr="005871DD">
        <w:t>8) овладение навыками смыслового чтения текстов в соот</w:t>
      </w:r>
      <w:r w:rsidRPr="005871DD">
        <w:softHyphen/>
        <w:t>ветствии с целями и задачами, осознанного построения речевого высказывания в соответствии с задачами коммуникации и со</w:t>
      </w:r>
      <w:r w:rsidRPr="005871DD">
        <w:softHyphen/>
        <w:t>ставления текстов в устной и письменной формах;</w:t>
      </w:r>
      <w:proofErr w:type="gramEnd"/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9) овладение логическими действиями сравнения, анализа, синтеза, обобщения, классификации по родовидовым призна</w:t>
      </w:r>
      <w:r w:rsidRPr="005871DD">
        <w:softHyphen/>
        <w:t>кам, установления причинно-следственных связей, построения рассуждений;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10) готовность слушать собеседника и вести диалог, при</w:t>
      </w:r>
      <w:r w:rsidRPr="005871DD">
        <w:softHyphen/>
        <w:t xml:space="preserve">знавать различные точки зрения и право каждого иметь и излагать своё мнение и аргументировать свою точку зрения </w:t>
      </w:r>
      <w:proofErr w:type="spellStart"/>
      <w:r w:rsidRPr="005871DD">
        <w:t>иоценку</w:t>
      </w:r>
      <w:proofErr w:type="spellEnd"/>
      <w:r w:rsidRPr="005871DD">
        <w:t xml:space="preserve"> событий;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11) умение договариваться о распределении ролей в совмест</w:t>
      </w:r>
      <w:r w:rsidRPr="005871DD">
        <w:softHyphen/>
        <w:t>ной деятельности, осуществлять взаимный контроль в совмест</w:t>
      </w:r>
      <w:r w:rsidRPr="005871DD">
        <w:softHyphen/>
        <w:t>ной деятельности, общей цели и путей её достижения, осмыс</w:t>
      </w:r>
      <w:r w:rsidRPr="005871DD">
        <w:softHyphen/>
        <w:t>ливать собственное поведение и поведение окружающих;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12) готовность конструктивно разрешать конфликты посред</w:t>
      </w:r>
      <w:r w:rsidRPr="005871DD">
        <w:softHyphen/>
        <w:t>ством учёта интересов сторон и сотрудничества.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/>
        </w:rPr>
      </w:pPr>
      <w:r w:rsidRPr="005871DD">
        <w:rPr>
          <w:b/>
        </w:rPr>
        <w:t>Предметные результаты: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1) понимание литературы как явления национальной и ми</w:t>
      </w:r>
      <w:r w:rsidRPr="005871DD">
        <w:softHyphen/>
        <w:t>ровой культуры, средства сохранения и передачи нравственных ценностей и традиций;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2) осознание значимости чтения для личного развития; фор</w:t>
      </w:r>
      <w:r w:rsidRPr="005871DD">
        <w:softHyphen/>
        <w:t>мирование представлений о Родине и её людях, окружающем мире, культуре, первоначальных этических представлений, по</w:t>
      </w:r>
      <w:r w:rsidRPr="005871DD">
        <w:softHyphen/>
        <w:t>нятий о добре и зле, дружбе, честности; формирование потреб</w:t>
      </w:r>
      <w:r w:rsidRPr="005871DD">
        <w:softHyphen/>
        <w:t>ности в систематическом чтении;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3) достижение необходимого для продолжения образования уровня читательской компетентности, общего речевого разви</w:t>
      </w:r>
      <w:r w:rsidRPr="005871DD">
        <w:softHyphen/>
        <w:t>тия, т. е. овладение чтением вслух и про себя, элементарными приёмами анализа художественных, научно-познавательных и учебных текстов с использованием элементарных литературо</w:t>
      </w:r>
      <w:r w:rsidRPr="005871DD">
        <w:softHyphen/>
        <w:t>ведческих понятий;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4) использование разных видов чтения (изучающее (смысло</w:t>
      </w:r>
      <w:r w:rsidRPr="005871DD">
        <w:softHyphen/>
        <w:t>вое), выборочное, поисковое); умение осознанно воспринимать и оценивать содержание и специфику различных текстов, уча</w:t>
      </w:r>
      <w:r w:rsidRPr="005871DD">
        <w:softHyphen/>
        <w:t>ствовать в их обсуждении, давать и обосновывать нравственную оценку поступков героев;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5) умение самостоятельно выбирать интересующую литера</w:t>
      </w:r>
      <w:r w:rsidRPr="005871DD">
        <w:softHyphen/>
        <w:t>туру, пользоваться справочными источниками для понимания и получения дополнительной информации, составляя самосто</w:t>
      </w:r>
      <w:r w:rsidRPr="005871DD">
        <w:softHyphen/>
        <w:t>ятельно краткую аннотацию;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6) умение использовать простейшие виды анализа различных текстов: устанавливать причинно-следственные связи и опре</w:t>
      </w:r>
      <w:r w:rsidRPr="005871DD">
        <w:softHyphen/>
        <w:t>делять главную мысль произведения, делить текст на части, озаглавливать их, составлять простой план, находить средства выразительности, пересказывать произведение;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7) умение работать с разными видами текстов, находить ха</w:t>
      </w:r>
      <w:r w:rsidRPr="005871DD">
        <w:softHyphen/>
        <w:t>рактерные особенности научно-познавательных, учебных и ху</w:t>
      </w:r>
      <w:r w:rsidRPr="005871DD">
        <w:softHyphen/>
        <w:t>дожественных произведений. На практическом уровне овладеть некоторыми видами письменной речи (повествование — созда</w:t>
      </w:r>
      <w:r w:rsidRPr="005871DD">
        <w:softHyphen/>
        <w:t>ние текста по аналогии, рассуждение — письменный ответ на вопрос, описание — характеристика героев). Умение написать отзыв на прочитанное произведение;</w:t>
      </w:r>
    </w:p>
    <w:p w:rsidR="00470A65" w:rsidRPr="005871DD" w:rsidRDefault="00470A65" w:rsidP="00470A65">
      <w:pPr>
        <w:ind w:firstLine="540"/>
        <w:jc w:val="both"/>
      </w:pPr>
      <w:r w:rsidRPr="005871DD">
        <w:t>8) развитие художественно-творческих способностей, умение создавать собственный текст на основе художественного про</w:t>
      </w:r>
      <w:r w:rsidRPr="005871DD">
        <w:softHyphen/>
        <w:t>изведения, репродукции картин художников, по иллюстрациям, на основе личного опыта.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/>
          <w:bCs/>
        </w:rPr>
      </w:pPr>
    </w:p>
    <w:p w:rsidR="007A1465" w:rsidRDefault="007A1465" w:rsidP="00FC0F64">
      <w:pPr>
        <w:tabs>
          <w:tab w:val="left" w:pos="142"/>
        </w:tabs>
        <w:contextualSpacing/>
        <w:jc w:val="center"/>
        <w:rPr>
          <w:rFonts w:eastAsia="Calibri"/>
          <w:b/>
          <w:bCs/>
          <w:i/>
          <w:iCs/>
          <w:lang w:eastAsia="en-US"/>
        </w:rPr>
      </w:pPr>
      <w:r w:rsidRPr="00FC0F64">
        <w:rPr>
          <w:rFonts w:eastAsia="Calibri"/>
          <w:b/>
          <w:lang w:eastAsia="en-US"/>
        </w:rPr>
        <w:t xml:space="preserve">Требования   к   уровню   подготовки к концу </w:t>
      </w:r>
      <w:r w:rsidR="00110BC9" w:rsidRPr="00FC0F64">
        <w:rPr>
          <w:rFonts w:eastAsia="Calibri"/>
          <w:b/>
          <w:lang w:eastAsia="en-US"/>
        </w:rPr>
        <w:t>обучения</w:t>
      </w:r>
      <w:r w:rsidR="00110BC9" w:rsidRPr="00FC0F64">
        <w:rPr>
          <w:rFonts w:eastAsia="Calibri"/>
          <w:b/>
          <w:caps/>
          <w:lang w:eastAsia="en-US"/>
        </w:rPr>
        <w:t xml:space="preserve"> </w:t>
      </w:r>
      <w:r w:rsidR="00110BC9" w:rsidRPr="00FC0F64">
        <w:rPr>
          <w:rFonts w:eastAsia="Calibri"/>
          <w:b/>
          <w:lang w:eastAsia="en-US"/>
        </w:rPr>
        <w:t>в</w:t>
      </w:r>
      <w:r w:rsidRPr="00FC0F64">
        <w:rPr>
          <w:rFonts w:eastAsia="Calibri"/>
          <w:b/>
          <w:lang w:eastAsia="en-US"/>
        </w:rPr>
        <w:t xml:space="preserve"> </w:t>
      </w:r>
      <w:r w:rsidR="00470A65">
        <w:rPr>
          <w:rFonts w:eastAsia="Calibri"/>
          <w:b/>
          <w:lang w:eastAsia="en-US"/>
        </w:rPr>
        <w:t>4</w:t>
      </w:r>
      <w:r w:rsidRPr="00FC0F64">
        <w:rPr>
          <w:rFonts w:eastAsia="Calibri"/>
          <w:b/>
          <w:lang w:eastAsia="en-US"/>
        </w:rPr>
        <w:t>классе</w:t>
      </w:r>
      <w:r w:rsidRPr="00FC0F64">
        <w:rPr>
          <w:rFonts w:eastAsia="Calibri"/>
          <w:b/>
          <w:bCs/>
          <w:i/>
          <w:iCs/>
          <w:lang w:eastAsia="en-US"/>
        </w:rPr>
        <w:t>:</w:t>
      </w:r>
    </w:p>
    <w:p w:rsidR="00470A65" w:rsidRPr="00FC0F64" w:rsidRDefault="00470A65" w:rsidP="00470A65">
      <w:pPr>
        <w:tabs>
          <w:tab w:val="left" w:pos="142"/>
        </w:tabs>
        <w:contextualSpacing/>
        <w:rPr>
          <w:rFonts w:eastAsia="Calibri"/>
          <w:b/>
          <w:caps/>
          <w:lang w:eastAsia="en-US"/>
        </w:rPr>
      </w:pPr>
      <w:r>
        <w:rPr>
          <w:rFonts w:eastAsia="Calibri"/>
          <w:b/>
          <w:bCs/>
          <w:i/>
          <w:iCs/>
          <w:lang w:eastAsia="en-US"/>
        </w:rPr>
        <w:t>Техника чтения</w:t>
      </w:r>
    </w:p>
    <w:p w:rsidR="00470A65" w:rsidRPr="005871DD" w:rsidRDefault="00470A65" w:rsidP="00470A65">
      <w:pPr>
        <w:pStyle w:val="ae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На момент завершения 4 класса достигаются следующие составляющие техники чтения:</w:t>
      </w:r>
    </w:p>
    <w:p w:rsidR="00470A65" w:rsidRPr="005871DD" w:rsidRDefault="00470A65" w:rsidP="00470A65">
      <w:pPr>
        <w:pStyle w:val="ae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1) способ чтения – чтение целыми словами;</w:t>
      </w:r>
    </w:p>
    <w:p w:rsidR="00470A65" w:rsidRPr="005871DD" w:rsidRDefault="00470A65" w:rsidP="00470A65">
      <w:pPr>
        <w:pStyle w:val="ae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2) правильность чтения – чтение незнакомого текста с соблюдением норм литературного произношения;</w:t>
      </w:r>
    </w:p>
    <w:p w:rsidR="00470A65" w:rsidRPr="005871DD" w:rsidRDefault="00470A65" w:rsidP="00470A65">
      <w:pPr>
        <w:pStyle w:val="ae"/>
        <w:rPr>
          <w:rFonts w:ascii="Times New Roman" w:hAnsi="Times New Roman"/>
          <w:sz w:val="24"/>
          <w:szCs w:val="24"/>
        </w:rPr>
      </w:pPr>
      <w:proofErr w:type="gramStart"/>
      <w:r w:rsidRPr="005871DD">
        <w:rPr>
          <w:rFonts w:ascii="Times New Roman" w:hAnsi="Times New Roman"/>
          <w:sz w:val="24"/>
          <w:szCs w:val="24"/>
        </w:rPr>
        <w:lastRenderedPageBreak/>
        <w:t>3) скорость чтения – установка на нормальный для читающего темп беглости, позволяющий ему осознать текст;</w:t>
      </w:r>
      <w:proofErr w:type="gramEnd"/>
    </w:p>
    <w:p w:rsidR="00470A65" w:rsidRPr="005871DD" w:rsidRDefault="00470A65" w:rsidP="00470A65">
      <w:pPr>
        <w:pStyle w:val="ae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4) установка на постепенное увеличение скорости чтения.</w:t>
      </w:r>
    </w:p>
    <w:p w:rsidR="00470A65" w:rsidRPr="005871DD" w:rsidRDefault="00470A65" w:rsidP="00470A65">
      <w:pPr>
        <w:ind w:firstLine="708"/>
      </w:pPr>
      <w:r w:rsidRPr="005871DD">
        <w:t>Ориентировочные показатели по темпу чтения:</w:t>
      </w:r>
    </w:p>
    <w:p w:rsidR="00470A65" w:rsidRPr="005871DD" w:rsidRDefault="00470A65" w:rsidP="00470A65">
      <w:r w:rsidRPr="005871DD">
        <w:rPr>
          <w:b/>
          <w:bCs/>
          <w:color w:val="000000"/>
          <w:shd w:val="clear" w:color="auto" w:fill="FFFFFF"/>
        </w:rPr>
        <w:t>4 класс</w:t>
      </w:r>
      <w:r w:rsidRPr="005871DD">
        <w:rPr>
          <w:rStyle w:val="apple-converted-space"/>
          <w:b/>
          <w:bCs/>
          <w:color w:val="000000"/>
          <w:shd w:val="clear" w:color="auto" w:fill="FFFFFF"/>
        </w:rPr>
        <w:t> </w:t>
      </w:r>
      <w:r w:rsidRPr="005871DD">
        <w:rPr>
          <w:color w:val="000000"/>
          <w:shd w:val="clear" w:color="auto" w:fill="FFFFFF"/>
        </w:rPr>
        <w:t>– 70 - 80 слов в минуту в конце первого полугодия,</w:t>
      </w:r>
      <w:r w:rsidRPr="005871DD">
        <w:rPr>
          <w:rStyle w:val="apple-converted-space"/>
          <w:color w:val="000000"/>
          <w:shd w:val="clear" w:color="auto" w:fill="FFFFFF"/>
        </w:rPr>
        <w:t> </w:t>
      </w:r>
      <w:r w:rsidRPr="005871DD">
        <w:rPr>
          <w:color w:val="000000"/>
        </w:rPr>
        <w:br/>
      </w:r>
      <w:r w:rsidR="0040007F">
        <w:rPr>
          <w:color w:val="000000"/>
          <w:shd w:val="clear" w:color="auto" w:fill="FFFFFF"/>
        </w:rPr>
        <w:t xml:space="preserve">                 </w:t>
      </w:r>
      <w:bookmarkStart w:id="0" w:name="_GoBack"/>
      <w:bookmarkEnd w:id="0"/>
      <w:r w:rsidRPr="005871DD">
        <w:rPr>
          <w:color w:val="000000"/>
          <w:shd w:val="clear" w:color="auto" w:fill="FFFFFF"/>
        </w:rPr>
        <w:t>85-95 слов в минуту в конце второго полугодия.</w:t>
      </w:r>
    </w:p>
    <w:p w:rsidR="00470A65" w:rsidRPr="005871DD" w:rsidRDefault="00470A65" w:rsidP="00470A65">
      <w:pPr>
        <w:pStyle w:val="ae"/>
        <w:ind w:firstLine="708"/>
        <w:jc w:val="both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Формируется правильное и осознанное чтение вслух с соблюдением необходимой интонации, пауз, логического ударения для передачи точного смысла высказывания.</w:t>
      </w:r>
    </w:p>
    <w:p w:rsidR="00470A65" w:rsidRDefault="00470A65" w:rsidP="00470A65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Переход к осознанному правильному чтению целыми словами. Формирование осознанного чтения про себя. Осознанное, правильное, выразительное чтение целыми словами с соблюдением соответствующей интонации, тона, темпа и громкости речи.</w:t>
      </w:r>
    </w:p>
    <w:p w:rsidR="00470A65" w:rsidRDefault="00470A65" w:rsidP="00470A65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470A65" w:rsidRPr="00470A65" w:rsidRDefault="00470A65" w:rsidP="00470A65">
      <w:pPr>
        <w:pStyle w:val="ae"/>
        <w:rPr>
          <w:rFonts w:ascii="Times New Roman" w:hAnsi="Times New Roman"/>
          <w:b/>
          <w:i/>
          <w:sz w:val="24"/>
          <w:szCs w:val="24"/>
        </w:rPr>
      </w:pPr>
      <w:r w:rsidRPr="00470A65">
        <w:rPr>
          <w:rFonts w:ascii="Times New Roman" w:hAnsi="Times New Roman"/>
          <w:b/>
          <w:i/>
          <w:sz w:val="24"/>
          <w:szCs w:val="24"/>
        </w:rPr>
        <w:t>Формирование приёмов понимания, прочитанного при чтении и слушании, виды читательской деятельности.</w:t>
      </w:r>
    </w:p>
    <w:p w:rsidR="00470A65" w:rsidRPr="005871DD" w:rsidRDefault="00470A65" w:rsidP="00470A65">
      <w:pPr>
        <w:pStyle w:val="ae"/>
        <w:rPr>
          <w:rFonts w:ascii="Times New Roman" w:hAnsi="Times New Roman"/>
          <w:b/>
          <w:bCs/>
          <w:sz w:val="24"/>
          <w:szCs w:val="24"/>
        </w:rPr>
      </w:pPr>
    </w:p>
    <w:p w:rsidR="00470A65" w:rsidRPr="005871DD" w:rsidRDefault="00470A65" w:rsidP="00470A65">
      <w:pPr>
        <w:pStyle w:val="ae"/>
        <w:ind w:firstLine="708"/>
        <w:jc w:val="both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Развитие умения осмысливать заглавие произведения, его связь с содержанием произведения, главной мыслью. Обучение пониманию скрытого смысла заголовка, придумыванию вариантов заглавий, выбору наиболее подходящего заглавия.</w:t>
      </w:r>
    </w:p>
    <w:p w:rsidR="00470A65" w:rsidRPr="005871DD" w:rsidRDefault="00470A65" w:rsidP="00470A65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Обучение прогнозированию содержания текста на основе заглавия, иллюстрации и ключевых слов.</w:t>
      </w:r>
    </w:p>
    <w:p w:rsidR="00470A65" w:rsidRPr="005871DD" w:rsidRDefault="00470A65" w:rsidP="00470A65">
      <w:pPr>
        <w:pStyle w:val="ae"/>
        <w:ind w:firstLine="708"/>
        <w:jc w:val="both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Развитие умения находить ключевые слова в тексте.</w:t>
      </w:r>
    </w:p>
    <w:p w:rsidR="00470A65" w:rsidRPr="005871DD" w:rsidRDefault="00470A65" w:rsidP="00470A65">
      <w:pPr>
        <w:pStyle w:val="ae"/>
        <w:ind w:firstLine="708"/>
        <w:jc w:val="both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Обучение ответам на вопросы учителя к тексту произведения, нахождению в тексте предложений, которые подтверждали бы высказанную мысль. Обучение ответам на предварительные вопросы к тексту, поставленные учителем перед чтением.</w:t>
      </w:r>
    </w:p>
    <w:p w:rsidR="00470A65" w:rsidRPr="005871DD" w:rsidRDefault="00470A65" w:rsidP="00470A65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Обучение самостоятельному формулированию вопросов к тексту по ходу чтения.</w:t>
      </w:r>
    </w:p>
    <w:p w:rsidR="00470A65" w:rsidRPr="005871DD" w:rsidRDefault="00470A65" w:rsidP="00470A65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Развитие умений делить текст на части, самостоятельно озаглавливать части.</w:t>
      </w:r>
    </w:p>
    <w:p w:rsidR="00470A65" w:rsidRDefault="00470A65" w:rsidP="00470A65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Развитие умения формулировать основную мысль текста (частей текста), соотносить основную мысль и заглавие текста.</w:t>
      </w:r>
    </w:p>
    <w:p w:rsidR="00470A65" w:rsidRDefault="00470A65" w:rsidP="00470A65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470A65" w:rsidRPr="00470A65" w:rsidRDefault="00470A65" w:rsidP="00470A65">
      <w:pPr>
        <w:pStyle w:val="ae"/>
        <w:jc w:val="both"/>
        <w:rPr>
          <w:rFonts w:ascii="Times New Roman" w:hAnsi="Times New Roman"/>
          <w:b/>
          <w:i/>
          <w:sz w:val="24"/>
          <w:szCs w:val="24"/>
        </w:rPr>
      </w:pPr>
      <w:r w:rsidRPr="00470A65">
        <w:rPr>
          <w:rFonts w:ascii="Times New Roman" w:hAnsi="Times New Roman"/>
          <w:b/>
          <w:i/>
          <w:sz w:val="24"/>
          <w:szCs w:val="24"/>
        </w:rPr>
        <w:t xml:space="preserve">Эмоциональное и эстетическое переживание </w:t>
      </w:r>
      <w:proofErr w:type="gramStart"/>
      <w:r w:rsidRPr="00470A65">
        <w:rPr>
          <w:rFonts w:ascii="Times New Roman" w:hAnsi="Times New Roman"/>
          <w:b/>
          <w:i/>
          <w:sz w:val="24"/>
          <w:szCs w:val="24"/>
        </w:rPr>
        <w:t>прочитанного</w:t>
      </w:r>
      <w:proofErr w:type="gramEnd"/>
      <w:r w:rsidRPr="00470A65">
        <w:rPr>
          <w:rFonts w:ascii="Times New Roman" w:hAnsi="Times New Roman"/>
          <w:b/>
          <w:i/>
          <w:sz w:val="24"/>
          <w:szCs w:val="24"/>
        </w:rPr>
        <w:t>. Элементы анализа.</w:t>
      </w:r>
    </w:p>
    <w:p w:rsidR="00470A65" w:rsidRPr="005871DD" w:rsidRDefault="00470A65" w:rsidP="00470A65">
      <w:pPr>
        <w:autoSpaceDE w:val="0"/>
        <w:autoSpaceDN w:val="0"/>
        <w:adjustRightInd w:val="0"/>
        <w:jc w:val="both"/>
        <w:rPr>
          <w:b/>
          <w:bCs/>
        </w:rPr>
      </w:pPr>
    </w:p>
    <w:p w:rsidR="00470A65" w:rsidRPr="005871DD" w:rsidRDefault="00470A65" w:rsidP="00470A65">
      <w:pPr>
        <w:pStyle w:val="ae"/>
        <w:ind w:firstLine="708"/>
        <w:jc w:val="both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Эмоциональное переживание детьми прочитанных стихотворений (что почувствовали, о чём захотелось подумать).</w:t>
      </w:r>
    </w:p>
    <w:p w:rsidR="00470A65" w:rsidRPr="005871DD" w:rsidRDefault="00470A65" w:rsidP="00470A65">
      <w:pPr>
        <w:pStyle w:val="ae"/>
        <w:ind w:firstLine="708"/>
        <w:jc w:val="both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Развитие умения находить в тексте слова, предложения для характеристики событий, места действия и т.д., материал для характеристики героя: чтение и анализ портрета героя, описания его жилища;</w:t>
      </w:r>
    </w:p>
    <w:p w:rsidR="00470A65" w:rsidRPr="005871DD" w:rsidRDefault="00470A65" w:rsidP="00470A65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речь героя, как она помогает понять его характер, размышлять над поступками героя, над авторским отношением к нему.</w:t>
      </w:r>
    </w:p>
    <w:p w:rsidR="00470A65" w:rsidRPr="005871DD" w:rsidRDefault="00470A65" w:rsidP="00470A65">
      <w:pPr>
        <w:pStyle w:val="ae"/>
        <w:ind w:firstLine="708"/>
        <w:jc w:val="both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Развитие внимания к авторскому слову в художественном тексте, размышления о том, почему автор выбрал из всего многообразия слов именно — это слово, как автор рисует словами.</w:t>
      </w:r>
    </w:p>
    <w:p w:rsidR="00470A65" w:rsidRPr="005871DD" w:rsidRDefault="00470A65" w:rsidP="00470A65">
      <w:pPr>
        <w:pStyle w:val="ae"/>
        <w:ind w:firstLine="708"/>
        <w:jc w:val="both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 xml:space="preserve">Выражение своего отношения к героям, событиям, языку произведения. </w:t>
      </w:r>
      <w:r w:rsidRPr="005871DD">
        <w:rPr>
          <w:rFonts w:ascii="Times New Roman" w:hAnsi="Times New Roman"/>
          <w:sz w:val="24"/>
          <w:szCs w:val="24"/>
        </w:rPr>
        <w:tab/>
      </w:r>
    </w:p>
    <w:p w:rsidR="00470A65" w:rsidRPr="005871DD" w:rsidRDefault="00470A65" w:rsidP="00470A65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Развитие умения аргументировать свою точку зрения.</w:t>
      </w:r>
    </w:p>
    <w:p w:rsidR="00470A65" w:rsidRPr="005871DD" w:rsidRDefault="00470A65" w:rsidP="00470A65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 xml:space="preserve">Высказывание своего отношения к </w:t>
      </w:r>
      <w:proofErr w:type="gramStart"/>
      <w:r w:rsidRPr="005871DD">
        <w:rPr>
          <w:rFonts w:ascii="Times New Roman" w:hAnsi="Times New Roman"/>
          <w:sz w:val="24"/>
          <w:szCs w:val="24"/>
        </w:rPr>
        <w:t>прочитанному</w:t>
      </w:r>
      <w:proofErr w:type="gramEnd"/>
      <w:r w:rsidRPr="005871DD">
        <w:rPr>
          <w:rFonts w:ascii="Times New Roman" w:hAnsi="Times New Roman"/>
          <w:sz w:val="24"/>
          <w:szCs w:val="24"/>
        </w:rPr>
        <w:t>.</w:t>
      </w:r>
    </w:p>
    <w:p w:rsidR="00470A65" w:rsidRPr="005871DD" w:rsidRDefault="00470A65" w:rsidP="00470A65">
      <w:pPr>
        <w:autoSpaceDE w:val="0"/>
        <w:autoSpaceDN w:val="0"/>
        <w:adjustRightInd w:val="0"/>
        <w:jc w:val="center"/>
        <w:rPr>
          <w:b/>
          <w:bCs/>
        </w:rPr>
      </w:pPr>
    </w:p>
    <w:p w:rsidR="00470A65" w:rsidRPr="00470A65" w:rsidRDefault="00470A65" w:rsidP="00470A65">
      <w:pPr>
        <w:autoSpaceDE w:val="0"/>
        <w:autoSpaceDN w:val="0"/>
        <w:adjustRightInd w:val="0"/>
        <w:rPr>
          <w:b/>
          <w:bCs/>
          <w:i/>
        </w:rPr>
      </w:pPr>
      <w:r w:rsidRPr="00470A65">
        <w:rPr>
          <w:b/>
          <w:bCs/>
          <w:i/>
        </w:rPr>
        <w:t xml:space="preserve">Творческая деятельность </w:t>
      </w:r>
      <w:proofErr w:type="gramStart"/>
      <w:r w:rsidRPr="00470A65">
        <w:rPr>
          <w:b/>
          <w:bCs/>
          <w:i/>
        </w:rPr>
        <w:t>обучающихся</w:t>
      </w:r>
      <w:proofErr w:type="gramEnd"/>
      <w:r w:rsidRPr="00470A65">
        <w:rPr>
          <w:b/>
          <w:bCs/>
          <w:i/>
        </w:rPr>
        <w:t>. Развитие устной и письменной речи.</w:t>
      </w:r>
    </w:p>
    <w:p w:rsidR="00470A65" w:rsidRPr="005871DD" w:rsidRDefault="00470A65" w:rsidP="00470A65">
      <w:pPr>
        <w:pStyle w:val="ae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Обучение:</w:t>
      </w:r>
    </w:p>
    <w:p w:rsidR="00470A65" w:rsidRPr="005871DD" w:rsidRDefault="00470A65" w:rsidP="00470A65">
      <w:pPr>
        <w:pStyle w:val="ae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– подробному пересказу небольших произведений или отдельных</w:t>
      </w:r>
    </w:p>
    <w:p w:rsidR="00470A65" w:rsidRPr="005871DD" w:rsidRDefault="00470A65" w:rsidP="00470A65">
      <w:pPr>
        <w:pStyle w:val="ae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эпизодов с соблюдением логики изложения;</w:t>
      </w:r>
    </w:p>
    <w:p w:rsidR="00470A65" w:rsidRPr="005871DD" w:rsidRDefault="00470A65" w:rsidP="00470A65">
      <w:pPr>
        <w:pStyle w:val="ae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– выборочному пересказу текстов в форме рассказа о сказочном герое;</w:t>
      </w:r>
    </w:p>
    <w:p w:rsidR="00470A65" w:rsidRPr="005871DD" w:rsidRDefault="00470A65" w:rsidP="00470A65">
      <w:pPr>
        <w:pStyle w:val="ae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– устному словесному рисованию с использованием слов, выражений из текста;</w:t>
      </w:r>
    </w:p>
    <w:p w:rsidR="00470A65" w:rsidRPr="005871DD" w:rsidRDefault="00470A65" w:rsidP="00470A65">
      <w:pPr>
        <w:pStyle w:val="ae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– составлению устных рассказов от имени одного из героев по заданному плану.</w:t>
      </w:r>
    </w:p>
    <w:p w:rsidR="00470A65" w:rsidRPr="005871DD" w:rsidRDefault="00470A65" w:rsidP="00470A65">
      <w:pPr>
        <w:pStyle w:val="ae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t>Развитие умения писать работы по итогам чтения – сочинения-миниатюры о сказочных героях.</w:t>
      </w:r>
    </w:p>
    <w:p w:rsidR="00470A65" w:rsidRPr="005871DD" w:rsidRDefault="00470A65" w:rsidP="00470A65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5871DD">
        <w:rPr>
          <w:rFonts w:ascii="Times New Roman" w:hAnsi="Times New Roman"/>
          <w:sz w:val="24"/>
          <w:szCs w:val="24"/>
        </w:rPr>
        <w:lastRenderedPageBreak/>
        <w:t>Заучивание наизусть и чтение стихотворений и небольших отрывков прозы (3–7 предложений) с соблюдением интонации, тона, темпа и громкости речи, соответствующих содержанию текста.</w:t>
      </w:r>
    </w:p>
    <w:p w:rsidR="00110BC9" w:rsidRPr="00FC0F64" w:rsidRDefault="00470A65" w:rsidP="00470A65">
      <w:pPr>
        <w:pStyle w:val="a8"/>
        <w:tabs>
          <w:tab w:val="left" w:pos="142"/>
        </w:tabs>
        <w:suppressAutoHyphens/>
        <w:rPr>
          <w:kern w:val="1"/>
          <w:lang w:eastAsia="ar-SA"/>
        </w:rPr>
      </w:pPr>
      <w:r w:rsidRPr="005871DD">
        <w:t xml:space="preserve">Творческие работы: сочинение сказок, загадок, считалок; иллюстрирование, </w:t>
      </w:r>
      <w:proofErr w:type="spellStart"/>
      <w:r w:rsidRPr="005871DD">
        <w:t>инсценирование</w:t>
      </w:r>
      <w:proofErr w:type="spellEnd"/>
      <w:r>
        <w:t>.</w:t>
      </w:r>
    </w:p>
    <w:p w:rsidR="007A1465" w:rsidRPr="00FC0F64" w:rsidRDefault="007A1465" w:rsidP="00FC0F64">
      <w:pPr>
        <w:shd w:val="clear" w:color="auto" w:fill="FFFFFF"/>
        <w:tabs>
          <w:tab w:val="left" w:pos="142"/>
        </w:tabs>
        <w:autoSpaceDE w:val="0"/>
        <w:autoSpaceDN w:val="0"/>
        <w:adjustRightInd w:val="0"/>
        <w:jc w:val="center"/>
        <w:rPr>
          <w:rFonts w:eastAsia="Calibri"/>
          <w:b/>
          <w:lang w:eastAsia="en-US"/>
        </w:rPr>
      </w:pPr>
      <w:r w:rsidRPr="00FC0F64">
        <w:rPr>
          <w:rFonts w:eastAsia="Calibri"/>
          <w:b/>
          <w:color w:val="000000"/>
          <w:lang w:eastAsia="en-US"/>
        </w:rPr>
        <w:t>По окончании</w:t>
      </w:r>
      <w:r w:rsidR="00470A65">
        <w:rPr>
          <w:rFonts w:eastAsia="Calibri"/>
          <w:b/>
          <w:color w:val="000000"/>
          <w:lang w:eastAsia="en-US"/>
        </w:rPr>
        <w:t xml:space="preserve"> 4</w:t>
      </w:r>
      <w:r w:rsidR="00110BC9" w:rsidRPr="00FC0F64">
        <w:rPr>
          <w:rFonts w:eastAsia="Calibri"/>
          <w:b/>
          <w:color w:val="000000"/>
          <w:lang w:eastAsia="en-US"/>
        </w:rPr>
        <w:t xml:space="preserve"> класса</w:t>
      </w:r>
      <w:r w:rsidRPr="00FC0F64">
        <w:rPr>
          <w:rFonts w:eastAsia="Calibri"/>
          <w:b/>
          <w:color w:val="000000"/>
          <w:lang w:eastAsia="en-US"/>
        </w:rPr>
        <w:t xml:space="preserve"> </w:t>
      </w:r>
      <w:r w:rsidR="00110BC9" w:rsidRPr="00FC0F64">
        <w:rPr>
          <w:rFonts w:eastAsia="Calibri"/>
          <w:b/>
          <w:color w:val="000000"/>
          <w:lang w:eastAsia="en-US"/>
        </w:rPr>
        <w:t>учащиеся должны</w:t>
      </w:r>
      <w:r w:rsidRPr="00FC0F64">
        <w:rPr>
          <w:rFonts w:eastAsia="Calibri"/>
          <w:b/>
          <w:color w:val="000000"/>
          <w:lang w:eastAsia="en-US"/>
        </w:rPr>
        <w:t>: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284"/>
        <w:jc w:val="both"/>
      </w:pPr>
      <w:r w:rsidRPr="005871DD">
        <w:rPr>
          <w:color w:val="000000"/>
        </w:rPr>
        <w:t>— бегло, выразительно читать текст;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284"/>
        <w:jc w:val="both"/>
      </w:pPr>
      <w:r w:rsidRPr="005871DD">
        <w:rPr>
          <w:color w:val="000000"/>
        </w:rPr>
        <w:t>— выработать умение ускоренно читать произведение за счёт отработки приёмов целостного и точного восприятия слова, быстроты понимания, прочитанного (скорость чтения не менее 85 слов в минуту);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284"/>
        <w:jc w:val="both"/>
      </w:pPr>
      <w:r w:rsidRPr="005871DD">
        <w:rPr>
          <w:color w:val="000000"/>
        </w:rPr>
        <w:t>— улавливать главную мысль произведения, логику пове</w:t>
      </w:r>
      <w:r w:rsidRPr="005871DD">
        <w:rPr>
          <w:color w:val="000000"/>
        </w:rPr>
        <w:softHyphen/>
        <w:t>ствования, смысловые и интонационные связи в тексте;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284"/>
        <w:jc w:val="both"/>
      </w:pPr>
      <w:r w:rsidRPr="005871DD">
        <w:rPr>
          <w:color w:val="000000"/>
        </w:rPr>
        <w:t>— составлять план прочитанного произведения и краткий пересказ его содержания;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284"/>
        <w:jc w:val="both"/>
      </w:pPr>
      <w:r w:rsidRPr="005871DD">
        <w:rPr>
          <w:color w:val="000000"/>
        </w:rPr>
        <w:t>— устно рисовать картины к прочитанным произведениям;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284"/>
        <w:jc w:val="both"/>
      </w:pPr>
      <w:r w:rsidRPr="005871DD">
        <w:rPr>
          <w:color w:val="000000"/>
        </w:rPr>
        <w:t>— описывать устно содержание репродукций картин извест</w:t>
      </w:r>
      <w:r w:rsidRPr="005871DD">
        <w:rPr>
          <w:color w:val="000000"/>
        </w:rPr>
        <w:softHyphen/>
        <w:t>ных художников и сопоставлять их с прочитанными художе</w:t>
      </w:r>
      <w:r w:rsidRPr="005871DD">
        <w:rPr>
          <w:color w:val="000000"/>
        </w:rPr>
        <w:softHyphen/>
        <w:t>ственными текстами;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284"/>
        <w:jc w:val="both"/>
      </w:pPr>
      <w:r w:rsidRPr="005871DD">
        <w:rPr>
          <w:color w:val="000000"/>
        </w:rPr>
        <w:t>— самостоятельно знакомиться с книгой, опираясь на фа</w:t>
      </w:r>
      <w:r w:rsidRPr="005871DD">
        <w:rPr>
          <w:color w:val="000000"/>
        </w:rPr>
        <w:softHyphen/>
        <w:t>милию автора, название книги и иллюстрации к ней;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284"/>
        <w:jc w:val="both"/>
      </w:pPr>
      <w:r w:rsidRPr="005871DD">
        <w:rPr>
          <w:color w:val="000000"/>
        </w:rPr>
        <w:t>— научиться ориентироваться в мире книг по предложенно</w:t>
      </w:r>
      <w:r w:rsidRPr="005871DD">
        <w:rPr>
          <w:color w:val="000000"/>
        </w:rPr>
        <w:softHyphen/>
        <w:t>му учителем списку.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284"/>
        <w:jc w:val="both"/>
      </w:pPr>
      <w:r w:rsidRPr="005871DD">
        <w:rPr>
          <w:color w:val="000000"/>
        </w:rPr>
        <w:t>— уметь полноценно слушать: осознанно и полно воспри</w:t>
      </w:r>
      <w:r w:rsidRPr="005871DD">
        <w:rPr>
          <w:color w:val="000000"/>
        </w:rPr>
        <w:softHyphen/>
        <w:t>нимать содержание читаемого учителем или одноклассником произведения, устного ответа товарища, т. е. быстро схватывать, о чём идёт речь в его ответе, с чего он начал отвечать, о чём продолжил ответ, какими фактами и другими доказательствами оперирует, как и чем завершил свой ответ;</w:t>
      </w:r>
    </w:p>
    <w:p w:rsidR="00470A65" w:rsidRPr="005871DD" w:rsidRDefault="00470A65" w:rsidP="00470A65">
      <w:pPr>
        <w:ind w:firstLine="284"/>
        <w:jc w:val="both"/>
        <w:rPr>
          <w:color w:val="000000"/>
        </w:rPr>
      </w:pPr>
      <w:r w:rsidRPr="005871DD">
        <w:rPr>
          <w:color w:val="000000"/>
        </w:rPr>
        <w:t>— давать реальную самооценку выполнения любой проде</w:t>
      </w:r>
      <w:r w:rsidRPr="005871DD">
        <w:rPr>
          <w:color w:val="000000"/>
        </w:rPr>
        <w:softHyphen/>
        <w:t>ланной работы, учебного задания.</w:t>
      </w:r>
    </w:p>
    <w:p w:rsidR="00470A65" w:rsidRPr="005871DD" w:rsidRDefault="00470A65" w:rsidP="00470A65">
      <w:pPr>
        <w:widowControl w:val="0"/>
        <w:ind w:right="3207"/>
        <w:rPr>
          <w:bCs/>
          <w:color w:val="231E1F"/>
          <w:w w:val="107"/>
        </w:rPr>
      </w:pPr>
    </w:p>
    <w:p w:rsidR="007A1465" w:rsidRPr="00FC0F64" w:rsidRDefault="007A1465" w:rsidP="00FC0F64">
      <w:pPr>
        <w:tabs>
          <w:tab w:val="left" w:pos="142"/>
        </w:tabs>
        <w:rPr>
          <w:rFonts w:eastAsia="Calibri"/>
          <w:color w:val="000000"/>
        </w:rPr>
      </w:pPr>
    </w:p>
    <w:p w:rsidR="00E71ECE" w:rsidRPr="00FC0F64" w:rsidRDefault="0068589D" w:rsidP="00FC0F64">
      <w:pPr>
        <w:tabs>
          <w:tab w:val="left" w:pos="142"/>
        </w:tabs>
        <w:jc w:val="center"/>
        <w:rPr>
          <w:b/>
        </w:rPr>
      </w:pPr>
      <w:r>
        <w:rPr>
          <w:b/>
        </w:rPr>
        <w:t>3.</w:t>
      </w:r>
      <w:r w:rsidR="00E71ECE" w:rsidRPr="00FC0F64">
        <w:rPr>
          <w:b/>
        </w:rPr>
        <w:t>Содержание программы.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rPr>
          <w:b/>
        </w:rPr>
      </w:pPr>
      <w:r w:rsidRPr="005871DD">
        <w:rPr>
          <w:b/>
        </w:rPr>
        <w:t>Виды речевой и читательской деятельности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rPr>
          <w:b/>
        </w:rPr>
      </w:pPr>
      <w:r w:rsidRPr="005871DD">
        <w:rPr>
          <w:b/>
        </w:rPr>
        <w:t>Чтение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rPr>
          <w:i/>
        </w:rPr>
        <w:t>Чтение вслух.</w:t>
      </w:r>
      <w:r w:rsidRPr="005871DD">
        <w:t xml:space="preserve"> Ориентация на развитие речевой культуры учащихся формирование у них коммуникативно-речевых умений и навыков.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 xml:space="preserve">Постепенный переход от </w:t>
      </w:r>
      <w:proofErr w:type="gramStart"/>
      <w:r w:rsidRPr="005871DD">
        <w:t>слогового</w:t>
      </w:r>
      <w:proofErr w:type="gramEnd"/>
      <w:r w:rsidRPr="005871DD">
        <w:t xml:space="preserve"> к плавному, осмысленно</w:t>
      </w:r>
      <w:r w:rsidRPr="005871DD">
        <w:softHyphen/>
        <w:t>му, правильному чтению целыми словами вслух. Темп чтения, позволяющий осознать текст. Постепенное увеличение скорости чтения. Соблюдение орфоэпических и интонационных норм чтения. Чтение предложений с интонационным выделением знаков препинания. Понимание смысловых особенностей раз</w:t>
      </w:r>
      <w:r w:rsidRPr="005871DD">
        <w:softHyphen/>
        <w:t>ных по виду и типу текстов, передача их с помощью интониро</w:t>
      </w:r>
      <w:r w:rsidRPr="005871DD">
        <w:softHyphen/>
        <w:t>вания. Развитие поэтического слуха. Воспитание эстетической отзывчивости на произведение. Умение самостоятельно подго</w:t>
      </w:r>
      <w:r w:rsidRPr="005871DD">
        <w:softHyphen/>
        <w:t>товиться к выразительному чтению небольшого текста (выбрать тон и темп чтения, определить логические ударения и паузы).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Развитие умения переходить от чтения вслух и чтению про себя.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rPr>
          <w:i/>
        </w:rPr>
        <w:t>Чтение про себя.</w:t>
      </w:r>
      <w:r w:rsidRPr="005871DD">
        <w:t xml:space="preserve"> Осознание смысла произведения при чте</w:t>
      </w:r>
      <w:r w:rsidRPr="005871DD">
        <w:softHyphen/>
        <w:t>нии про себя (доступных по объёму и жанру произведений). Определение вида чтения (изучающее, ознакомительное, выбо</w:t>
      </w:r>
      <w:r w:rsidRPr="005871DD">
        <w:softHyphen/>
        <w:t>рочное), умение находить в тексте необходимую информацию, понимание её особенностей.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rPr>
          <w:b/>
        </w:rPr>
      </w:pPr>
      <w:r w:rsidRPr="005871DD">
        <w:rPr>
          <w:b/>
        </w:rPr>
        <w:t>Работа с разными видами текста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Общее представление о разных видах текста: художествен</w:t>
      </w:r>
      <w:r w:rsidRPr="005871DD">
        <w:softHyphen/>
        <w:t>ном, учебном, научно-популярном — и их сравнение. Определе</w:t>
      </w:r>
      <w:r w:rsidRPr="005871DD">
        <w:softHyphen/>
        <w:t>ние целей создания этих видов текста. Умение ориентироваться в нравственном содержании художественных произведении, осознавать сущность поведения героев.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Практическое освоение умения отличать текст от набора предложений. Прогнозирование содержания книги по её на</w:t>
      </w:r>
      <w:r w:rsidRPr="005871DD">
        <w:softHyphen/>
        <w:t>званию и оформлению.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Самостоятельное определение темы и главной мысли про</w:t>
      </w:r>
      <w:r w:rsidRPr="005871DD">
        <w:softHyphen/>
        <w:t xml:space="preserve">изведения по вопросам и самостоятельное деление текста на смысловые части, их </w:t>
      </w:r>
      <w:proofErr w:type="spellStart"/>
      <w:r w:rsidRPr="005871DD">
        <w:t>озаглавливание</w:t>
      </w:r>
      <w:proofErr w:type="spellEnd"/>
      <w:r w:rsidRPr="005871DD">
        <w:t>. Умение работать с раз</w:t>
      </w:r>
      <w:r w:rsidRPr="005871DD">
        <w:softHyphen/>
        <w:t>ными видами информации.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lastRenderedPageBreak/>
        <w:t>Участие в коллективном обсуждении: умение отвечать на вопросы, выступать по теме, слушать выступления товарищей, дополнять ответы по ходу беседы, используя текст. Привлечение справочных и иллюстративно-изобразительных материалов.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rPr>
          <w:b/>
        </w:rPr>
      </w:pPr>
      <w:r w:rsidRPr="005871DD">
        <w:rPr>
          <w:b/>
        </w:rPr>
        <w:t>Библиографическая культура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Книга как особый вид искусства. Книга как источник не</w:t>
      </w:r>
      <w:r w:rsidRPr="005871DD">
        <w:softHyphen/>
        <w:t>обходимых знаний. Общее представление о первых книгах на Руси и начало книгопечатания. Книга учебная, художественная, справочная. Элементы книги: содержание или оглавление, ти</w:t>
      </w:r>
      <w:r w:rsidRPr="005871DD">
        <w:softHyphen/>
        <w:t>тульный лист, аннотация, иллюстрации.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Умение самостоятельно составить аннотацию.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proofErr w:type="gramStart"/>
      <w:r w:rsidRPr="005871DD">
        <w:t>Виды информации в книге: научная, художественная (с опо</w:t>
      </w:r>
      <w:r w:rsidRPr="005871DD">
        <w:softHyphen/>
        <w:t>рой на внешние показатели книги, её справочно-иллюстративный материал.</w:t>
      </w:r>
      <w:proofErr w:type="gramEnd"/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proofErr w:type="gramStart"/>
      <w:r w:rsidRPr="005871DD">
        <w:t>Типы книг (изданий): книга-произведение, книга-сборник, собрание сочинений, периодическая печать, справочные изда</w:t>
      </w:r>
      <w:r w:rsidRPr="005871DD">
        <w:softHyphen/>
        <w:t>ния (справочники, словари, энциклопедии).</w:t>
      </w:r>
      <w:proofErr w:type="gramEnd"/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Самостоятельный выбор книг на основе рекомендательного списка, алфавитного и тематического каталога. Самостоятель</w:t>
      </w:r>
      <w:r w:rsidRPr="005871DD">
        <w:softHyphen/>
        <w:t>ное пользование соответствующими возрасту словарями и дру</w:t>
      </w:r>
      <w:r w:rsidRPr="005871DD">
        <w:softHyphen/>
        <w:t xml:space="preserve">гой справочной литературой. 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rPr>
          <w:b/>
        </w:rPr>
      </w:pPr>
      <w:r w:rsidRPr="005871DD">
        <w:rPr>
          <w:b/>
        </w:rPr>
        <w:t>Работа с текстом художественного произведения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Определение особенностей художественного текста: свое</w:t>
      </w:r>
      <w:r w:rsidRPr="005871DD">
        <w:softHyphen/>
        <w:t>образие выразительных средств языка (с помощью учителя). Понимание заглавия произведения, его адекватное соотношение с содержанием.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Понимание нравственно-эстетического содержания прочи</w:t>
      </w:r>
      <w:r w:rsidRPr="005871DD">
        <w:softHyphen/>
        <w:t>танного произведения, осознание мотивации поведения героев, анализ поступков героев с точки зрения норм морали. Осо</w:t>
      </w:r>
      <w:r w:rsidRPr="005871DD">
        <w:softHyphen/>
        <w:t>знание понятия «Родина», представления о проявлении любви к Родине в литературе разных народов (на примере народов России). Схожесть тем и героев в фольклоре разных народов. Самостоятельное воспроизведение текста с использованием вы</w:t>
      </w:r>
      <w:r w:rsidRPr="005871DD">
        <w:softHyphen/>
        <w:t>разительных средств языка (синонимов, антонимов, сравнений, эпитетов), последовательное воспроизведение эпизодов с ис</w:t>
      </w:r>
      <w:r w:rsidRPr="005871DD">
        <w:softHyphen/>
        <w:t>пользованием специфической для данного произведения лекси</w:t>
      </w:r>
      <w:r w:rsidRPr="005871DD">
        <w:softHyphen/>
        <w:t>ки (по вопросам учителя), рассказ по иллюстрациям, пересказ.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Характеристика героя произведения с использованием худо</w:t>
      </w:r>
      <w:r w:rsidRPr="005871DD">
        <w:softHyphen/>
        <w:t>жественно-выразительных средств данного текста. Нахождение в тексте слов и выражений, характеризующих героя и события. Анализ (с помощью учителя) поступка персонажа и его мотивов. Сопоставление поступков героев по аналогии или по контрасту. Характеристика героя произведения: портрет, характер, выражен</w:t>
      </w:r>
      <w:r w:rsidRPr="005871DD">
        <w:softHyphen/>
        <w:t>ные через поступки и речь. Выявление авторского отношения к герою на основе анализа текста, авторских помет, имён героев.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 xml:space="preserve">Освоение разных видов пересказа художественного текста: </w:t>
      </w:r>
      <w:proofErr w:type="gramStart"/>
      <w:r w:rsidRPr="005871DD">
        <w:t>подробный</w:t>
      </w:r>
      <w:proofErr w:type="gramEnd"/>
      <w:r w:rsidRPr="005871DD">
        <w:t>, выборочный и краткий (передача основных мыслей).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proofErr w:type="gramStart"/>
      <w:r w:rsidRPr="005871DD">
        <w:t>Подробный пересказ текста (деление текста на части, опре</w:t>
      </w:r>
      <w:r w:rsidRPr="005871DD">
        <w:softHyphen/>
        <w:t xml:space="preserve">деление главной мысли каждой части и всего текста, </w:t>
      </w:r>
      <w:proofErr w:type="spellStart"/>
      <w:r w:rsidRPr="005871DD">
        <w:t>озаглавливание</w:t>
      </w:r>
      <w:proofErr w:type="spellEnd"/>
      <w:r w:rsidRPr="005871DD">
        <w:t xml:space="preserve"> каждой части и всего текста): определение главной мысли фрагмента, выделение опорных или ключевых слов, </w:t>
      </w:r>
      <w:proofErr w:type="spellStart"/>
      <w:r w:rsidRPr="005871DD">
        <w:t>озаглавливание</w:t>
      </w:r>
      <w:proofErr w:type="spellEnd"/>
      <w:r w:rsidRPr="005871DD">
        <w:t>; план (в виде назывных предложений из текста, в виде вопросов, в виде самостоятельно сформулированных высказы</w:t>
      </w:r>
      <w:r w:rsidRPr="005871DD">
        <w:softHyphen/>
        <w:t>ваний) и на его основе подробный пересказ всего текста.</w:t>
      </w:r>
      <w:proofErr w:type="gramEnd"/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Самостоятельный выборочный пересказ по заданному фраг</w:t>
      </w:r>
      <w:r w:rsidRPr="005871DD">
        <w:softHyphen/>
        <w:t>менту: характеристика героя произведения (выбор слов, выраже</w:t>
      </w:r>
      <w:r w:rsidRPr="005871DD">
        <w:softHyphen/>
        <w:t>ний в тексте, позволяющих составить рассказ о герое), описание места действия (выбор слов, выражений в тексте, позволяющих составить данное описание на основе текста). Вычленение и сопоставление эпизодов из разных произведений по общности ситуаций, эмоциональной окраске, характеру поступков героев.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Развитие наблюдательности при чтении поэтических текстов. Развитие умения предвосхищать (предвидеть) ход развития сю</w:t>
      </w:r>
      <w:r w:rsidRPr="005871DD">
        <w:softHyphen/>
        <w:t>жета, последовательности событий.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rPr>
          <w:b/>
          <w:bCs/>
        </w:rPr>
      </w:pPr>
      <w:r w:rsidRPr="005871DD">
        <w:rPr>
          <w:b/>
          <w:bCs/>
        </w:rPr>
        <w:t>Работа с научно-популярным, учебным и другими текстами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Понимание заглавия произведения, адекватное соотноше</w:t>
      </w:r>
      <w:r w:rsidRPr="005871DD">
        <w:softHyphen/>
        <w:t>ние с его содержанием. Определение особенностей учебного и научно-популярного текстов (передача информации). Знаком</w:t>
      </w:r>
      <w:r w:rsidRPr="005871DD">
        <w:softHyphen/>
        <w:t xml:space="preserve">ство с простейшими приёмами анализа различных видов текста: установление причинно-следственных связей, определение главной мысли текста. Деление текста на части. Определение </w:t>
      </w:r>
      <w:proofErr w:type="spellStart"/>
      <w:r w:rsidRPr="005871DD">
        <w:t>микротем</w:t>
      </w:r>
      <w:proofErr w:type="spellEnd"/>
      <w:r w:rsidRPr="005871DD">
        <w:t>. Ключевые или опорные слова. Построение алгорит</w:t>
      </w:r>
      <w:r w:rsidRPr="005871DD">
        <w:softHyphen/>
        <w:t xml:space="preserve">ма деятельности по воспроизведению текста. Воспроизведение текста с опорой на ключевые слова, модель, схему. Подробный пересказ текста. Краткий пересказ текста </w:t>
      </w:r>
      <w:r w:rsidRPr="005871DD">
        <w:lastRenderedPageBreak/>
        <w:t>(выделение главного в содержании текста). Умение работать с учебными заданиями, обобщающими вопросами и справочным материалом.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rPr>
          <w:b/>
        </w:rPr>
      </w:pPr>
      <w:r w:rsidRPr="005871DD">
        <w:rPr>
          <w:b/>
        </w:rPr>
        <w:t>Умение говорить (культура речевого общения)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Осознание диалога как вида речи. Особенности диалогиче</w:t>
      </w:r>
      <w:r w:rsidRPr="005871DD">
        <w:softHyphen/>
        <w:t>ского общения: умение понимать вопросы, отвечать на них и самостоятельно задавать вопросы по тексту; внимательно вы</w:t>
      </w:r>
      <w:r w:rsidRPr="005871DD">
        <w:softHyphen/>
        <w:t>слушивать, не перебивая, собеседника и в вежливой форме вы</w:t>
      </w:r>
      <w:r w:rsidRPr="005871DD">
        <w:softHyphen/>
        <w:t>сказывать свою точку зрения по обсуждаемому произведению (художественному, учебному, научно-познавательному). Умение проявлять доброжелательность к собеседнику. Доказательство собственной точки зрения с опорой на текст или личный опыт. Использование норм речевого этикета в процессе общения. Знакомство с особенностями национального этикета на основе литературных произведений.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Работа со словом (распознавать прямое и переносное зна</w:t>
      </w:r>
      <w:r w:rsidRPr="005871DD">
        <w:softHyphen/>
        <w:t>чение слов, их многозначность), целенаправленное пополнение активного словарного запаса. Работа со словарями.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Умение построить монологическое речевое высказывание не</w:t>
      </w:r>
      <w:r w:rsidRPr="005871DD">
        <w:softHyphen/>
        <w:t>большого объёма с опорой на авторский текст, по предложен</w:t>
      </w:r>
      <w:r w:rsidRPr="005871DD">
        <w:softHyphen/>
        <w:t>ной теме или в форме ответа на вопрос. Формирование грам</w:t>
      </w:r>
      <w:r w:rsidRPr="005871DD">
        <w:softHyphen/>
        <w:t>матически правильной речи, эмоциональной выразительности и содержательности. Отражение основной мысли текста в вы</w:t>
      </w:r>
      <w:r w:rsidRPr="005871DD">
        <w:softHyphen/>
        <w:t>сказывании. Передача содержания, прочитанного или прослу</w:t>
      </w:r>
      <w:r w:rsidRPr="005871DD">
        <w:softHyphen/>
        <w:t xml:space="preserve">шанного с учётом специфики научно-популярного, учебного и художественного текстов. </w:t>
      </w:r>
      <w:proofErr w:type="gramStart"/>
      <w:r w:rsidRPr="005871DD">
        <w:t>Передача впечатлений (из повседнев</w:t>
      </w:r>
      <w:r w:rsidRPr="005871DD">
        <w:softHyphen/>
        <w:t>ной жизни, художественного произведения, изобразительного искусства) в рассказе (описание, рассуждение, повествование).</w:t>
      </w:r>
      <w:proofErr w:type="gramEnd"/>
      <w:r w:rsidRPr="005871DD">
        <w:t xml:space="preserve"> Самостоятельное построение плана собственного высказыва</w:t>
      </w:r>
      <w:r w:rsidRPr="005871DD">
        <w:softHyphen/>
        <w:t>ния. Отбор и использование выразительных средств (синонимы, антонимы, сравнения) с учётом особенностей монологического высказывания.</w:t>
      </w:r>
    </w:p>
    <w:p w:rsidR="00470A65" w:rsidRPr="005871DD" w:rsidRDefault="00470A65" w:rsidP="00470A65">
      <w:pPr>
        <w:ind w:firstLine="540"/>
        <w:jc w:val="both"/>
      </w:pPr>
      <w:r w:rsidRPr="005871DD">
        <w:t>Устное сочинение как продолжение прочитанного произ</w:t>
      </w:r>
      <w:r w:rsidRPr="005871DD">
        <w:softHyphen/>
        <w:t>ведения, отдельных его сюжетных линий, короткий рассказ по рисункам либо на заданную тему.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</w:pPr>
      <w:r w:rsidRPr="005871DD">
        <w:rPr>
          <w:b/>
          <w:bCs/>
        </w:rPr>
        <w:t>Письмо (культура письменной речи)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proofErr w:type="gramStart"/>
      <w:r w:rsidRPr="005871DD">
        <w:t>Нормы письменной речи: соответствие содержания заголо</w:t>
      </w:r>
      <w:r w:rsidRPr="005871DD">
        <w:softHyphen/>
        <w:t>вку (отражение темы, места действия, характеров героев), ис</w:t>
      </w:r>
      <w:r w:rsidRPr="005871DD">
        <w:softHyphen/>
        <w:t>пользование в письменной речи выразительных средств языка (синонимы, антонимы, сравнения) в мини-сочинениях (пове</w:t>
      </w:r>
      <w:r w:rsidRPr="005871DD">
        <w:softHyphen/>
        <w:t>ствование, описание, рассуждение), рассказ на заданную тему, отзыв о прочитанной книге.</w:t>
      </w:r>
      <w:proofErr w:type="gramEnd"/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</w:pPr>
      <w:r w:rsidRPr="005871DD">
        <w:rPr>
          <w:b/>
          <w:bCs/>
        </w:rPr>
        <w:t>Круг детского чтения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Знакомство с культурно-историческим наследием России, с общечеловеческими ценностями.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Произведения устного народного творчества разных наро</w:t>
      </w:r>
      <w:r w:rsidRPr="005871DD">
        <w:softHyphen/>
        <w:t>дов (малые фольклорные жанры, народные сказки о животных, бытовые и волшебные сказки народов России и зарубежных стран). Знакомство с поэзией А.С. Пушкина, М.Ю. Лермонто</w:t>
      </w:r>
      <w:r w:rsidRPr="005871DD">
        <w:softHyphen/>
        <w:t>ва, Л.Н. Толстого, А.П. Чехова и других классиков отечествен</w:t>
      </w:r>
      <w:r w:rsidRPr="005871DD">
        <w:softHyphen/>
        <w:t xml:space="preserve">ной литературы </w:t>
      </w:r>
      <w:r w:rsidRPr="005871DD">
        <w:rPr>
          <w:lang w:val="en-US"/>
        </w:rPr>
        <w:t>XIX</w:t>
      </w:r>
      <w:r w:rsidRPr="005871DD">
        <w:t>—</w:t>
      </w:r>
      <w:r w:rsidRPr="005871DD">
        <w:rPr>
          <w:lang w:val="en-US"/>
        </w:rPr>
        <w:t>XX</w:t>
      </w:r>
      <w:r w:rsidRPr="005871DD">
        <w:t xml:space="preserve"> вв., классиков детской литературы, знакомство с произведениями современной отечественной (с учётом многона</w:t>
      </w:r>
      <w:r w:rsidRPr="005871DD">
        <w:softHyphen/>
        <w:t>ционального характера России) и зарубежной литературы, до</w:t>
      </w:r>
      <w:r w:rsidRPr="005871DD">
        <w:softHyphen/>
        <w:t>ступными для восприятия младших школьников.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Тематика чтения обогащена введением в круг чтения млад</w:t>
      </w:r>
      <w:r w:rsidRPr="005871DD">
        <w:softHyphen/>
        <w:t>ших школьников мифов Древней Греции, житийной литературы и произведений о защитниках и подвижниках Отечества.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proofErr w:type="gramStart"/>
      <w:r w:rsidRPr="005871DD">
        <w:t>Книги разных видов: художественная, историческая, при</w:t>
      </w:r>
      <w:r w:rsidRPr="005871DD">
        <w:softHyphen/>
        <w:t>ключенческая, фантастическая, научно-популярная, справочно-энциклопедическая литература, детские периодические издания.</w:t>
      </w:r>
      <w:proofErr w:type="gramEnd"/>
    </w:p>
    <w:p w:rsidR="00470A65" w:rsidRPr="005871DD" w:rsidRDefault="00470A65" w:rsidP="002B150E">
      <w:pPr>
        <w:shd w:val="clear" w:color="auto" w:fill="FFFFFF"/>
        <w:autoSpaceDE w:val="0"/>
        <w:autoSpaceDN w:val="0"/>
        <w:adjustRightInd w:val="0"/>
        <w:ind w:firstLine="540"/>
        <w:jc w:val="both"/>
      </w:pPr>
      <w:proofErr w:type="gramStart"/>
      <w:r w:rsidRPr="005871DD">
        <w:t>Основные темы детского чтения: фольклор разных народов, произведения о Родине, природе, детях, братьях наших мень</w:t>
      </w:r>
      <w:r w:rsidRPr="005871DD">
        <w:softHyphen/>
        <w:t>ших, добре, дружбе, честност</w:t>
      </w:r>
      <w:r w:rsidR="002B150E">
        <w:t>и, юмористические произведения.</w:t>
      </w:r>
      <w:proofErr w:type="gramEnd"/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rPr>
          <w:b/>
          <w:bCs/>
        </w:rPr>
        <w:t>Литературоведческая пропедевтика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rPr>
          <w:i/>
          <w:iCs/>
        </w:rPr>
        <w:t>(практическое освоение)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Нахождение в тексте художественного произведения (с помо</w:t>
      </w:r>
      <w:r w:rsidRPr="005871DD">
        <w:softHyphen/>
        <w:t>щью учителя) средств выразительности: синонимов, антонимов, эпитетов, сравнений, метафор и осмысление их значения.</w:t>
      </w:r>
    </w:p>
    <w:p w:rsidR="00470A65" w:rsidRPr="005871DD" w:rsidRDefault="00470A65" w:rsidP="00470A65">
      <w:pPr>
        <w:ind w:firstLine="540"/>
        <w:jc w:val="both"/>
      </w:pPr>
      <w:proofErr w:type="gramStart"/>
      <w:r w:rsidRPr="005871DD">
        <w:lastRenderedPageBreak/>
        <w:t>Первоначальная ориентировка в литературных понятиях: ху</w:t>
      </w:r>
      <w:r w:rsidRPr="005871DD">
        <w:softHyphen/>
        <w:t>дожественное произведение, искусство слова, автор (рассказчик), сюжет (последовательность событий), тема.</w:t>
      </w:r>
      <w:proofErr w:type="gramEnd"/>
      <w:r w:rsidRPr="005871DD">
        <w:t xml:space="preserve"> Герой произведения: его портрет, речь, поступки, мысли, отношение автора к герою.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proofErr w:type="gramStart"/>
      <w:r w:rsidRPr="005871DD">
        <w:t>Общее представление об особенностях построения разных видов рассказывания: повествования (рассказ), описания (пей</w:t>
      </w:r>
      <w:r w:rsidRPr="005871DD">
        <w:softHyphen/>
        <w:t>заж, портрет, интерьер), рассуждения (монолог героя, диалог героев).</w:t>
      </w:r>
      <w:proofErr w:type="gramEnd"/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Сравнение прозаической и стихотворной речи (узнавание, различение), выделение особенностей стихотворного произве</w:t>
      </w:r>
      <w:r w:rsidRPr="005871DD">
        <w:softHyphen/>
        <w:t>дения (ритм, рифма).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Фольклорные и авторские художественные произведения (их различение).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 xml:space="preserve">Жанровое разнообразие произведений. </w:t>
      </w:r>
      <w:proofErr w:type="gramStart"/>
      <w:r w:rsidRPr="005871DD">
        <w:t xml:space="preserve">Малые фольклорные формы (колыбельные песни, </w:t>
      </w:r>
      <w:proofErr w:type="spellStart"/>
      <w:r w:rsidRPr="005871DD">
        <w:t>потешки</w:t>
      </w:r>
      <w:proofErr w:type="spellEnd"/>
      <w:r w:rsidRPr="005871DD">
        <w:t>, пословицы, поговорки, загадки): узнавание, различение, определение основного смыс</w:t>
      </w:r>
      <w:r w:rsidRPr="005871DD">
        <w:softHyphen/>
        <w:t>ла.</w:t>
      </w:r>
      <w:proofErr w:type="gramEnd"/>
      <w:r w:rsidRPr="005871DD">
        <w:t xml:space="preserve"> Сказки о животных, бытовые, волшебные. Художественные особенности сказок: лексика, построение (композиция). Лите</w:t>
      </w:r>
      <w:r w:rsidRPr="005871DD">
        <w:softHyphen/>
        <w:t>ратурная (авторская) сказка.</w:t>
      </w:r>
    </w:p>
    <w:p w:rsidR="00470A65" w:rsidRPr="005871DD" w:rsidRDefault="00470A65" w:rsidP="002B150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Рассказ, стихотворение, басня — общее представление о жан</w:t>
      </w:r>
      <w:r w:rsidRPr="005871DD">
        <w:softHyphen/>
        <w:t>ре, наблюдение за особенностями построения и выразительны</w:t>
      </w:r>
      <w:r w:rsidRPr="005871DD">
        <w:softHyphen/>
        <w:t>ми средствами.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/>
        </w:rPr>
      </w:pPr>
      <w:r w:rsidRPr="005871DD">
        <w:rPr>
          <w:b/>
        </w:rPr>
        <w:t xml:space="preserve">Творческая деятельность </w:t>
      </w:r>
      <w:proofErr w:type="gramStart"/>
      <w:r w:rsidRPr="005871DD">
        <w:rPr>
          <w:b/>
        </w:rPr>
        <w:t>обучающихся</w:t>
      </w:r>
      <w:proofErr w:type="gramEnd"/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5871DD">
        <w:t>(на основе литературных произведений)</w:t>
      </w:r>
    </w:p>
    <w:p w:rsidR="00470A65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  <w:proofErr w:type="gramStart"/>
      <w:r w:rsidRPr="005871DD">
        <w:t>Интерпретация текста литературного произведения в творче</w:t>
      </w:r>
      <w:r w:rsidRPr="005871DD">
        <w:softHyphen/>
        <w:t xml:space="preserve">ской деятельности учащихся: чтение по ролям, </w:t>
      </w:r>
      <w:proofErr w:type="spellStart"/>
      <w:r w:rsidRPr="005871DD">
        <w:t>инсценирование</w:t>
      </w:r>
      <w:proofErr w:type="spellEnd"/>
      <w:r w:rsidRPr="005871DD">
        <w:t>, драматизация, устное словесное рисование, знакомство с раз</w:t>
      </w:r>
      <w:r w:rsidRPr="005871DD">
        <w:softHyphen/>
        <w:t>личными способами работы с деформированным текстом и ис</w:t>
      </w:r>
      <w:r w:rsidRPr="005871DD">
        <w:softHyphen/>
        <w:t>пользование их (установление причинно-следственных связей, последовательности событий, изложение с элементами сочине</w:t>
      </w:r>
      <w:r w:rsidRPr="005871DD">
        <w:softHyphen/>
        <w:t>ния, создание собственного текста на основе художественного произведения (текст по аналогии), репродукций картин худож</w:t>
      </w:r>
      <w:r w:rsidRPr="005871DD">
        <w:softHyphen/>
        <w:t>ников, по серии иллюстраций к произведению или на основе личного опыта).</w:t>
      </w:r>
      <w:proofErr w:type="gramEnd"/>
      <w:r w:rsidRPr="005871DD">
        <w:t xml:space="preserve"> Развитие умения различать состояние природы в различные времена года, настроение людей, оформлять свои впечатления в устной или письменной речи. Сравнивать свои тексты с художественными текстами-описаниями, находить ли</w:t>
      </w:r>
      <w:r w:rsidRPr="005871DD">
        <w:softHyphen/>
        <w:t>тературные произведения, созвучные своему эмоциональному настрою, объяснять свой выбор.</w:t>
      </w:r>
    </w:p>
    <w:p w:rsidR="00470A65" w:rsidRPr="005871DD" w:rsidRDefault="00470A65" w:rsidP="00470A65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83748E" w:rsidRPr="002B150E" w:rsidRDefault="002B150E" w:rsidP="002B150E">
      <w:pPr>
        <w:pStyle w:val="ae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</w:t>
      </w:r>
    </w:p>
    <w:p w:rsidR="0083748E" w:rsidRPr="002B150E" w:rsidRDefault="0083748E" w:rsidP="002B150E">
      <w:pPr>
        <w:pStyle w:val="ae"/>
        <w:rPr>
          <w:rFonts w:ascii="Times New Roman" w:hAnsi="Times New Roman"/>
          <w:b/>
          <w:sz w:val="24"/>
          <w:szCs w:val="24"/>
        </w:rPr>
      </w:pPr>
      <w:r w:rsidRPr="002B150E">
        <w:rPr>
          <w:rFonts w:ascii="Times New Roman" w:hAnsi="Times New Roman"/>
          <w:b/>
          <w:sz w:val="24"/>
          <w:szCs w:val="24"/>
        </w:rPr>
        <w:t>Былины. Летописи. Жития. (9 ч)</w:t>
      </w:r>
    </w:p>
    <w:p w:rsidR="0083748E" w:rsidRPr="002B150E" w:rsidRDefault="0083748E" w:rsidP="002B150E">
      <w:pPr>
        <w:pStyle w:val="ae"/>
        <w:rPr>
          <w:rFonts w:ascii="Times New Roman" w:hAnsi="Times New Roman"/>
          <w:sz w:val="24"/>
          <w:szCs w:val="24"/>
        </w:rPr>
      </w:pPr>
      <w:r w:rsidRPr="002B150E">
        <w:rPr>
          <w:rFonts w:ascii="Times New Roman" w:hAnsi="Times New Roman"/>
          <w:sz w:val="24"/>
          <w:szCs w:val="24"/>
        </w:rPr>
        <w:t xml:space="preserve">О былинах. «Ильины три </w:t>
      </w:r>
      <w:proofErr w:type="spellStart"/>
      <w:r w:rsidRPr="002B150E">
        <w:rPr>
          <w:rFonts w:ascii="Times New Roman" w:hAnsi="Times New Roman"/>
          <w:sz w:val="24"/>
          <w:szCs w:val="24"/>
        </w:rPr>
        <w:t>поездочки</w:t>
      </w:r>
      <w:proofErr w:type="spellEnd"/>
      <w:r w:rsidRPr="002B150E">
        <w:rPr>
          <w:rFonts w:ascii="Times New Roman" w:hAnsi="Times New Roman"/>
          <w:sz w:val="24"/>
          <w:szCs w:val="24"/>
        </w:rPr>
        <w:t xml:space="preserve">». Летописи. Жития. «И повесил Олег щит свой на вратах </w:t>
      </w:r>
      <w:r w:rsidR="000745BC" w:rsidRPr="002B150E">
        <w:rPr>
          <w:rFonts w:ascii="Times New Roman" w:hAnsi="Times New Roman"/>
          <w:sz w:val="24"/>
          <w:szCs w:val="24"/>
        </w:rPr>
        <w:t>Царьграда</w:t>
      </w:r>
      <w:r w:rsidRPr="002B150E">
        <w:rPr>
          <w:rFonts w:ascii="Times New Roman" w:hAnsi="Times New Roman"/>
          <w:sz w:val="24"/>
          <w:szCs w:val="24"/>
        </w:rPr>
        <w:t>...», «И вспомнил Олег коня своего...», «Житие Сергия Радонежского».</w:t>
      </w:r>
    </w:p>
    <w:p w:rsidR="0083748E" w:rsidRPr="002B150E" w:rsidRDefault="0083748E" w:rsidP="002B150E">
      <w:pPr>
        <w:pStyle w:val="ae"/>
        <w:rPr>
          <w:rFonts w:ascii="Times New Roman" w:hAnsi="Times New Roman"/>
          <w:sz w:val="24"/>
          <w:szCs w:val="24"/>
        </w:rPr>
      </w:pPr>
      <w:r w:rsidRPr="002B150E">
        <w:rPr>
          <w:rFonts w:ascii="Times New Roman" w:hAnsi="Times New Roman"/>
          <w:sz w:val="24"/>
          <w:szCs w:val="24"/>
        </w:rPr>
        <w:t xml:space="preserve">Проект «Создание </w:t>
      </w:r>
      <w:r w:rsidR="002B150E">
        <w:rPr>
          <w:rFonts w:ascii="Times New Roman" w:hAnsi="Times New Roman"/>
          <w:sz w:val="24"/>
          <w:szCs w:val="24"/>
        </w:rPr>
        <w:t>календаря исторических событий»</w:t>
      </w:r>
    </w:p>
    <w:p w:rsidR="0083748E" w:rsidRPr="002B150E" w:rsidRDefault="0083748E" w:rsidP="002B150E">
      <w:pPr>
        <w:pStyle w:val="ae"/>
        <w:rPr>
          <w:rFonts w:ascii="Times New Roman" w:hAnsi="Times New Roman"/>
          <w:b/>
          <w:sz w:val="24"/>
          <w:szCs w:val="24"/>
        </w:rPr>
      </w:pPr>
      <w:r w:rsidRPr="002B150E">
        <w:rPr>
          <w:rFonts w:ascii="Times New Roman" w:hAnsi="Times New Roman"/>
          <w:b/>
          <w:sz w:val="24"/>
          <w:szCs w:val="24"/>
        </w:rPr>
        <w:t xml:space="preserve">Чудесный мир классики. </w:t>
      </w:r>
      <w:r w:rsidR="002B150E" w:rsidRPr="002B150E">
        <w:rPr>
          <w:rFonts w:ascii="Times New Roman" w:hAnsi="Times New Roman"/>
          <w:b/>
          <w:sz w:val="24"/>
          <w:szCs w:val="24"/>
        </w:rPr>
        <w:t>(16</w:t>
      </w:r>
      <w:r w:rsidRPr="002B150E">
        <w:rPr>
          <w:rFonts w:ascii="Times New Roman" w:hAnsi="Times New Roman"/>
          <w:b/>
          <w:sz w:val="24"/>
          <w:szCs w:val="24"/>
        </w:rPr>
        <w:t xml:space="preserve"> ч)</w:t>
      </w:r>
    </w:p>
    <w:p w:rsidR="002B150E" w:rsidRPr="002B150E" w:rsidRDefault="0083748E" w:rsidP="002B150E">
      <w:pPr>
        <w:pStyle w:val="ae"/>
        <w:rPr>
          <w:rFonts w:ascii="Times New Roman" w:hAnsi="Times New Roman"/>
          <w:sz w:val="24"/>
          <w:szCs w:val="24"/>
        </w:rPr>
      </w:pPr>
      <w:r w:rsidRPr="002B150E">
        <w:rPr>
          <w:rFonts w:ascii="Times New Roman" w:hAnsi="Times New Roman"/>
          <w:sz w:val="24"/>
          <w:szCs w:val="24"/>
        </w:rPr>
        <w:t>1. П. П. Ершов. «Конек-горбунок» (отрывок); 2. А. С. Пуш</w:t>
      </w:r>
      <w:r w:rsidRPr="002B150E">
        <w:rPr>
          <w:rFonts w:ascii="Times New Roman" w:hAnsi="Times New Roman"/>
          <w:sz w:val="24"/>
          <w:szCs w:val="24"/>
        </w:rPr>
        <w:softHyphen/>
        <w:t xml:space="preserve">кин. «Няне», «Туча», «Унылая пора!..», «Птичка Божия не знает...», «Сказка о мертвой царевне и о семи богатырях»; </w:t>
      </w:r>
      <w:smartTag w:uri="urn:schemas-microsoft-com:office:smarttags" w:element="metricconverter">
        <w:smartTagPr>
          <w:attr w:name="ProductID" w:val="3. М"/>
        </w:smartTagPr>
        <w:r w:rsidRPr="002B150E">
          <w:rPr>
            <w:rFonts w:ascii="Times New Roman" w:hAnsi="Times New Roman"/>
            <w:sz w:val="24"/>
            <w:szCs w:val="24"/>
          </w:rPr>
          <w:t>3. М</w:t>
        </w:r>
      </w:smartTag>
      <w:r w:rsidRPr="002B150E">
        <w:rPr>
          <w:rFonts w:ascii="Times New Roman" w:hAnsi="Times New Roman"/>
          <w:sz w:val="24"/>
          <w:szCs w:val="24"/>
        </w:rPr>
        <w:t>. Ю. Лермонтов. «Дары Терека» (отрывок), «</w:t>
      </w:r>
      <w:proofErr w:type="spellStart"/>
      <w:r w:rsidRPr="002B150E">
        <w:rPr>
          <w:rFonts w:ascii="Times New Roman" w:hAnsi="Times New Roman"/>
          <w:sz w:val="24"/>
          <w:szCs w:val="24"/>
        </w:rPr>
        <w:t>Ашик-Кериб</w:t>
      </w:r>
      <w:proofErr w:type="spellEnd"/>
      <w:r w:rsidRPr="002B150E">
        <w:rPr>
          <w:rFonts w:ascii="Times New Roman" w:hAnsi="Times New Roman"/>
          <w:sz w:val="24"/>
          <w:szCs w:val="24"/>
        </w:rPr>
        <w:t>»; 4. А. П. Чехов. «Мальчики».</w:t>
      </w:r>
    </w:p>
    <w:p w:rsidR="0083748E" w:rsidRPr="002B150E" w:rsidRDefault="002B150E" w:rsidP="002B150E">
      <w:pPr>
        <w:pStyle w:val="ae"/>
        <w:rPr>
          <w:rFonts w:ascii="Times New Roman" w:hAnsi="Times New Roman"/>
          <w:b/>
          <w:sz w:val="24"/>
          <w:szCs w:val="24"/>
        </w:rPr>
      </w:pPr>
      <w:r w:rsidRPr="002B150E">
        <w:rPr>
          <w:rFonts w:ascii="Times New Roman" w:hAnsi="Times New Roman"/>
          <w:b/>
          <w:sz w:val="24"/>
          <w:szCs w:val="24"/>
        </w:rPr>
        <w:t>Поэтическая тетрадь (6</w:t>
      </w:r>
      <w:r w:rsidR="0083748E" w:rsidRPr="002B150E">
        <w:rPr>
          <w:rFonts w:ascii="Times New Roman" w:hAnsi="Times New Roman"/>
          <w:b/>
          <w:sz w:val="24"/>
          <w:szCs w:val="24"/>
        </w:rPr>
        <w:t>ч)</w:t>
      </w:r>
    </w:p>
    <w:p w:rsidR="0083748E" w:rsidRPr="002B150E" w:rsidRDefault="0083748E" w:rsidP="002B150E">
      <w:pPr>
        <w:pStyle w:val="ae"/>
        <w:rPr>
          <w:rFonts w:ascii="Times New Roman" w:hAnsi="Times New Roman"/>
          <w:sz w:val="24"/>
          <w:szCs w:val="24"/>
        </w:rPr>
      </w:pPr>
      <w:r w:rsidRPr="002B150E">
        <w:rPr>
          <w:rFonts w:ascii="Times New Roman" w:hAnsi="Times New Roman"/>
          <w:sz w:val="24"/>
          <w:szCs w:val="24"/>
        </w:rPr>
        <w:t>1. Ф. И. Тютчев. «Еще земли печален вид...», «Как не</w:t>
      </w:r>
      <w:r w:rsidRPr="002B150E">
        <w:rPr>
          <w:rFonts w:ascii="Times New Roman" w:hAnsi="Times New Roman"/>
          <w:sz w:val="24"/>
          <w:szCs w:val="24"/>
        </w:rPr>
        <w:softHyphen/>
        <w:t>ожиданно и ярко...»; 2. А. А. Фет. «Весенний дождь», «Бабочка»; 3. Е. А. Баратынский. «Весна, весна! Как воздух чист...», «Где сладкий шепот...»; 4. А. Н. Плещеев. «Дети и птичка»; 5. И. С. Никитин. «В синем небе плывут над полями...»; 6. Н. А. Некрасов. «Школьник», «В зимние сумерки нянины сказки...»; 7. И. А. Бунин. «Листопад».</w:t>
      </w:r>
    </w:p>
    <w:p w:rsidR="0083748E" w:rsidRPr="002B150E" w:rsidRDefault="002B150E" w:rsidP="002B150E">
      <w:pPr>
        <w:pStyle w:val="ae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83748E" w:rsidRPr="002B150E">
        <w:rPr>
          <w:rFonts w:ascii="Times New Roman" w:hAnsi="Times New Roman"/>
          <w:b/>
          <w:sz w:val="24"/>
          <w:szCs w:val="24"/>
        </w:rPr>
        <w:t>Литературные сказки.</w:t>
      </w:r>
      <w:r w:rsidR="000745BC" w:rsidRPr="002B150E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0745BC" w:rsidRPr="002B150E">
        <w:rPr>
          <w:rFonts w:ascii="Times New Roman" w:hAnsi="Times New Roman"/>
          <w:b/>
          <w:sz w:val="24"/>
          <w:szCs w:val="24"/>
        </w:rPr>
        <w:t>(</w:t>
      </w:r>
      <w:r w:rsidR="0083748E" w:rsidRPr="002B150E">
        <w:rPr>
          <w:rFonts w:ascii="Times New Roman" w:hAnsi="Times New Roman"/>
          <w:b/>
          <w:sz w:val="24"/>
          <w:szCs w:val="24"/>
        </w:rPr>
        <w:t xml:space="preserve"> </w:t>
      </w:r>
      <w:proofErr w:type="gramEnd"/>
      <w:r w:rsidRPr="002B150E">
        <w:rPr>
          <w:rFonts w:ascii="Times New Roman" w:hAnsi="Times New Roman"/>
          <w:b/>
          <w:sz w:val="24"/>
          <w:szCs w:val="24"/>
        </w:rPr>
        <w:t>11</w:t>
      </w:r>
      <w:r w:rsidR="0083748E" w:rsidRPr="002B150E">
        <w:rPr>
          <w:rFonts w:ascii="Times New Roman" w:hAnsi="Times New Roman"/>
          <w:b/>
          <w:sz w:val="24"/>
          <w:szCs w:val="24"/>
        </w:rPr>
        <w:t xml:space="preserve"> ч)</w:t>
      </w:r>
    </w:p>
    <w:p w:rsidR="0083748E" w:rsidRPr="002B150E" w:rsidRDefault="0083748E" w:rsidP="002B150E">
      <w:pPr>
        <w:pStyle w:val="ae"/>
        <w:rPr>
          <w:rFonts w:ascii="Times New Roman" w:hAnsi="Times New Roman"/>
          <w:sz w:val="24"/>
          <w:szCs w:val="24"/>
        </w:rPr>
      </w:pPr>
      <w:r w:rsidRPr="002B150E">
        <w:rPr>
          <w:rFonts w:ascii="Times New Roman" w:hAnsi="Times New Roman"/>
          <w:sz w:val="24"/>
          <w:szCs w:val="24"/>
        </w:rPr>
        <w:t>1. В. Ф. Одоевский. «Городок в табакерке»; 2. П. П. Бажов. «Серебряное копытце»; 3. С. Т. Аксаков. «Аленький цветочек»; 4. В. М. Гаршин. «Сказка о жабе и розе».</w:t>
      </w:r>
    </w:p>
    <w:p w:rsidR="0083748E" w:rsidRPr="002B150E" w:rsidRDefault="0083748E" w:rsidP="002B150E">
      <w:pPr>
        <w:pStyle w:val="ae"/>
        <w:rPr>
          <w:rFonts w:ascii="Times New Roman" w:hAnsi="Times New Roman"/>
          <w:b/>
          <w:sz w:val="24"/>
          <w:szCs w:val="24"/>
        </w:rPr>
      </w:pPr>
      <w:r w:rsidRPr="002B150E">
        <w:rPr>
          <w:rFonts w:ascii="Times New Roman" w:hAnsi="Times New Roman"/>
          <w:b/>
          <w:sz w:val="24"/>
          <w:szCs w:val="24"/>
        </w:rPr>
        <w:t xml:space="preserve">Делу время – потехе час </w:t>
      </w:r>
      <w:r w:rsidR="002B150E" w:rsidRPr="002B150E">
        <w:rPr>
          <w:rFonts w:ascii="Times New Roman" w:hAnsi="Times New Roman"/>
          <w:b/>
          <w:sz w:val="24"/>
          <w:szCs w:val="24"/>
        </w:rPr>
        <w:t>(9</w:t>
      </w:r>
      <w:r w:rsidRPr="002B150E">
        <w:rPr>
          <w:rFonts w:ascii="Times New Roman" w:hAnsi="Times New Roman"/>
          <w:b/>
          <w:sz w:val="24"/>
          <w:szCs w:val="24"/>
        </w:rPr>
        <w:t xml:space="preserve"> ч)</w:t>
      </w:r>
    </w:p>
    <w:p w:rsidR="0083748E" w:rsidRPr="002B150E" w:rsidRDefault="0083748E" w:rsidP="002B150E">
      <w:pPr>
        <w:pStyle w:val="ae"/>
        <w:rPr>
          <w:rFonts w:ascii="Times New Roman" w:hAnsi="Times New Roman"/>
          <w:sz w:val="24"/>
          <w:szCs w:val="24"/>
        </w:rPr>
      </w:pPr>
      <w:r w:rsidRPr="002B150E">
        <w:rPr>
          <w:rFonts w:ascii="Times New Roman" w:hAnsi="Times New Roman"/>
          <w:sz w:val="24"/>
          <w:szCs w:val="24"/>
        </w:rPr>
        <w:t xml:space="preserve">1. Е. Д. Шварц. «Сказка о потерянном времени»; 2. В. Ю. Драгунский. «Главные реки», «Что любит Мишка»; 3. В. В. </w:t>
      </w:r>
      <w:proofErr w:type="spellStart"/>
      <w:r w:rsidRPr="002B150E">
        <w:rPr>
          <w:rFonts w:ascii="Times New Roman" w:hAnsi="Times New Roman"/>
          <w:sz w:val="24"/>
          <w:szCs w:val="24"/>
        </w:rPr>
        <w:t>Голявкин</w:t>
      </w:r>
      <w:proofErr w:type="spellEnd"/>
      <w:r w:rsidRPr="002B150E">
        <w:rPr>
          <w:rFonts w:ascii="Times New Roman" w:hAnsi="Times New Roman"/>
          <w:sz w:val="24"/>
          <w:szCs w:val="24"/>
        </w:rPr>
        <w:t>. «Никакой горчицы я не ел».</w:t>
      </w:r>
    </w:p>
    <w:p w:rsidR="0083748E" w:rsidRPr="002B150E" w:rsidRDefault="002B150E" w:rsidP="002B150E">
      <w:pPr>
        <w:pStyle w:val="ae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</w:t>
      </w:r>
      <w:r w:rsidR="0083748E" w:rsidRPr="002B150E">
        <w:rPr>
          <w:rFonts w:ascii="Times New Roman" w:hAnsi="Times New Roman"/>
          <w:b/>
          <w:sz w:val="24"/>
          <w:szCs w:val="24"/>
        </w:rPr>
        <w:t>Страна детства (7 ч)</w:t>
      </w:r>
    </w:p>
    <w:p w:rsidR="002B150E" w:rsidRDefault="002B150E" w:rsidP="002B150E">
      <w:pPr>
        <w:pStyle w:val="a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="0083748E" w:rsidRPr="002B150E">
        <w:rPr>
          <w:rFonts w:ascii="Times New Roman" w:hAnsi="Times New Roman"/>
          <w:sz w:val="24"/>
          <w:szCs w:val="24"/>
        </w:rPr>
        <w:t>Б. С. Житков. «Как я ловил человечков»; 2. К. Г. Паус</w:t>
      </w:r>
      <w:r w:rsidR="0083748E" w:rsidRPr="002B150E">
        <w:rPr>
          <w:rFonts w:ascii="Times New Roman" w:hAnsi="Times New Roman"/>
          <w:sz w:val="24"/>
          <w:szCs w:val="24"/>
        </w:rPr>
        <w:softHyphen/>
        <w:t xml:space="preserve">товский. «Корзина с еловыми шишками»; </w:t>
      </w:r>
      <w:smartTag w:uri="urn:schemas-microsoft-com:office:smarttags" w:element="metricconverter">
        <w:smartTagPr>
          <w:attr w:name="ProductID" w:val="3. М"/>
        </w:smartTagPr>
        <w:r w:rsidR="0083748E" w:rsidRPr="002B150E">
          <w:rPr>
            <w:rFonts w:ascii="Times New Roman" w:hAnsi="Times New Roman"/>
            <w:sz w:val="24"/>
            <w:szCs w:val="24"/>
          </w:rPr>
          <w:t>3. М</w:t>
        </w:r>
      </w:smartTag>
      <w:r w:rsidR="0083748E" w:rsidRPr="002B150E">
        <w:rPr>
          <w:rFonts w:ascii="Times New Roman" w:hAnsi="Times New Roman"/>
          <w:sz w:val="24"/>
          <w:szCs w:val="24"/>
        </w:rPr>
        <w:t>. М. Зощенко. «Елка».</w:t>
      </w:r>
    </w:p>
    <w:p w:rsidR="0083748E" w:rsidRPr="002B150E" w:rsidRDefault="002B150E" w:rsidP="002B150E">
      <w:pPr>
        <w:pStyle w:val="a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</w:t>
      </w:r>
      <w:r w:rsidR="0083748E" w:rsidRPr="002B150E">
        <w:rPr>
          <w:rFonts w:ascii="Times New Roman" w:hAnsi="Times New Roman"/>
          <w:b/>
          <w:sz w:val="24"/>
          <w:szCs w:val="24"/>
        </w:rPr>
        <w:t>Поэтическая тетрадь</w:t>
      </w:r>
      <w:r w:rsidR="0083748E" w:rsidRPr="002B150E">
        <w:rPr>
          <w:rFonts w:ascii="Times New Roman" w:hAnsi="Times New Roman"/>
          <w:i/>
          <w:sz w:val="24"/>
          <w:szCs w:val="24"/>
        </w:rPr>
        <w:t xml:space="preserve"> </w:t>
      </w:r>
      <w:r w:rsidR="0083748E" w:rsidRPr="002B150E">
        <w:rPr>
          <w:rFonts w:ascii="Times New Roman" w:hAnsi="Times New Roman"/>
          <w:b/>
          <w:sz w:val="24"/>
          <w:szCs w:val="24"/>
        </w:rPr>
        <w:t>(</w:t>
      </w:r>
      <w:r w:rsidRPr="002B150E">
        <w:rPr>
          <w:rFonts w:ascii="Times New Roman" w:hAnsi="Times New Roman"/>
          <w:b/>
          <w:sz w:val="24"/>
          <w:szCs w:val="24"/>
        </w:rPr>
        <w:t>4</w:t>
      </w:r>
      <w:r w:rsidR="0083748E" w:rsidRPr="002B150E">
        <w:rPr>
          <w:rFonts w:ascii="Times New Roman" w:hAnsi="Times New Roman"/>
          <w:b/>
          <w:sz w:val="24"/>
          <w:szCs w:val="24"/>
        </w:rPr>
        <w:t>ч)</w:t>
      </w:r>
    </w:p>
    <w:p w:rsidR="0083748E" w:rsidRPr="002B150E" w:rsidRDefault="0083748E" w:rsidP="002B150E">
      <w:pPr>
        <w:pStyle w:val="ae"/>
        <w:rPr>
          <w:rFonts w:ascii="Times New Roman" w:hAnsi="Times New Roman"/>
          <w:sz w:val="24"/>
          <w:szCs w:val="24"/>
        </w:rPr>
      </w:pPr>
      <w:r w:rsidRPr="002B150E">
        <w:rPr>
          <w:rFonts w:ascii="Times New Roman" w:hAnsi="Times New Roman"/>
          <w:sz w:val="24"/>
          <w:szCs w:val="24"/>
        </w:rPr>
        <w:t xml:space="preserve">1. В. Я. Брюсов. «Опять сон», «Детская»; 2. С. А. Есенин. «Бабушкины сказки»; </w:t>
      </w:r>
      <w:smartTag w:uri="urn:schemas-microsoft-com:office:smarttags" w:element="metricconverter">
        <w:smartTagPr>
          <w:attr w:name="ProductID" w:val="3. М"/>
        </w:smartTagPr>
        <w:r w:rsidRPr="002B150E">
          <w:rPr>
            <w:rFonts w:ascii="Times New Roman" w:hAnsi="Times New Roman"/>
            <w:sz w:val="24"/>
            <w:szCs w:val="24"/>
          </w:rPr>
          <w:t>3. М</w:t>
        </w:r>
      </w:smartTag>
      <w:r w:rsidRPr="002B150E">
        <w:rPr>
          <w:rFonts w:ascii="Times New Roman" w:hAnsi="Times New Roman"/>
          <w:sz w:val="24"/>
          <w:szCs w:val="24"/>
        </w:rPr>
        <w:t xml:space="preserve">. И. Цветаева. «Бежит </w:t>
      </w:r>
      <w:r w:rsidR="000745BC" w:rsidRPr="002B150E">
        <w:rPr>
          <w:rFonts w:ascii="Times New Roman" w:hAnsi="Times New Roman"/>
          <w:sz w:val="24"/>
          <w:szCs w:val="24"/>
        </w:rPr>
        <w:t>тропинка бугорка</w:t>
      </w:r>
      <w:r w:rsidRPr="002B150E">
        <w:rPr>
          <w:rFonts w:ascii="Times New Roman" w:hAnsi="Times New Roman"/>
          <w:sz w:val="24"/>
          <w:szCs w:val="24"/>
        </w:rPr>
        <w:t>...», «Наши царства».</w:t>
      </w:r>
    </w:p>
    <w:p w:rsidR="0083748E" w:rsidRPr="002B150E" w:rsidRDefault="002B150E" w:rsidP="002B150E">
      <w:pPr>
        <w:pStyle w:val="ae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lastRenderedPageBreak/>
        <w:t xml:space="preserve"> </w:t>
      </w:r>
      <w:r w:rsidR="0083748E" w:rsidRPr="002B150E">
        <w:rPr>
          <w:rFonts w:ascii="Times New Roman" w:hAnsi="Times New Roman"/>
          <w:b/>
          <w:sz w:val="24"/>
          <w:szCs w:val="24"/>
        </w:rPr>
        <w:t>Природа и мы (1</w:t>
      </w:r>
      <w:r w:rsidRPr="002B150E">
        <w:rPr>
          <w:rFonts w:ascii="Times New Roman" w:hAnsi="Times New Roman"/>
          <w:b/>
          <w:sz w:val="24"/>
          <w:szCs w:val="24"/>
        </w:rPr>
        <w:t>2</w:t>
      </w:r>
      <w:r w:rsidR="0083748E" w:rsidRPr="002B150E">
        <w:rPr>
          <w:rFonts w:ascii="Times New Roman" w:hAnsi="Times New Roman"/>
          <w:b/>
          <w:sz w:val="24"/>
          <w:szCs w:val="24"/>
        </w:rPr>
        <w:t>ч)</w:t>
      </w:r>
    </w:p>
    <w:p w:rsidR="0083748E" w:rsidRPr="002B150E" w:rsidRDefault="0083748E" w:rsidP="002B150E">
      <w:pPr>
        <w:pStyle w:val="ae"/>
        <w:rPr>
          <w:rFonts w:ascii="Times New Roman" w:hAnsi="Times New Roman"/>
          <w:sz w:val="24"/>
          <w:szCs w:val="24"/>
        </w:rPr>
      </w:pPr>
      <w:r w:rsidRPr="002B150E">
        <w:rPr>
          <w:rFonts w:ascii="Times New Roman" w:hAnsi="Times New Roman"/>
          <w:sz w:val="24"/>
          <w:szCs w:val="24"/>
        </w:rPr>
        <w:t xml:space="preserve">1. Д. Н. </w:t>
      </w:r>
      <w:proofErr w:type="gramStart"/>
      <w:r w:rsidRPr="002B150E">
        <w:rPr>
          <w:rFonts w:ascii="Times New Roman" w:hAnsi="Times New Roman"/>
          <w:sz w:val="24"/>
          <w:szCs w:val="24"/>
        </w:rPr>
        <w:t>Мамин-Сибиряк</w:t>
      </w:r>
      <w:proofErr w:type="gramEnd"/>
      <w:r w:rsidRPr="002B150E">
        <w:rPr>
          <w:rFonts w:ascii="Times New Roman" w:hAnsi="Times New Roman"/>
          <w:sz w:val="24"/>
          <w:szCs w:val="24"/>
        </w:rPr>
        <w:t xml:space="preserve">. «Приемыш»; 2. А. И. Куприн. «Барбос и </w:t>
      </w:r>
      <w:proofErr w:type="spellStart"/>
      <w:r w:rsidRPr="002B150E">
        <w:rPr>
          <w:rFonts w:ascii="Times New Roman" w:hAnsi="Times New Roman"/>
          <w:sz w:val="24"/>
          <w:szCs w:val="24"/>
        </w:rPr>
        <w:t>Жулька</w:t>
      </w:r>
      <w:proofErr w:type="spellEnd"/>
      <w:r w:rsidRPr="002B150E">
        <w:rPr>
          <w:rFonts w:ascii="Times New Roman" w:hAnsi="Times New Roman"/>
          <w:sz w:val="24"/>
          <w:szCs w:val="24"/>
        </w:rPr>
        <w:t xml:space="preserve">»; </w:t>
      </w:r>
      <w:smartTag w:uri="urn:schemas-microsoft-com:office:smarttags" w:element="metricconverter">
        <w:smartTagPr>
          <w:attr w:name="ProductID" w:val="3. М"/>
        </w:smartTagPr>
        <w:r w:rsidRPr="002B150E">
          <w:rPr>
            <w:rFonts w:ascii="Times New Roman" w:hAnsi="Times New Roman"/>
            <w:sz w:val="24"/>
            <w:szCs w:val="24"/>
          </w:rPr>
          <w:t>3. М</w:t>
        </w:r>
      </w:smartTag>
      <w:r w:rsidRPr="002B150E">
        <w:rPr>
          <w:rFonts w:ascii="Times New Roman" w:hAnsi="Times New Roman"/>
          <w:sz w:val="24"/>
          <w:szCs w:val="24"/>
        </w:rPr>
        <w:t xml:space="preserve">. Пришвин. «Выскочка»; 4. К. Г. Паустовский. «Скрипучие половицы»; 5. Е. И. </w:t>
      </w:r>
      <w:proofErr w:type="spellStart"/>
      <w:r w:rsidRPr="002B150E">
        <w:rPr>
          <w:rFonts w:ascii="Times New Roman" w:hAnsi="Times New Roman"/>
          <w:sz w:val="24"/>
          <w:szCs w:val="24"/>
        </w:rPr>
        <w:t>Чарушин</w:t>
      </w:r>
      <w:proofErr w:type="spellEnd"/>
      <w:r w:rsidRPr="002B150E">
        <w:rPr>
          <w:rFonts w:ascii="Times New Roman" w:hAnsi="Times New Roman"/>
          <w:sz w:val="24"/>
          <w:szCs w:val="24"/>
        </w:rPr>
        <w:t>. «Кабан»; 6. В. П. Астафьев. «</w:t>
      </w:r>
      <w:proofErr w:type="spellStart"/>
      <w:r w:rsidRPr="002B150E">
        <w:rPr>
          <w:rFonts w:ascii="Times New Roman" w:hAnsi="Times New Roman"/>
          <w:sz w:val="24"/>
          <w:szCs w:val="24"/>
        </w:rPr>
        <w:t>Стрижонок</w:t>
      </w:r>
      <w:proofErr w:type="spellEnd"/>
      <w:r w:rsidRPr="002B150E">
        <w:rPr>
          <w:rFonts w:ascii="Times New Roman" w:hAnsi="Times New Roman"/>
          <w:sz w:val="24"/>
          <w:szCs w:val="24"/>
        </w:rPr>
        <w:t xml:space="preserve"> Скрип».</w:t>
      </w:r>
    </w:p>
    <w:p w:rsidR="0083748E" w:rsidRPr="002B150E" w:rsidRDefault="0083748E" w:rsidP="002B150E">
      <w:pPr>
        <w:pStyle w:val="ae"/>
        <w:rPr>
          <w:rFonts w:ascii="Times New Roman" w:hAnsi="Times New Roman"/>
          <w:b/>
          <w:sz w:val="24"/>
          <w:szCs w:val="24"/>
        </w:rPr>
      </w:pPr>
      <w:r w:rsidRPr="002B150E">
        <w:rPr>
          <w:rFonts w:ascii="Times New Roman" w:hAnsi="Times New Roman"/>
          <w:sz w:val="24"/>
          <w:szCs w:val="24"/>
        </w:rPr>
        <w:t>Проект «Природа и мы».</w:t>
      </w:r>
    </w:p>
    <w:p w:rsidR="0083748E" w:rsidRPr="002B150E" w:rsidRDefault="0083748E" w:rsidP="002B150E">
      <w:pPr>
        <w:pStyle w:val="ae"/>
        <w:rPr>
          <w:rFonts w:ascii="Times New Roman" w:hAnsi="Times New Roman"/>
          <w:b/>
          <w:sz w:val="24"/>
          <w:szCs w:val="24"/>
        </w:rPr>
      </w:pPr>
      <w:r w:rsidRPr="002B150E">
        <w:rPr>
          <w:rFonts w:ascii="Times New Roman" w:hAnsi="Times New Roman"/>
          <w:b/>
          <w:sz w:val="24"/>
          <w:szCs w:val="24"/>
        </w:rPr>
        <w:t>Поэтическая тетрадь (</w:t>
      </w:r>
      <w:r w:rsidR="002B150E" w:rsidRPr="002B150E">
        <w:rPr>
          <w:rFonts w:ascii="Times New Roman" w:hAnsi="Times New Roman"/>
          <w:b/>
          <w:sz w:val="24"/>
          <w:szCs w:val="24"/>
        </w:rPr>
        <w:t>4</w:t>
      </w:r>
      <w:r w:rsidRPr="002B150E">
        <w:rPr>
          <w:rFonts w:ascii="Times New Roman" w:hAnsi="Times New Roman"/>
          <w:b/>
          <w:sz w:val="24"/>
          <w:szCs w:val="24"/>
        </w:rPr>
        <w:t xml:space="preserve"> ч)</w:t>
      </w:r>
    </w:p>
    <w:p w:rsidR="0083748E" w:rsidRPr="002B150E" w:rsidRDefault="0083748E" w:rsidP="002B150E">
      <w:pPr>
        <w:pStyle w:val="ae"/>
        <w:rPr>
          <w:rFonts w:ascii="Times New Roman" w:hAnsi="Times New Roman"/>
          <w:sz w:val="24"/>
          <w:szCs w:val="24"/>
        </w:rPr>
      </w:pPr>
      <w:r w:rsidRPr="002B150E">
        <w:rPr>
          <w:rFonts w:ascii="Times New Roman" w:hAnsi="Times New Roman"/>
          <w:sz w:val="24"/>
          <w:szCs w:val="24"/>
        </w:rPr>
        <w:t>1. Б. Л. Пастернак. «Золотая осень»; 2. С. А. Клычков. «Весна в лесу»;</w:t>
      </w:r>
    </w:p>
    <w:p w:rsidR="0083748E" w:rsidRPr="002B150E" w:rsidRDefault="0083748E" w:rsidP="002B150E">
      <w:pPr>
        <w:pStyle w:val="ae"/>
        <w:rPr>
          <w:rFonts w:ascii="Times New Roman" w:hAnsi="Times New Roman"/>
          <w:sz w:val="24"/>
          <w:szCs w:val="24"/>
        </w:rPr>
      </w:pPr>
      <w:r w:rsidRPr="002B150E">
        <w:rPr>
          <w:rFonts w:ascii="Times New Roman" w:hAnsi="Times New Roman"/>
          <w:sz w:val="24"/>
          <w:szCs w:val="24"/>
        </w:rPr>
        <w:t xml:space="preserve">3. Д. Б. </w:t>
      </w:r>
      <w:proofErr w:type="spellStart"/>
      <w:r w:rsidRPr="002B150E">
        <w:rPr>
          <w:rFonts w:ascii="Times New Roman" w:hAnsi="Times New Roman"/>
          <w:sz w:val="24"/>
          <w:szCs w:val="24"/>
        </w:rPr>
        <w:t>Кедрин</w:t>
      </w:r>
      <w:proofErr w:type="spellEnd"/>
      <w:r w:rsidRPr="002B150E">
        <w:rPr>
          <w:rFonts w:ascii="Times New Roman" w:hAnsi="Times New Roman"/>
          <w:sz w:val="24"/>
          <w:szCs w:val="24"/>
        </w:rPr>
        <w:t>. «Бабье лето»; 4. Н. М. Рубцов. «Сентябрь»; 5. С. А. Есенин. «Лебедушка».</w:t>
      </w:r>
    </w:p>
    <w:p w:rsidR="0083748E" w:rsidRPr="002B150E" w:rsidRDefault="0083748E" w:rsidP="002B150E">
      <w:pPr>
        <w:pStyle w:val="ae"/>
        <w:rPr>
          <w:rFonts w:ascii="Times New Roman" w:hAnsi="Times New Roman"/>
          <w:b/>
          <w:sz w:val="24"/>
          <w:szCs w:val="24"/>
        </w:rPr>
      </w:pPr>
      <w:r w:rsidRPr="002B150E">
        <w:rPr>
          <w:rFonts w:ascii="Times New Roman" w:hAnsi="Times New Roman"/>
          <w:b/>
          <w:sz w:val="24"/>
          <w:szCs w:val="24"/>
        </w:rPr>
        <w:t xml:space="preserve">Родина </w:t>
      </w:r>
      <w:r w:rsidR="000745BC" w:rsidRPr="002B150E">
        <w:rPr>
          <w:rFonts w:ascii="Times New Roman" w:hAnsi="Times New Roman"/>
          <w:b/>
          <w:sz w:val="24"/>
          <w:szCs w:val="24"/>
        </w:rPr>
        <w:t>(5</w:t>
      </w:r>
      <w:r w:rsidRPr="002B150E">
        <w:rPr>
          <w:rFonts w:ascii="Times New Roman" w:hAnsi="Times New Roman"/>
          <w:b/>
          <w:sz w:val="24"/>
          <w:szCs w:val="24"/>
        </w:rPr>
        <w:t xml:space="preserve"> ч)</w:t>
      </w:r>
    </w:p>
    <w:p w:rsidR="0083748E" w:rsidRPr="002B150E" w:rsidRDefault="0083748E" w:rsidP="002B150E">
      <w:pPr>
        <w:pStyle w:val="ae"/>
        <w:rPr>
          <w:rFonts w:ascii="Times New Roman" w:hAnsi="Times New Roman"/>
          <w:sz w:val="24"/>
          <w:szCs w:val="24"/>
        </w:rPr>
      </w:pPr>
      <w:r w:rsidRPr="002B150E">
        <w:rPr>
          <w:rFonts w:ascii="Times New Roman" w:hAnsi="Times New Roman"/>
          <w:sz w:val="24"/>
          <w:szCs w:val="24"/>
        </w:rPr>
        <w:t xml:space="preserve">1. И. С. Никитин «Русь»; 2. С. Д. Дрожжин. «Родине»; 3. А. В. </w:t>
      </w:r>
      <w:proofErr w:type="spellStart"/>
      <w:r w:rsidRPr="002B150E">
        <w:rPr>
          <w:rFonts w:ascii="Times New Roman" w:hAnsi="Times New Roman"/>
          <w:sz w:val="24"/>
          <w:szCs w:val="24"/>
        </w:rPr>
        <w:t>Жигулин</w:t>
      </w:r>
      <w:proofErr w:type="spellEnd"/>
      <w:r w:rsidRPr="002B150E">
        <w:rPr>
          <w:rFonts w:ascii="Times New Roman" w:hAnsi="Times New Roman"/>
          <w:sz w:val="24"/>
          <w:szCs w:val="24"/>
        </w:rPr>
        <w:t>.    «</w:t>
      </w:r>
      <w:r w:rsidR="000745BC" w:rsidRPr="002B150E">
        <w:rPr>
          <w:rFonts w:ascii="Times New Roman" w:hAnsi="Times New Roman"/>
          <w:sz w:val="24"/>
          <w:szCs w:val="24"/>
        </w:rPr>
        <w:t>О, Родина</w:t>
      </w:r>
      <w:r w:rsidRPr="002B150E">
        <w:rPr>
          <w:rFonts w:ascii="Times New Roman" w:hAnsi="Times New Roman"/>
          <w:sz w:val="24"/>
          <w:szCs w:val="24"/>
        </w:rPr>
        <w:t>!    В    неярком    блеске...»; 4.</w:t>
      </w:r>
      <w:r w:rsidRPr="002B150E">
        <w:rPr>
          <w:rFonts w:ascii="Times New Roman" w:hAnsi="Times New Roman"/>
          <w:sz w:val="24"/>
          <w:szCs w:val="24"/>
        </w:rPr>
        <w:tab/>
        <w:t>Б. А. Слуцкий. «Лошади в океане».</w:t>
      </w:r>
    </w:p>
    <w:p w:rsidR="0083748E" w:rsidRPr="002B150E" w:rsidRDefault="0083748E" w:rsidP="002B150E">
      <w:pPr>
        <w:pStyle w:val="ae"/>
        <w:rPr>
          <w:rFonts w:ascii="Times New Roman" w:hAnsi="Times New Roman"/>
          <w:sz w:val="24"/>
          <w:szCs w:val="24"/>
        </w:rPr>
      </w:pPr>
      <w:r w:rsidRPr="002B150E">
        <w:rPr>
          <w:rFonts w:ascii="Times New Roman" w:hAnsi="Times New Roman"/>
          <w:sz w:val="24"/>
          <w:szCs w:val="24"/>
        </w:rPr>
        <w:t>Проект «Они защищали Родину».</w:t>
      </w:r>
    </w:p>
    <w:p w:rsidR="0083748E" w:rsidRPr="002B150E" w:rsidRDefault="0083748E" w:rsidP="002B150E">
      <w:pPr>
        <w:pStyle w:val="ae"/>
        <w:rPr>
          <w:rFonts w:ascii="Times New Roman" w:hAnsi="Times New Roman"/>
          <w:b/>
          <w:sz w:val="24"/>
          <w:szCs w:val="24"/>
        </w:rPr>
      </w:pPr>
      <w:r w:rsidRPr="002B150E">
        <w:rPr>
          <w:rFonts w:ascii="Times New Roman" w:hAnsi="Times New Roman"/>
          <w:b/>
          <w:sz w:val="24"/>
          <w:szCs w:val="24"/>
        </w:rPr>
        <w:t>Страна «Фантазия» (</w:t>
      </w:r>
      <w:r w:rsidR="002B150E" w:rsidRPr="002B150E">
        <w:rPr>
          <w:rFonts w:ascii="Times New Roman" w:hAnsi="Times New Roman"/>
          <w:b/>
          <w:sz w:val="24"/>
          <w:szCs w:val="24"/>
        </w:rPr>
        <w:t>5</w:t>
      </w:r>
      <w:r w:rsidRPr="002B150E">
        <w:rPr>
          <w:rFonts w:ascii="Times New Roman" w:hAnsi="Times New Roman"/>
          <w:b/>
          <w:sz w:val="24"/>
          <w:szCs w:val="24"/>
        </w:rPr>
        <w:t xml:space="preserve"> ч)</w:t>
      </w:r>
    </w:p>
    <w:p w:rsidR="0083748E" w:rsidRPr="002B150E" w:rsidRDefault="0083748E" w:rsidP="002B150E">
      <w:pPr>
        <w:pStyle w:val="ae"/>
        <w:rPr>
          <w:rFonts w:ascii="Times New Roman" w:hAnsi="Times New Roman"/>
          <w:sz w:val="24"/>
          <w:szCs w:val="24"/>
        </w:rPr>
      </w:pPr>
      <w:r w:rsidRPr="002B150E">
        <w:rPr>
          <w:rFonts w:ascii="Times New Roman" w:hAnsi="Times New Roman"/>
          <w:sz w:val="24"/>
          <w:szCs w:val="24"/>
        </w:rPr>
        <w:t>Е. С. Велтистов. «Приключения Электроника». К. Булычев. «Путешествие Алисы».</w:t>
      </w:r>
    </w:p>
    <w:p w:rsidR="0083748E" w:rsidRPr="002B150E" w:rsidRDefault="0083748E" w:rsidP="002B150E">
      <w:pPr>
        <w:pStyle w:val="ae"/>
        <w:rPr>
          <w:rFonts w:ascii="Times New Roman" w:hAnsi="Times New Roman"/>
          <w:b/>
          <w:sz w:val="24"/>
          <w:szCs w:val="24"/>
        </w:rPr>
      </w:pPr>
      <w:r w:rsidRPr="002B150E">
        <w:rPr>
          <w:rFonts w:ascii="Times New Roman" w:hAnsi="Times New Roman"/>
          <w:b/>
          <w:sz w:val="24"/>
          <w:szCs w:val="24"/>
        </w:rPr>
        <w:t>Зарубежная литература (1</w:t>
      </w:r>
      <w:r w:rsidR="002B150E" w:rsidRPr="002B150E">
        <w:rPr>
          <w:rFonts w:ascii="Times New Roman" w:hAnsi="Times New Roman"/>
          <w:b/>
          <w:sz w:val="24"/>
          <w:szCs w:val="24"/>
        </w:rPr>
        <w:t>4</w:t>
      </w:r>
      <w:r w:rsidRPr="002B150E">
        <w:rPr>
          <w:rFonts w:ascii="Times New Roman" w:hAnsi="Times New Roman"/>
          <w:b/>
          <w:sz w:val="24"/>
          <w:szCs w:val="24"/>
        </w:rPr>
        <w:t xml:space="preserve"> ч)</w:t>
      </w:r>
    </w:p>
    <w:p w:rsidR="0083748E" w:rsidRPr="002B150E" w:rsidRDefault="0083748E" w:rsidP="002B150E">
      <w:pPr>
        <w:pStyle w:val="ae"/>
        <w:rPr>
          <w:rFonts w:ascii="Times New Roman" w:hAnsi="Times New Roman"/>
          <w:sz w:val="24"/>
          <w:szCs w:val="24"/>
        </w:rPr>
      </w:pPr>
      <w:r w:rsidRPr="002B150E">
        <w:rPr>
          <w:rFonts w:ascii="Times New Roman" w:hAnsi="Times New Roman"/>
          <w:sz w:val="24"/>
          <w:szCs w:val="24"/>
        </w:rPr>
        <w:t xml:space="preserve">1. Дж. Свифт. «Путешествие Гулливера»; </w:t>
      </w:r>
      <w:smartTag w:uri="urn:schemas-microsoft-com:office:smarttags" w:element="metricconverter">
        <w:smartTagPr>
          <w:attr w:name="ProductID" w:val="2. Г"/>
        </w:smartTagPr>
        <w:r w:rsidRPr="002B150E">
          <w:rPr>
            <w:rFonts w:ascii="Times New Roman" w:hAnsi="Times New Roman"/>
            <w:sz w:val="24"/>
            <w:szCs w:val="24"/>
          </w:rPr>
          <w:t>2. Г</w:t>
        </w:r>
      </w:smartTag>
      <w:r w:rsidRPr="002B150E">
        <w:rPr>
          <w:rFonts w:ascii="Times New Roman" w:hAnsi="Times New Roman"/>
          <w:sz w:val="24"/>
          <w:szCs w:val="24"/>
        </w:rPr>
        <w:t xml:space="preserve">. </w:t>
      </w:r>
      <w:r w:rsidRPr="002B150E">
        <w:rPr>
          <w:rFonts w:ascii="Times New Roman" w:hAnsi="Times New Roman"/>
          <w:sz w:val="24"/>
          <w:szCs w:val="24"/>
          <w:lang w:val="en-US"/>
        </w:rPr>
        <w:t>X</w:t>
      </w:r>
      <w:r w:rsidRPr="002B150E">
        <w:rPr>
          <w:rFonts w:ascii="Times New Roman" w:hAnsi="Times New Roman"/>
          <w:sz w:val="24"/>
          <w:szCs w:val="24"/>
        </w:rPr>
        <w:t>. Андер</w:t>
      </w:r>
      <w:r w:rsidRPr="002B150E">
        <w:rPr>
          <w:rFonts w:ascii="Times New Roman" w:hAnsi="Times New Roman"/>
          <w:sz w:val="24"/>
          <w:szCs w:val="24"/>
        </w:rPr>
        <w:softHyphen/>
        <w:t xml:space="preserve">сен. «Русалочка»; </w:t>
      </w:r>
      <w:smartTag w:uri="urn:schemas-microsoft-com:office:smarttags" w:element="metricconverter">
        <w:smartTagPr>
          <w:attr w:name="ProductID" w:val="3. М"/>
        </w:smartTagPr>
        <w:r w:rsidRPr="002B150E">
          <w:rPr>
            <w:rFonts w:ascii="Times New Roman" w:hAnsi="Times New Roman"/>
            <w:sz w:val="24"/>
            <w:szCs w:val="24"/>
          </w:rPr>
          <w:t>3. М</w:t>
        </w:r>
      </w:smartTag>
      <w:r w:rsidRPr="002B150E">
        <w:rPr>
          <w:rFonts w:ascii="Times New Roman" w:hAnsi="Times New Roman"/>
          <w:sz w:val="24"/>
          <w:szCs w:val="24"/>
        </w:rPr>
        <w:t xml:space="preserve">. Твен. «Приключения Тома </w:t>
      </w:r>
      <w:proofErr w:type="spellStart"/>
      <w:r w:rsidRPr="002B150E">
        <w:rPr>
          <w:rFonts w:ascii="Times New Roman" w:hAnsi="Times New Roman"/>
          <w:sz w:val="24"/>
          <w:szCs w:val="24"/>
        </w:rPr>
        <w:t>Сойера</w:t>
      </w:r>
      <w:proofErr w:type="spellEnd"/>
      <w:r w:rsidRPr="002B150E">
        <w:rPr>
          <w:rFonts w:ascii="Times New Roman" w:hAnsi="Times New Roman"/>
          <w:sz w:val="24"/>
          <w:szCs w:val="24"/>
        </w:rPr>
        <w:t xml:space="preserve">»; 4. С. </w:t>
      </w:r>
      <w:proofErr w:type="spellStart"/>
      <w:r w:rsidRPr="002B150E">
        <w:rPr>
          <w:rFonts w:ascii="Times New Roman" w:hAnsi="Times New Roman"/>
          <w:sz w:val="24"/>
          <w:szCs w:val="24"/>
        </w:rPr>
        <w:t>Лагерлёф</w:t>
      </w:r>
      <w:proofErr w:type="spellEnd"/>
      <w:r w:rsidRPr="002B150E">
        <w:rPr>
          <w:rFonts w:ascii="Times New Roman" w:hAnsi="Times New Roman"/>
          <w:sz w:val="24"/>
          <w:szCs w:val="24"/>
        </w:rPr>
        <w:t>. «Святая ночь», «В Назарете».</w:t>
      </w:r>
    </w:p>
    <w:p w:rsidR="0083748E" w:rsidRPr="0083748E" w:rsidRDefault="0083748E" w:rsidP="0083748E">
      <w:pPr>
        <w:jc w:val="both"/>
        <w:rPr>
          <w:b/>
          <w:iCs/>
        </w:rPr>
      </w:pPr>
    </w:p>
    <w:p w:rsidR="004B312F" w:rsidRPr="0083748E" w:rsidRDefault="004B312F" w:rsidP="0083748E">
      <w:pPr>
        <w:suppressAutoHyphens/>
        <w:contextualSpacing/>
        <w:jc w:val="both"/>
        <w:rPr>
          <w:spacing w:val="-4"/>
          <w:kern w:val="1"/>
        </w:rPr>
      </w:pPr>
    </w:p>
    <w:p w:rsidR="001D0BE5" w:rsidRDefault="001D0BE5" w:rsidP="00FC0F64">
      <w:pPr>
        <w:tabs>
          <w:tab w:val="left" w:pos="4320"/>
          <w:tab w:val="left" w:pos="6660"/>
        </w:tabs>
        <w:contextualSpacing/>
        <w:jc w:val="center"/>
        <w:rPr>
          <w:b/>
        </w:rPr>
      </w:pPr>
    </w:p>
    <w:p w:rsidR="006E55AF" w:rsidRDefault="006E55AF" w:rsidP="00FC0F64">
      <w:pPr>
        <w:tabs>
          <w:tab w:val="left" w:pos="4320"/>
          <w:tab w:val="left" w:pos="6660"/>
        </w:tabs>
        <w:contextualSpacing/>
        <w:jc w:val="center"/>
        <w:rPr>
          <w:b/>
        </w:rPr>
      </w:pPr>
    </w:p>
    <w:p w:rsidR="006E55AF" w:rsidRDefault="006E55AF" w:rsidP="00FC0F64">
      <w:pPr>
        <w:tabs>
          <w:tab w:val="left" w:pos="4320"/>
          <w:tab w:val="left" w:pos="6660"/>
        </w:tabs>
        <w:contextualSpacing/>
        <w:jc w:val="center"/>
        <w:rPr>
          <w:b/>
        </w:rPr>
      </w:pPr>
    </w:p>
    <w:p w:rsidR="006E55AF" w:rsidRDefault="006E55AF" w:rsidP="00FC0F64">
      <w:pPr>
        <w:tabs>
          <w:tab w:val="left" w:pos="4320"/>
          <w:tab w:val="left" w:pos="6660"/>
        </w:tabs>
        <w:contextualSpacing/>
        <w:jc w:val="center"/>
        <w:rPr>
          <w:b/>
        </w:rPr>
      </w:pPr>
    </w:p>
    <w:p w:rsidR="00D27110" w:rsidRPr="00326D13" w:rsidRDefault="002B150E" w:rsidP="006E55AF">
      <w:pPr>
        <w:jc w:val="center"/>
        <w:rPr>
          <w:rFonts w:eastAsiaTheme="minorHAnsi"/>
          <w:b/>
        </w:rPr>
      </w:pPr>
      <w:r>
        <w:rPr>
          <w:b/>
        </w:rPr>
        <w:t>4.</w:t>
      </w:r>
      <w:r w:rsidR="00326D13">
        <w:rPr>
          <w:b/>
        </w:rPr>
        <w:t>.</w:t>
      </w:r>
      <w:r w:rsidR="00D27110" w:rsidRPr="00D27110">
        <w:rPr>
          <w:b/>
        </w:rPr>
        <w:t xml:space="preserve">Календарно-тематическое </w:t>
      </w:r>
      <w:r w:rsidR="00010DD1" w:rsidRPr="00D27110">
        <w:rPr>
          <w:b/>
        </w:rPr>
        <w:t>планирование</w:t>
      </w:r>
      <w:r w:rsidR="00010DD1">
        <w:rPr>
          <w:rFonts w:eastAsiaTheme="minorHAnsi"/>
          <w:b/>
        </w:rPr>
        <w:t xml:space="preserve"> уроков</w:t>
      </w:r>
    </w:p>
    <w:p w:rsidR="00326D13" w:rsidRPr="00D27110" w:rsidRDefault="00326D13" w:rsidP="00D27110">
      <w:pPr>
        <w:jc w:val="center"/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844"/>
        <w:gridCol w:w="6741"/>
        <w:gridCol w:w="1018"/>
        <w:gridCol w:w="1110"/>
      </w:tblGrid>
      <w:tr w:rsidR="00010DD1" w:rsidRPr="00881238" w:rsidTr="00892F3A">
        <w:tc>
          <w:tcPr>
            <w:tcW w:w="844" w:type="dxa"/>
            <w:vMerge w:val="restart"/>
          </w:tcPr>
          <w:p w:rsidR="00010DD1" w:rsidRPr="00881238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238">
              <w:rPr>
                <w:rFonts w:ascii="Times New Roman" w:hAnsi="Times New Roman"/>
                <w:sz w:val="24"/>
                <w:szCs w:val="24"/>
              </w:rPr>
              <w:t>№</w:t>
            </w:r>
            <w:proofErr w:type="gramStart"/>
            <w:r w:rsidRPr="00881238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881238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6741" w:type="dxa"/>
            <w:vMerge w:val="restart"/>
          </w:tcPr>
          <w:p w:rsidR="00010DD1" w:rsidRPr="00881238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238">
              <w:rPr>
                <w:rFonts w:ascii="Times New Roman" w:hAnsi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128" w:type="dxa"/>
            <w:gridSpan w:val="2"/>
          </w:tcPr>
          <w:p w:rsidR="00010DD1" w:rsidRPr="00881238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238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010DD1" w:rsidRPr="00881238" w:rsidTr="00892F3A">
        <w:tc>
          <w:tcPr>
            <w:tcW w:w="844" w:type="dxa"/>
            <w:vMerge/>
          </w:tcPr>
          <w:p w:rsidR="00010DD1" w:rsidRPr="00881238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41" w:type="dxa"/>
            <w:vMerge/>
          </w:tcPr>
          <w:p w:rsidR="00010DD1" w:rsidRPr="00881238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238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238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010DD1" w:rsidRPr="00881238" w:rsidTr="00892F3A">
        <w:trPr>
          <w:trHeight w:val="562"/>
        </w:trPr>
        <w:tc>
          <w:tcPr>
            <w:tcW w:w="9713" w:type="dxa"/>
            <w:gridSpan w:val="4"/>
            <w:tcBorders>
              <w:bottom w:val="single" w:sz="4" w:space="0" w:color="auto"/>
            </w:tcBorders>
          </w:tcPr>
          <w:p w:rsidR="00010DD1" w:rsidRPr="00D87B06" w:rsidRDefault="00892F3A" w:rsidP="00892F3A">
            <w:pPr>
              <w:pStyle w:val="ae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 xml:space="preserve">Летописи, былины, сказания, жития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>9ч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Знакомство с названием раздела, прогнозирование его содержания. Из летописи «И повесил Олег щит свой на вратах Царьграда»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 Из летописи «И вспомнил Олег коня своего»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 Сравнение текста летописи с текстом произведения А.С. Пушкина «Песнь о вещем Олеге»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Поэтический текст былины «Ильины три </w:t>
            </w:r>
            <w:proofErr w:type="spellStart"/>
            <w:r w:rsidRPr="009C6031">
              <w:rPr>
                <w:sz w:val="24"/>
                <w:szCs w:val="24"/>
              </w:rPr>
              <w:t>поездочки</w:t>
            </w:r>
            <w:proofErr w:type="spellEnd"/>
            <w:r w:rsidRPr="009C6031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Поэтический текст былины</w:t>
            </w:r>
            <w:r w:rsidR="0089020F">
              <w:rPr>
                <w:sz w:val="24"/>
                <w:szCs w:val="24"/>
              </w:rPr>
              <w:t xml:space="preserve"> </w:t>
            </w:r>
            <w:r w:rsidR="0089020F" w:rsidRPr="009C6031">
              <w:rPr>
                <w:sz w:val="24"/>
                <w:szCs w:val="24"/>
              </w:rPr>
              <w:t xml:space="preserve">«Ильины три </w:t>
            </w:r>
            <w:proofErr w:type="spellStart"/>
            <w:r w:rsidR="0089020F" w:rsidRPr="009C6031">
              <w:rPr>
                <w:sz w:val="24"/>
                <w:szCs w:val="24"/>
              </w:rPr>
              <w:t>поездочки</w:t>
            </w:r>
            <w:proofErr w:type="spellEnd"/>
            <w:r w:rsidR="0089020F" w:rsidRPr="009C6031">
              <w:rPr>
                <w:sz w:val="24"/>
                <w:szCs w:val="24"/>
              </w:rPr>
              <w:t xml:space="preserve">» </w:t>
            </w:r>
            <w:r w:rsidRPr="009C6031">
              <w:rPr>
                <w:sz w:val="24"/>
                <w:szCs w:val="24"/>
              </w:rPr>
              <w:t xml:space="preserve"> в пересказе И. Карнауховой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F04D9F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D9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Сергий Радонежский – святой земли Русской.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Житие Сергия Радонежского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 Обобщающий урок – игра «Летописи, былины, сказания, жития».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 Оценка достижений. Проект «Создание календаря исторических событий».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9713" w:type="dxa"/>
            <w:gridSpan w:val="4"/>
          </w:tcPr>
          <w:p w:rsidR="00010DD1" w:rsidRPr="00881238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 xml:space="preserve">Чудесный мир классики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="00611608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Знакомство с названием раздела, </w:t>
            </w:r>
            <w:r>
              <w:rPr>
                <w:sz w:val="24"/>
                <w:szCs w:val="24"/>
              </w:rPr>
              <w:t xml:space="preserve">прогнозирование его содержания. </w:t>
            </w:r>
            <w:r w:rsidRPr="009C6031">
              <w:rPr>
                <w:sz w:val="24"/>
                <w:szCs w:val="24"/>
              </w:rPr>
              <w:t xml:space="preserve">П.П. Ершов «Конек – Горбунок» 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П.П. Ершов «Конек – Горбунок». Сравнение литературной и народной сказок.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B61349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134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П.П. Ершов «Конек – Горбунок». Характеристика героев.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056B4D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6B4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А. С. Пушкин «Няне</w:t>
            </w:r>
            <w:r>
              <w:rPr>
                <w:sz w:val="24"/>
                <w:szCs w:val="24"/>
              </w:rPr>
              <w:t xml:space="preserve">» </w:t>
            </w:r>
            <w:r w:rsidRPr="009C6031">
              <w:rPr>
                <w:sz w:val="24"/>
                <w:szCs w:val="24"/>
              </w:rPr>
              <w:t>А. С. Пушкин «Туча», «Унылая пора! Очей очарованье!..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А. С. Пушкин «Сказка о мертвой царевне и о семи богатырях»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А. С. Пушкин «Сказка о мертвой царевне и о семи богатырях». Характеристика героев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BB03C9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03C9">
              <w:rPr>
                <w:rFonts w:ascii="Times New Roman" w:hAnsi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А. С. Пушкин «Сказка о мертвой царевне и о семи богатырях». Деление сказки на части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М. Ю. Лермонтов «Дары Терека»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М. Ю. Лермонтов «Аши – </w:t>
            </w:r>
            <w:proofErr w:type="spellStart"/>
            <w:r w:rsidRPr="009C6031">
              <w:rPr>
                <w:sz w:val="24"/>
                <w:szCs w:val="24"/>
              </w:rPr>
              <w:t>Кериб</w:t>
            </w:r>
            <w:proofErr w:type="spellEnd"/>
            <w:r w:rsidRPr="009C6031">
              <w:rPr>
                <w:sz w:val="24"/>
                <w:szCs w:val="24"/>
              </w:rPr>
              <w:t>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4A775B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775B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М. Ю. Лермонтов «Аши – </w:t>
            </w:r>
            <w:proofErr w:type="spellStart"/>
            <w:r w:rsidRPr="009C6031">
              <w:rPr>
                <w:sz w:val="24"/>
                <w:szCs w:val="24"/>
              </w:rPr>
              <w:t>Кериб</w:t>
            </w:r>
            <w:proofErr w:type="spellEnd"/>
            <w:r w:rsidRPr="009C6031">
              <w:rPr>
                <w:sz w:val="24"/>
                <w:szCs w:val="24"/>
              </w:rPr>
              <w:t>». Сравнение мотивов русской и турецкой сказок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М. Ю. Лермонтов «</w:t>
            </w:r>
            <w:proofErr w:type="spellStart"/>
            <w:r w:rsidRPr="009C6031">
              <w:rPr>
                <w:sz w:val="24"/>
                <w:szCs w:val="24"/>
              </w:rPr>
              <w:t>Ашик</w:t>
            </w:r>
            <w:proofErr w:type="spellEnd"/>
            <w:r w:rsidRPr="009C6031">
              <w:rPr>
                <w:sz w:val="24"/>
                <w:szCs w:val="24"/>
              </w:rPr>
              <w:t xml:space="preserve"> – </w:t>
            </w:r>
            <w:proofErr w:type="spellStart"/>
            <w:r w:rsidRPr="009C6031">
              <w:rPr>
                <w:sz w:val="24"/>
                <w:szCs w:val="24"/>
              </w:rPr>
              <w:t>Кериб</w:t>
            </w:r>
            <w:proofErr w:type="spellEnd"/>
            <w:r w:rsidRPr="009C6031">
              <w:rPr>
                <w:sz w:val="24"/>
                <w:szCs w:val="24"/>
              </w:rPr>
              <w:t>». Характеристика героев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Ж</w:t>
            </w:r>
            <w:r>
              <w:rPr>
                <w:sz w:val="24"/>
                <w:szCs w:val="24"/>
              </w:rPr>
              <w:t xml:space="preserve">изнь и творчество Л.Н. Толстого </w:t>
            </w:r>
            <w:r w:rsidRPr="009C6031">
              <w:rPr>
                <w:sz w:val="24"/>
                <w:szCs w:val="24"/>
              </w:rPr>
              <w:t>Л. Н. Толстой «Детство»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Л. Н. Толстой «Как</w:t>
            </w:r>
            <w:r>
              <w:rPr>
                <w:sz w:val="24"/>
                <w:szCs w:val="24"/>
              </w:rPr>
              <w:t xml:space="preserve"> мужик камень убрал». Басня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 П. Чехов «</w:t>
            </w:r>
            <w:r w:rsidRPr="009C6031">
              <w:rPr>
                <w:sz w:val="24"/>
                <w:szCs w:val="24"/>
              </w:rPr>
              <w:t xml:space="preserve">Мальчики» 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 П. Чехов «</w:t>
            </w:r>
            <w:r w:rsidRPr="009C6031">
              <w:rPr>
                <w:sz w:val="24"/>
                <w:szCs w:val="24"/>
              </w:rPr>
              <w:t>Мальчики». Главные герои рассказа – герои своего времени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Обобщающий урок – КВН «</w:t>
            </w:r>
            <w:r w:rsidRPr="009C6031">
              <w:rPr>
                <w:sz w:val="24"/>
                <w:szCs w:val="24"/>
              </w:rPr>
              <w:t>Чудесный мир классики»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9713" w:type="dxa"/>
            <w:gridSpan w:val="4"/>
          </w:tcPr>
          <w:p w:rsidR="00010DD1" w:rsidRPr="00881238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Поэтиче</w:t>
            </w: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>ская тетрадь № 1</w:t>
            </w:r>
            <w:r w:rsidRPr="009C60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="00611608">
              <w:rPr>
                <w:rFonts w:ascii="Times New Roman" w:hAnsi="Times New Roman"/>
                <w:b/>
                <w:sz w:val="24"/>
                <w:szCs w:val="24"/>
              </w:rPr>
              <w:t xml:space="preserve">6 </w:t>
            </w: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>ч)</w:t>
            </w: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Знакомство с названием раздела, прогнозирование его содержания</w:t>
            </w:r>
            <w:r>
              <w:rPr>
                <w:sz w:val="24"/>
                <w:szCs w:val="24"/>
              </w:rPr>
              <w:t xml:space="preserve"> </w:t>
            </w:r>
            <w:r w:rsidRPr="009C6031">
              <w:rPr>
                <w:sz w:val="24"/>
                <w:szCs w:val="24"/>
              </w:rPr>
              <w:t xml:space="preserve">Ф. И. Тютчев «Еще земли печален вид...», «Как неожиданно и ярко…» 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А.А. Фет «Весенний дождь», «Бабочки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117FE0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FE0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Е. А. Баратынский «Весна, весна! Как воздух чист!»</w:t>
            </w:r>
          </w:p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А. Н. Плещеев «Дети и птичка». Ритм стихотворения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И. С. Никитин «В </w:t>
            </w:r>
            <w:r>
              <w:rPr>
                <w:sz w:val="24"/>
                <w:szCs w:val="24"/>
              </w:rPr>
              <w:t xml:space="preserve">синем небе плывут над полями…» </w:t>
            </w:r>
            <w:r w:rsidRPr="009C6031">
              <w:rPr>
                <w:sz w:val="24"/>
                <w:szCs w:val="24"/>
              </w:rPr>
              <w:t>Н. А. Некрасов «Школьник»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E978A5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Н. А. Некрасов </w:t>
            </w:r>
            <w:r w:rsidR="0089020F">
              <w:rPr>
                <w:sz w:val="24"/>
                <w:szCs w:val="24"/>
              </w:rPr>
              <w:t>«В зимние сумерки нянины сказки</w:t>
            </w:r>
            <w:r w:rsidRPr="009C6031">
              <w:rPr>
                <w:sz w:val="24"/>
                <w:szCs w:val="24"/>
              </w:rPr>
              <w:t>»</w:t>
            </w:r>
            <w:proofErr w:type="gramStart"/>
            <w:r w:rsidRPr="009C6031">
              <w:rPr>
                <w:sz w:val="24"/>
                <w:szCs w:val="24"/>
              </w:rPr>
              <w:t xml:space="preserve"> </w:t>
            </w:r>
            <w:r w:rsidR="0089020F">
              <w:rPr>
                <w:sz w:val="24"/>
                <w:szCs w:val="24"/>
              </w:rPr>
              <w:t>,</w:t>
            </w:r>
            <w:proofErr w:type="gramEnd"/>
          </w:p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И. А. Бунин «Листопад». Картина осени в стихах И.А. Бунина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AC3BAE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3BAE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Обобщающий урок – игра «Поэтическая тетрадь № 1» 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9713" w:type="dxa"/>
            <w:gridSpan w:val="4"/>
          </w:tcPr>
          <w:p w:rsidR="00010DD1" w:rsidRPr="00881238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>Литературные сказки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r w:rsidR="00611608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Знакомство с названием раздела, п</w:t>
            </w:r>
            <w:r>
              <w:rPr>
                <w:sz w:val="24"/>
                <w:szCs w:val="24"/>
              </w:rPr>
              <w:t xml:space="preserve">рогнозирование его содержания. </w:t>
            </w:r>
            <w:r w:rsidRPr="009C6031">
              <w:rPr>
                <w:sz w:val="24"/>
                <w:szCs w:val="24"/>
              </w:rPr>
              <w:t>В.Ф. Одоевский «Городок в табакерке». Составление плана сказки.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В.Ф. Одоевский «Городок в табакерке». Составление плана сказки.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D63776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776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В.М. Гаршин «Сказка о жабе и розе». Особенности данного литературного жанра.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В.М. Гаршин «Сказка о жабе и розе».  Герои литературного текста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П.П. Бажов «Серебряное копытце»</w:t>
            </w:r>
            <w:proofErr w:type="gramStart"/>
            <w:r w:rsidRPr="009C6031"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П.П. Бажов «Серебряное копытце». Мотивы народных сказок в авторском тексте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П.П. Бажов «Серебряное копытце». Герои художественного произведения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С.Т. Аксаков «Аленький цветочек» 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B2257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2257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С.Т. Аксаков «Аленький</w:t>
            </w:r>
            <w:r>
              <w:rPr>
                <w:sz w:val="24"/>
                <w:szCs w:val="24"/>
              </w:rPr>
              <w:t xml:space="preserve"> цветочек». Герои произведения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С.Т. Аксаков «Аленький цветочек». Деление текста н</w:t>
            </w:r>
            <w:r>
              <w:rPr>
                <w:sz w:val="24"/>
                <w:szCs w:val="24"/>
              </w:rPr>
              <w:t>а части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E978A5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Обобщающий урок – игра «Крестики – нолики» 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9713" w:type="dxa"/>
            <w:gridSpan w:val="4"/>
          </w:tcPr>
          <w:p w:rsidR="00010DD1" w:rsidRPr="0089020F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20F">
              <w:rPr>
                <w:rFonts w:ascii="Times New Roman" w:hAnsi="Times New Roman"/>
                <w:b/>
                <w:sz w:val="24"/>
                <w:szCs w:val="24"/>
              </w:rPr>
              <w:t>Делу время – потехе час (</w:t>
            </w:r>
            <w:r w:rsidR="00611608" w:rsidRPr="0089020F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Pr="0089020F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10DD1" w:rsidRPr="00881238" w:rsidTr="00611608">
        <w:trPr>
          <w:trHeight w:val="514"/>
        </w:trPr>
        <w:tc>
          <w:tcPr>
            <w:tcW w:w="844" w:type="dxa"/>
          </w:tcPr>
          <w:p w:rsidR="00010DD1" w:rsidRPr="0089020F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6741" w:type="dxa"/>
          </w:tcPr>
          <w:p w:rsidR="00611608" w:rsidRPr="0089020F" w:rsidRDefault="00010DD1" w:rsidP="00892F3A">
            <w:pPr>
              <w:rPr>
                <w:sz w:val="24"/>
                <w:szCs w:val="24"/>
              </w:rPr>
            </w:pPr>
            <w:r w:rsidRPr="0089020F">
              <w:rPr>
                <w:sz w:val="24"/>
                <w:szCs w:val="24"/>
              </w:rPr>
              <w:t>Знакомство с названием раздела, прогнозирование его содержания. Е. Л. Шварц «Сказка о потерянном времени»</w:t>
            </w:r>
          </w:p>
        </w:tc>
        <w:tc>
          <w:tcPr>
            <w:tcW w:w="1018" w:type="dxa"/>
          </w:tcPr>
          <w:p w:rsidR="00010DD1" w:rsidRPr="00E978A5" w:rsidRDefault="00010DD1" w:rsidP="00892F3A">
            <w:pPr>
              <w:pStyle w:val="ae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E978A5" w:rsidRDefault="00010DD1" w:rsidP="00892F3A">
            <w:pPr>
              <w:pStyle w:val="ae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611608" w:rsidRPr="00881238" w:rsidTr="00892F3A">
        <w:trPr>
          <w:trHeight w:val="309"/>
        </w:trPr>
        <w:tc>
          <w:tcPr>
            <w:tcW w:w="844" w:type="dxa"/>
          </w:tcPr>
          <w:p w:rsidR="00611608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6741" w:type="dxa"/>
          </w:tcPr>
          <w:p w:rsidR="00611608" w:rsidRPr="009C6031" w:rsidRDefault="00611608" w:rsidP="00892F3A">
            <w:r w:rsidRPr="009C6031">
              <w:rPr>
                <w:sz w:val="24"/>
                <w:szCs w:val="24"/>
              </w:rPr>
              <w:t>Е. Л. Шварц «Сказка</w:t>
            </w:r>
            <w:r>
              <w:rPr>
                <w:sz w:val="24"/>
                <w:szCs w:val="24"/>
              </w:rPr>
              <w:t xml:space="preserve"> о потерянном времени»</w:t>
            </w:r>
          </w:p>
        </w:tc>
        <w:tc>
          <w:tcPr>
            <w:tcW w:w="1018" w:type="dxa"/>
          </w:tcPr>
          <w:p w:rsidR="00611608" w:rsidRPr="00881238" w:rsidRDefault="00611608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611608" w:rsidRPr="00881238" w:rsidRDefault="00611608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611608">
        <w:trPr>
          <w:trHeight w:val="309"/>
        </w:trPr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6741" w:type="dxa"/>
          </w:tcPr>
          <w:p w:rsidR="00611608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В. Ю. </w:t>
            </w:r>
            <w:proofErr w:type="gramStart"/>
            <w:r w:rsidRPr="009C6031">
              <w:rPr>
                <w:sz w:val="24"/>
                <w:szCs w:val="24"/>
              </w:rPr>
              <w:t>Драгунский</w:t>
            </w:r>
            <w:proofErr w:type="gramEnd"/>
            <w:r w:rsidRPr="009C6031">
              <w:rPr>
                <w:sz w:val="24"/>
                <w:szCs w:val="24"/>
              </w:rPr>
              <w:t xml:space="preserve"> «Главные реки»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1608" w:rsidRPr="00881238" w:rsidTr="00892F3A">
        <w:trPr>
          <w:trHeight w:val="240"/>
        </w:trPr>
        <w:tc>
          <w:tcPr>
            <w:tcW w:w="844" w:type="dxa"/>
          </w:tcPr>
          <w:p w:rsidR="00611608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6741" w:type="dxa"/>
          </w:tcPr>
          <w:p w:rsidR="00611608" w:rsidRPr="009C6031" w:rsidRDefault="00611608" w:rsidP="00892F3A">
            <w:r w:rsidRPr="009C6031">
              <w:rPr>
                <w:sz w:val="24"/>
                <w:szCs w:val="24"/>
              </w:rPr>
              <w:t xml:space="preserve">В. Ю. </w:t>
            </w:r>
            <w:proofErr w:type="gramStart"/>
            <w:r w:rsidRPr="009C6031">
              <w:rPr>
                <w:sz w:val="24"/>
                <w:szCs w:val="24"/>
              </w:rPr>
              <w:t>Драгунский</w:t>
            </w:r>
            <w:proofErr w:type="gramEnd"/>
            <w:r w:rsidRPr="009C6031">
              <w:rPr>
                <w:sz w:val="24"/>
                <w:szCs w:val="24"/>
              </w:rPr>
              <w:t xml:space="preserve"> «Главные реки»</w:t>
            </w:r>
          </w:p>
        </w:tc>
        <w:tc>
          <w:tcPr>
            <w:tcW w:w="1018" w:type="dxa"/>
          </w:tcPr>
          <w:p w:rsidR="00611608" w:rsidRPr="00881238" w:rsidRDefault="00611608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611608" w:rsidRPr="00881238" w:rsidRDefault="00611608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611608">
        <w:trPr>
          <w:trHeight w:val="291"/>
        </w:trPr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6741" w:type="dxa"/>
          </w:tcPr>
          <w:p w:rsidR="00611608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В. Ю. Драгунский «Что любит Мишка» 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1608" w:rsidRPr="00881238" w:rsidTr="00892F3A">
        <w:trPr>
          <w:trHeight w:val="240"/>
        </w:trPr>
        <w:tc>
          <w:tcPr>
            <w:tcW w:w="844" w:type="dxa"/>
          </w:tcPr>
          <w:p w:rsidR="00611608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6741" w:type="dxa"/>
          </w:tcPr>
          <w:p w:rsidR="00611608" w:rsidRPr="00611608" w:rsidRDefault="00611608" w:rsidP="00892F3A">
            <w:pPr>
              <w:rPr>
                <w:sz w:val="24"/>
                <w:szCs w:val="24"/>
              </w:rPr>
            </w:pPr>
            <w:r w:rsidRPr="00611608">
              <w:rPr>
                <w:sz w:val="24"/>
                <w:szCs w:val="24"/>
              </w:rPr>
              <w:t>В. Ю. Драгунский «Что любит Мишка»</w:t>
            </w:r>
          </w:p>
        </w:tc>
        <w:tc>
          <w:tcPr>
            <w:tcW w:w="1018" w:type="dxa"/>
          </w:tcPr>
          <w:p w:rsidR="00611608" w:rsidRPr="00881238" w:rsidRDefault="00611608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611608" w:rsidRPr="00881238" w:rsidRDefault="00611608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7A654A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654A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В. В. </w:t>
            </w:r>
            <w:proofErr w:type="spellStart"/>
            <w:r w:rsidRPr="009C6031">
              <w:rPr>
                <w:sz w:val="24"/>
                <w:szCs w:val="24"/>
              </w:rPr>
              <w:t>Голявкин</w:t>
            </w:r>
            <w:proofErr w:type="spellEnd"/>
            <w:r w:rsidRPr="009C6031">
              <w:rPr>
                <w:sz w:val="24"/>
                <w:szCs w:val="24"/>
              </w:rPr>
              <w:t xml:space="preserve"> «Никакой горчицы я не ел». Смысл заголовка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В. В. </w:t>
            </w:r>
            <w:proofErr w:type="spellStart"/>
            <w:r w:rsidRPr="009C6031">
              <w:rPr>
                <w:sz w:val="24"/>
                <w:szCs w:val="24"/>
              </w:rPr>
              <w:t>Голявкин</w:t>
            </w:r>
            <w:proofErr w:type="spellEnd"/>
            <w:r w:rsidRPr="009C6031">
              <w:rPr>
                <w:sz w:val="24"/>
                <w:szCs w:val="24"/>
              </w:rPr>
              <w:t xml:space="preserve"> «Никакой горчицы я не ел». </w:t>
            </w:r>
            <w:proofErr w:type="spellStart"/>
            <w:r w:rsidRPr="009C6031">
              <w:rPr>
                <w:sz w:val="24"/>
                <w:szCs w:val="24"/>
              </w:rPr>
              <w:t>Инсценирование</w:t>
            </w:r>
            <w:proofErr w:type="spellEnd"/>
            <w:r w:rsidRPr="009C6031">
              <w:rPr>
                <w:sz w:val="24"/>
                <w:szCs w:val="24"/>
              </w:rPr>
              <w:t xml:space="preserve"> </w:t>
            </w:r>
            <w:r w:rsidRPr="009C6031">
              <w:rPr>
                <w:sz w:val="24"/>
                <w:szCs w:val="24"/>
              </w:rPr>
              <w:lastRenderedPageBreak/>
              <w:t>произведения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51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Обобщающий урок «Делу</w:t>
            </w:r>
            <w:r>
              <w:rPr>
                <w:sz w:val="24"/>
                <w:szCs w:val="24"/>
              </w:rPr>
              <w:t xml:space="preserve"> время – потехе час» 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9713" w:type="dxa"/>
            <w:gridSpan w:val="4"/>
          </w:tcPr>
          <w:p w:rsidR="00010DD1" w:rsidRPr="00881238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 xml:space="preserve">Страна детства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="00611608">
              <w:rPr>
                <w:rFonts w:ascii="Times New Roman" w:hAnsi="Times New Roman"/>
                <w:b/>
                <w:sz w:val="24"/>
                <w:szCs w:val="24"/>
              </w:rPr>
              <w:t xml:space="preserve">7 </w:t>
            </w: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 xml:space="preserve"> ч</w:t>
            </w:r>
            <w:r w:rsidRPr="009C603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010DD1" w:rsidRPr="00881238" w:rsidTr="00892F3A">
        <w:tc>
          <w:tcPr>
            <w:tcW w:w="844" w:type="dxa"/>
          </w:tcPr>
          <w:p w:rsidR="00010DD1" w:rsidRPr="00841807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807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Знакомство с названием раздела, прогнозирование его содержания. Б.С. Житков «Как</w:t>
            </w:r>
            <w:r>
              <w:rPr>
                <w:sz w:val="24"/>
                <w:szCs w:val="24"/>
              </w:rPr>
              <w:t xml:space="preserve"> я ловил человечков».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Б.С. Житков «Как я ловил человечков». Герои произ</w:t>
            </w:r>
            <w:r>
              <w:rPr>
                <w:sz w:val="24"/>
                <w:szCs w:val="24"/>
              </w:rPr>
              <w:t>ведения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611608">
        <w:trPr>
          <w:trHeight w:val="275"/>
        </w:trPr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6741" w:type="dxa"/>
          </w:tcPr>
          <w:p w:rsidR="00611608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К. Г. Паустовский «Корзина</w:t>
            </w:r>
            <w:r>
              <w:rPr>
                <w:sz w:val="24"/>
                <w:szCs w:val="24"/>
              </w:rPr>
              <w:t xml:space="preserve"> с еловыми шишками»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1608" w:rsidRPr="00881238" w:rsidTr="00892F3A">
        <w:trPr>
          <w:trHeight w:val="274"/>
        </w:trPr>
        <w:tc>
          <w:tcPr>
            <w:tcW w:w="844" w:type="dxa"/>
          </w:tcPr>
          <w:p w:rsidR="00611608" w:rsidRPr="00E2746A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746A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6741" w:type="dxa"/>
          </w:tcPr>
          <w:p w:rsidR="00611608" w:rsidRPr="00611608" w:rsidRDefault="00611608" w:rsidP="00892F3A">
            <w:pPr>
              <w:rPr>
                <w:sz w:val="24"/>
                <w:szCs w:val="24"/>
              </w:rPr>
            </w:pPr>
            <w:r w:rsidRPr="00611608">
              <w:rPr>
                <w:sz w:val="24"/>
                <w:szCs w:val="24"/>
              </w:rPr>
              <w:t>К. Г. Паустовский «Корзина с еловыми шишками»</w:t>
            </w:r>
          </w:p>
        </w:tc>
        <w:tc>
          <w:tcPr>
            <w:tcW w:w="1018" w:type="dxa"/>
          </w:tcPr>
          <w:p w:rsidR="00611608" w:rsidRPr="00881238" w:rsidRDefault="00611608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611608" w:rsidRPr="00881238" w:rsidRDefault="00611608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К. Г. Паустовский «Корзина с еловыми шишками». Музыкал</w:t>
            </w:r>
            <w:r>
              <w:rPr>
                <w:sz w:val="24"/>
                <w:szCs w:val="24"/>
              </w:rPr>
              <w:t>ьное сопровождение произведения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М.М. Зощенко «Ёлка</w:t>
            </w:r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530D98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0D98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Обобщающий урок «Страна детства»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9713" w:type="dxa"/>
            <w:gridSpan w:val="4"/>
          </w:tcPr>
          <w:p w:rsidR="00010DD1" w:rsidRPr="00881238" w:rsidRDefault="00010DD1" w:rsidP="00611608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Поэтичес</w:t>
            </w: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>кая тетрадь № 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r w:rsidR="00611608">
              <w:rPr>
                <w:rFonts w:ascii="Times New Roman" w:hAnsi="Times New Roman"/>
                <w:b/>
                <w:sz w:val="24"/>
                <w:szCs w:val="24"/>
              </w:rPr>
              <w:t xml:space="preserve">4 </w:t>
            </w: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>ч)</w:t>
            </w: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Знакомство с названием раздела, прогнозирование его содержания. В. Я. Брюсов «Опять сон», «Детская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С. А. Есенин «Бабушкины</w:t>
            </w:r>
            <w:r>
              <w:rPr>
                <w:sz w:val="24"/>
                <w:szCs w:val="24"/>
              </w:rPr>
              <w:t xml:space="preserve"> сказки»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611608">
        <w:trPr>
          <w:trHeight w:val="329"/>
        </w:trPr>
        <w:tc>
          <w:tcPr>
            <w:tcW w:w="844" w:type="dxa"/>
          </w:tcPr>
          <w:p w:rsidR="00010DD1" w:rsidRPr="009E25FF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25FF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6741" w:type="dxa"/>
          </w:tcPr>
          <w:p w:rsidR="00611608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М. И. Цветаева «Бежит тропинка с бугорка», «Наши</w:t>
            </w:r>
            <w:r>
              <w:rPr>
                <w:sz w:val="24"/>
                <w:szCs w:val="24"/>
              </w:rPr>
              <w:t xml:space="preserve"> царства»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1608" w:rsidRPr="00881238" w:rsidTr="00892F3A">
        <w:trPr>
          <w:trHeight w:val="446"/>
        </w:trPr>
        <w:tc>
          <w:tcPr>
            <w:tcW w:w="844" w:type="dxa"/>
          </w:tcPr>
          <w:p w:rsidR="00611608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6741" w:type="dxa"/>
          </w:tcPr>
          <w:p w:rsidR="00611608" w:rsidRPr="00611608" w:rsidRDefault="00611608" w:rsidP="00611608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611608">
              <w:rPr>
                <w:sz w:val="24"/>
                <w:szCs w:val="24"/>
                <w:lang w:eastAsia="en-US"/>
              </w:rPr>
              <w:t xml:space="preserve">Обобщение по </w:t>
            </w:r>
            <w:r w:rsidRPr="00611608">
              <w:rPr>
                <w:spacing w:val="-1"/>
                <w:sz w:val="24"/>
                <w:szCs w:val="24"/>
                <w:lang w:eastAsia="en-US"/>
              </w:rPr>
              <w:t>разделу «</w:t>
            </w:r>
            <w:r w:rsidRPr="00611608">
              <w:rPr>
                <w:sz w:val="24"/>
                <w:szCs w:val="24"/>
                <w:lang w:eastAsia="en-US"/>
              </w:rPr>
              <w:t>Поэтическая тетрадь».</w:t>
            </w:r>
          </w:p>
        </w:tc>
        <w:tc>
          <w:tcPr>
            <w:tcW w:w="1018" w:type="dxa"/>
          </w:tcPr>
          <w:p w:rsidR="00611608" w:rsidRPr="00881238" w:rsidRDefault="00611608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611608" w:rsidRPr="00881238" w:rsidRDefault="00611608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9713" w:type="dxa"/>
            <w:gridSpan w:val="4"/>
          </w:tcPr>
          <w:p w:rsidR="00010DD1" w:rsidRPr="00881238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 xml:space="preserve">Природа и мы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="00611608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Знакомство с названием раздела, прогнозирование его содержания. Д. Н. Мамин – Сибиряк «Приемыш»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BA7513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7513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Д. Н. Мамин – Сибиряк «Приемыш». Отношение человека к природе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А. И. Куприн «Барбос и </w:t>
            </w:r>
            <w:proofErr w:type="spellStart"/>
            <w:r w:rsidRPr="009C6031">
              <w:rPr>
                <w:sz w:val="24"/>
                <w:szCs w:val="24"/>
              </w:rPr>
              <w:t>Жулька</w:t>
            </w:r>
            <w:proofErr w:type="spellEnd"/>
            <w:r w:rsidRPr="009C6031">
              <w:rPr>
                <w:sz w:val="24"/>
                <w:szCs w:val="24"/>
              </w:rPr>
              <w:t>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А. И. Куприн «Барбос и </w:t>
            </w:r>
            <w:proofErr w:type="spellStart"/>
            <w:r w:rsidRPr="009C6031">
              <w:rPr>
                <w:sz w:val="24"/>
                <w:szCs w:val="24"/>
              </w:rPr>
              <w:t>Жулька</w:t>
            </w:r>
            <w:proofErr w:type="spellEnd"/>
            <w:r w:rsidRPr="009C6031">
              <w:rPr>
                <w:sz w:val="24"/>
                <w:szCs w:val="24"/>
              </w:rPr>
              <w:t>». Поступок как характеристика героя произведения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C3D08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3D08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М.М. Пришвин «Выскочка»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М.М. Пришвин «Выскочка». Характеристика героя на основании поступка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5E68A4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68A4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Е. И. </w:t>
            </w:r>
            <w:proofErr w:type="spellStart"/>
            <w:r w:rsidRPr="009C6031">
              <w:rPr>
                <w:sz w:val="24"/>
                <w:szCs w:val="24"/>
              </w:rPr>
              <w:t>Чарушин</w:t>
            </w:r>
            <w:proofErr w:type="spellEnd"/>
            <w:r w:rsidRPr="009C6031">
              <w:rPr>
                <w:sz w:val="24"/>
                <w:szCs w:val="24"/>
              </w:rPr>
              <w:t xml:space="preserve"> «Кабан» 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7E6C4C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C4C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В.П. Астафьев «</w:t>
            </w:r>
            <w:proofErr w:type="spellStart"/>
            <w:r w:rsidRPr="009C6031">
              <w:rPr>
                <w:sz w:val="24"/>
                <w:szCs w:val="24"/>
              </w:rPr>
              <w:t>Стрижонок</w:t>
            </w:r>
            <w:proofErr w:type="spellEnd"/>
            <w:r w:rsidRPr="009C6031">
              <w:rPr>
                <w:sz w:val="24"/>
                <w:szCs w:val="24"/>
              </w:rPr>
              <w:t xml:space="preserve"> Скрип». Герои рассказа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611608">
        <w:trPr>
          <w:trHeight w:val="292"/>
        </w:trPr>
        <w:tc>
          <w:tcPr>
            <w:tcW w:w="844" w:type="dxa"/>
          </w:tcPr>
          <w:p w:rsidR="00010DD1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6741" w:type="dxa"/>
          </w:tcPr>
          <w:p w:rsidR="00611608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В.П. Астафьев «</w:t>
            </w:r>
            <w:proofErr w:type="spellStart"/>
            <w:r w:rsidRPr="009C6031">
              <w:rPr>
                <w:sz w:val="24"/>
                <w:szCs w:val="24"/>
              </w:rPr>
              <w:t>Стрижонок</w:t>
            </w:r>
            <w:proofErr w:type="spellEnd"/>
            <w:r w:rsidRPr="009C6031">
              <w:rPr>
                <w:sz w:val="24"/>
                <w:szCs w:val="24"/>
              </w:rPr>
              <w:t xml:space="preserve"> Скрип». Составление плана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1608" w:rsidRPr="00881238" w:rsidTr="00892F3A">
        <w:trPr>
          <w:trHeight w:val="257"/>
        </w:trPr>
        <w:tc>
          <w:tcPr>
            <w:tcW w:w="844" w:type="dxa"/>
          </w:tcPr>
          <w:p w:rsidR="00611608" w:rsidRPr="00AF002C" w:rsidRDefault="0089020F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02C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6741" w:type="dxa"/>
          </w:tcPr>
          <w:p w:rsidR="00611608" w:rsidRPr="00611608" w:rsidRDefault="00611608" w:rsidP="00892F3A">
            <w:pPr>
              <w:rPr>
                <w:sz w:val="24"/>
                <w:szCs w:val="24"/>
              </w:rPr>
            </w:pPr>
            <w:r w:rsidRPr="00611608">
              <w:rPr>
                <w:sz w:val="24"/>
                <w:szCs w:val="24"/>
              </w:rPr>
              <w:t>В.П. Астафьев «</w:t>
            </w:r>
            <w:proofErr w:type="spellStart"/>
            <w:r w:rsidRPr="00611608">
              <w:rPr>
                <w:sz w:val="24"/>
                <w:szCs w:val="24"/>
              </w:rPr>
              <w:t>Стрижонок</w:t>
            </w:r>
            <w:proofErr w:type="spellEnd"/>
            <w:r w:rsidRPr="00611608">
              <w:rPr>
                <w:sz w:val="24"/>
                <w:szCs w:val="24"/>
              </w:rPr>
              <w:t xml:space="preserve"> Скрип».</w:t>
            </w:r>
          </w:p>
        </w:tc>
        <w:tc>
          <w:tcPr>
            <w:tcW w:w="1018" w:type="dxa"/>
          </w:tcPr>
          <w:p w:rsidR="00611608" w:rsidRPr="00881238" w:rsidRDefault="00611608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611608" w:rsidRPr="00881238" w:rsidRDefault="00611608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Обобщающий урок – конкурс «Природа и мы» 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Проект «Природа и мы». Оценка достижений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9713" w:type="dxa"/>
            <w:gridSpan w:val="4"/>
          </w:tcPr>
          <w:p w:rsidR="00010DD1" w:rsidRPr="00881238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Поэтичес</w:t>
            </w: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 xml:space="preserve">кая тетрадь № 3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="0089020F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10DD1" w:rsidRPr="00881238" w:rsidTr="00892F3A">
        <w:tc>
          <w:tcPr>
            <w:tcW w:w="844" w:type="dxa"/>
          </w:tcPr>
          <w:p w:rsidR="00010DD1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Знакомство с названием раздела, п</w:t>
            </w:r>
            <w:r>
              <w:rPr>
                <w:sz w:val="24"/>
                <w:szCs w:val="24"/>
              </w:rPr>
              <w:t xml:space="preserve">рогнозирование его содержания. </w:t>
            </w:r>
            <w:r w:rsidRPr="009C6031">
              <w:rPr>
                <w:sz w:val="24"/>
                <w:szCs w:val="24"/>
              </w:rPr>
              <w:t>Б.Л. Пастернак «Золотая</w:t>
            </w:r>
            <w:r>
              <w:rPr>
                <w:sz w:val="24"/>
                <w:szCs w:val="24"/>
              </w:rPr>
              <w:t xml:space="preserve"> осень» </w:t>
            </w:r>
            <w:r w:rsidRPr="009C6031">
              <w:rPr>
                <w:sz w:val="24"/>
                <w:szCs w:val="24"/>
              </w:rPr>
              <w:t>С.А. Клычков «Весна</w:t>
            </w:r>
            <w:r>
              <w:rPr>
                <w:sz w:val="24"/>
                <w:szCs w:val="24"/>
              </w:rPr>
              <w:t xml:space="preserve"> в лесу»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Д. Б. </w:t>
            </w:r>
            <w:proofErr w:type="spellStart"/>
            <w:r w:rsidRPr="009C6031">
              <w:rPr>
                <w:sz w:val="24"/>
                <w:szCs w:val="24"/>
              </w:rPr>
              <w:t>Кедрин</w:t>
            </w:r>
            <w:proofErr w:type="spellEnd"/>
            <w:r w:rsidRPr="009C6031">
              <w:rPr>
                <w:sz w:val="24"/>
                <w:szCs w:val="24"/>
              </w:rPr>
              <w:t xml:space="preserve"> «Бабье</w:t>
            </w:r>
            <w:r>
              <w:rPr>
                <w:sz w:val="24"/>
                <w:szCs w:val="24"/>
              </w:rPr>
              <w:t xml:space="preserve"> лето», Н.М.</w:t>
            </w:r>
            <w:r w:rsidRPr="009C6031">
              <w:rPr>
                <w:sz w:val="24"/>
                <w:szCs w:val="24"/>
              </w:rPr>
              <w:t xml:space="preserve"> Рубцов «Лебедушка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С.А. Есенин «Лебедушка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AF002C" w:rsidRDefault="00010DD1" w:rsidP="00892F3A">
            <w:pPr>
              <w:pStyle w:val="ae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F002C">
              <w:rPr>
                <w:rFonts w:ascii="Times New Roman" w:hAnsi="Times New Roman"/>
                <w:color w:val="FF0000"/>
                <w:sz w:val="24"/>
                <w:szCs w:val="24"/>
              </w:rPr>
              <w:t>78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Обобщающий урок – конкурс «Поэзии прекрасные страницы»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9713" w:type="dxa"/>
            <w:gridSpan w:val="4"/>
          </w:tcPr>
          <w:p w:rsidR="00010DD1" w:rsidRPr="00881238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 xml:space="preserve">Родина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>5ч)</w:t>
            </w: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Знакомство с названием раздела, </w:t>
            </w:r>
            <w:r>
              <w:rPr>
                <w:sz w:val="24"/>
                <w:szCs w:val="24"/>
              </w:rPr>
              <w:t>прогнозирование его содержания. И.С. Никитин «</w:t>
            </w:r>
            <w:r w:rsidRPr="009C6031">
              <w:rPr>
                <w:sz w:val="24"/>
                <w:szCs w:val="24"/>
              </w:rPr>
              <w:t>Русь». Образ Родины в поэтическом тексте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С.Д. Дрожжин «Родине». </w:t>
            </w:r>
            <w:r w:rsidRPr="009C6031">
              <w:rPr>
                <w:sz w:val="24"/>
                <w:szCs w:val="24"/>
              </w:rPr>
              <w:t xml:space="preserve">А.В. </w:t>
            </w:r>
            <w:proofErr w:type="spellStart"/>
            <w:r w:rsidRPr="009C6031">
              <w:rPr>
                <w:sz w:val="24"/>
                <w:szCs w:val="24"/>
              </w:rPr>
              <w:t>Жигулин</w:t>
            </w:r>
            <w:proofErr w:type="spellEnd"/>
            <w:r w:rsidRPr="009C6031">
              <w:rPr>
                <w:sz w:val="24"/>
                <w:szCs w:val="24"/>
              </w:rPr>
              <w:t xml:space="preserve"> «О</w:t>
            </w:r>
            <w:r>
              <w:rPr>
                <w:sz w:val="24"/>
                <w:szCs w:val="24"/>
              </w:rPr>
              <w:t>, Родина! В неярком блеске…»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Обобщающий урок «Родина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Внеклассное чтение «</w:t>
            </w:r>
            <w:r w:rsidRPr="009C6031">
              <w:rPr>
                <w:sz w:val="24"/>
                <w:szCs w:val="24"/>
              </w:rPr>
              <w:t>Кто с мечом к н</w:t>
            </w:r>
            <w:r>
              <w:rPr>
                <w:sz w:val="24"/>
                <w:szCs w:val="24"/>
              </w:rPr>
              <w:t xml:space="preserve">ам придет, от меча и погибнет!» </w:t>
            </w:r>
            <w:r w:rsidRPr="009C6031">
              <w:rPr>
                <w:sz w:val="24"/>
                <w:szCs w:val="24"/>
              </w:rPr>
              <w:t>Проект «Они защищали Родину»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Оценка достижений 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9713" w:type="dxa"/>
            <w:gridSpan w:val="4"/>
          </w:tcPr>
          <w:p w:rsidR="00010DD1" w:rsidRPr="00881238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>Страна Фантазия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E978A5">
              <w:rPr>
                <w:rFonts w:ascii="Times New Roman" w:hAnsi="Times New Roman"/>
                <w:b/>
                <w:sz w:val="24"/>
                <w:szCs w:val="24"/>
              </w:rPr>
              <w:t>(5</w:t>
            </w: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 Знакомство с названием раздела, прогнозирование ег</w:t>
            </w:r>
            <w:r>
              <w:rPr>
                <w:sz w:val="24"/>
                <w:szCs w:val="24"/>
              </w:rPr>
              <w:t xml:space="preserve">о </w:t>
            </w:r>
            <w:r>
              <w:rPr>
                <w:sz w:val="24"/>
                <w:szCs w:val="24"/>
              </w:rPr>
              <w:lastRenderedPageBreak/>
              <w:t>содержания. Е. С. Велтистов «</w:t>
            </w:r>
            <w:r w:rsidRPr="009C6031">
              <w:rPr>
                <w:sz w:val="24"/>
                <w:szCs w:val="24"/>
              </w:rPr>
              <w:t>Приключение Электроника»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85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Е. С. Велтистов «</w:t>
            </w:r>
            <w:r w:rsidRPr="009C6031">
              <w:rPr>
                <w:sz w:val="24"/>
                <w:szCs w:val="24"/>
              </w:rPr>
              <w:t>Приключение Электроника». Герои фантастического жанра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К. Булычев «</w:t>
            </w:r>
            <w:r w:rsidRPr="009C6031">
              <w:rPr>
                <w:sz w:val="24"/>
                <w:szCs w:val="24"/>
              </w:rPr>
              <w:t>Путешествие Алисы».  Особенности фантастического жанра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К. Булычев «</w:t>
            </w:r>
            <w:r w:rsidRPr="009C6031">
              <w:rPr>
                <w:sz w:val="24"/>
                <w:szCs w:val="24"/>
              </w:rPr>
              <w:t>Путешествие Алисы». Сравнение героев рассказов фантастического жанра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2F3A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Путешествие по стране Фантазии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9713" w:type="dxa"/>
            <w:gridSpan w:val="4"/>
          </w:tcPr>
          <w:p w:rsidR="00010DD1" w:rsidRPr="00881238" w:rsidRDefault="00010DD1" w:rsidP="00892F3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>Зарубежная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>литература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r w:rsidR="002B150E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  <w:r w:rsidRPr="009C6031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020F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Знакомство с названием раздела, прогнозировани</w:t>
            </w:r>
            <w:r>
              <w:rPr>
                <w:sz w:val="24"/>
                <w:szCs w:val="24"/>
              </w:rPr>
              <w:t xml:space="preserve">е его содержания. </w:t>
            </w:r>
            <w:r w:rsidRPr="009C6031">
              <w:rPr>
                <w:sz w:val="24"/>
                <w:szCs w:val="24"/>
              </w:rPr>
              <w:t>Дж. Свифт «Путешествие Гулливера». Особое развитие сюжета в зарубежной литературе.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020F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Дж. Свифт «Путешествие Гулливера».  Герои приключенческой литературы.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020F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Г. Х. Андерсен «Русалочка». Авторская сказка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020F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Г. Х. Андерсен «Русалочка». </w:t>
            </w:r>
            <w:r>
              <w:rPr>
                <w:sz w:val="24"/>
                <w:szCs w:val="24"/>
              </w:rPr>
              <w:t xml:space="preserve">Деление произведения на части. 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020F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Г. Х. Андерсен «Русалочка». Характеристика героев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020F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М. Твен «</w:t>
            </w:r>
            <w:r w:rsidRPr="009C6031">
              <w:rPr>
                <w:sz w:val="24"/>
                <w:szCs w:val="24"/>
              </w:rPr>
              <w:t xml:space="preserve">Приключения Тома </w:t>
            </w:r>
            <w:proofErr w:type="spellStart"/>
            <w:r w:rsidRPr="009C6031">
              <w:rPr>
                <w:sz w:val="24"/>
                <w:szCs w:val="24"/>
              </w:rPr>
              <w:t>Сойера</w:t>
            </w:r>
            <w:proofErr w:type="spellEnd"/>
            <w:r w:rsidRPr="009C6031">
              <w:rPr>
                <w:sz w:val="24"/>
                <w:szCs w:val="24"/>
              </w:rPr>
              <w:t>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020F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М. Твен «</w:t>
            </w:r>
            <w:r w:rsidRPr="009C6031">
              <w:rPr>
                <w:sz w:val="24"/>
                <w:szCs w:val="24"/>
              </w:rPr>
              <w:t xml:space="preserve">Приключения Тома </w:t>
            </w:r>
            <w:proofErr w:type="spellStart"/>
            <w:r w:rsidRPr="009C6031">
              <w:rPr>
                <w:sz w:val="24"/>
                <w:szCs w:val="24"/>
              </w:rPr>
              <w:t>Сойера</w:t>
            </w:r>
            <w:proofErr w:type="spellEnd"/>
            <w:r w:rsidRPr="009C6031">
              <w:rPr>
                <w:sz w:val="24"/>
                <w:szCs w:val="24"/>
              </w:rPr>
              <w:t>». Сравнение героев, их поступки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020F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С. </w:t>
            </w:r>
            <w:proofErr w:type="spellStart"/>
            <w:r w:rsidRPr="009C6031">
              <w:rPr>
                <w:sz w:val="24"/>
                <w:szCs w:val="24"/>
              </w:rPr>
              <w:t>Лагерлёф</w:t>
            </w:r>
            <w:proofErr w:type="spellEnd"/>
            <w:r w:rsidRPr="009C6031">
              <w:rPr>
                <w:sz w:val="24"/>
                <w:szCs w:val="24"/>
              </w:rPr>
              <w:t xml:space="preserve"> «Святая ночь» 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020F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С. </w:t>
            </w:r>
            <w:proofErr w:type="spellStart"/>
            <w:r w:rsidRPr="009C6031">
              <w:rPr>
                <w:sz w:val="24"/>
                <w:szCs w:val="24"/>
              </w:rPr>
              <w:t>Лагерлёф</w:t>
            </w:r>
            <w:proofErr w:type="spellEnd"/>
            <w:r w:rsidRPr="009C6031">
              <w:rPr>
                <w:sz w:val="24"/>
                <w:szCs w:val="24"/>
              </w:rPr>
              <w:t xml:space="preserve"> «В Назарете». Иисус и Иуда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020F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6741" w:type="dxa"/>
          </w:tcPr>
          <w:p w:rsidR="00010DD1" w:rsidRPr="009C6031" w:rsidRDefault="00583627" w:rsidP="00892F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Промежуточная аттестация в форме контрольной  работы</w:t>
            </w:r>
            <w:r w:rsidR="00010DD1" w:rsidRPr="009C6031">
              <w:rPr>
                <w:sz w:val="24"/>
                <w:szCs w:val="24"/>
              </w:rPr>
              <w:t xml:space="preserve"> за 2 полугодие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2F3A">
        <w:tc>
          <w:tcPr>
            <w:tcW w:w="844" w:type="dxa"/>
          </w:tcPr>
          <w:p w:rsidR="00010DD1" w:rsidRPr="00881238" w:rsidRDefault="0089020F" w:rsidP="0089020F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6741" w:type="dxa"/>
          </w:tcPr>
          <w:p w:rsidR="00010DD1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 xml:space="preserve">Обобщающий урок «Зарубежная литература» 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0DD1" w:rsidRPr="00881238" w:rsidTr="0089020F">
        <w:trPr>
          <w:trHeight w:val="429"/>
        </w:trPr>
        <w:tc>
          <w:tcPr>
            <w:tcW w:w="844" w:type="dxa"/>
          </w:tcPr>
          <w:p w:rsidR="00010DD1" w:rsidRPr="00881238" w:rsidRDefault="0089020F" w:rsidP="0089020F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741" w:type="dxa"/>
          </w:tcPr>
          <w:p w:rsidR="0089020F" w:rsidRPr="009C6031" w:rsidRDefault="00010DD1" w:rsidP="00892F3A">
            <w:pPr>
              <w:rPr>
                <w:sz w:val="24"/>
                <w:szCs w:val="24"/>
              </w:rPr>
            </w:pPr>
            <w:r w:rsidRPr="009C6031">
              <w:rPr>
                <w:sz w:val="24"/>
                <w:szCs w:val="24"/>
              </w:rPr>
              <w:t>Урок – игра «Литературные тайны»</w:t>
            </w:r>
          </w:p>
        </w:tc>
        <w:tc>
          <w:tcPr>
            <w:tcW w:w="1018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010DD1" w:rsidRPr="00881238" w:rsidRDefault="00010DD1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020F" w:rsidRPr="00881238" w:rsidTr="00892F3A">
        <w:trPr>
          <w:trHeight w:val="411"/>
        </w:trPr>
        <w:tc>
          <w:tcPr>
            <w:tcW w:w="844" w:type="dxa"/>
          </w:tcPr>
          <w:p w:rsidR="0089020F" w:rsidRDefault="0089020F" w:rsidP="0089020F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101-</w:t>
            </w:r>
          </w:p>
          <w:p w:rsidR="0089020F" w:rsidRDefault="0089020F" w:rsidP="0089020F">
            <w:pPr>
              <w:pStyle w:val="ae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6741" w:type="dxa"/>
          </w:tcPr>
          <w:p w:rsidR="0089020F" w:rsidRPr="0089020F" w:rsidRDefault="0089020F" w:rsidP="00892F3A">
            <w:pPr>
              <w:rPr>
                <w:sz w:val="24"/>
                <w:szCs w:val="24"/>
              </w:rPr>
            </w:pPr>
            <w:r w:rsidRPr="0089020F">
              <w:rPr>
                <w:sz w:val="24"/>
                <w:szCs w:val="24"/>
              </w:rPr>
              <w:t>Задание на лето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18" w:type="dxa"/>
          </w:tcPr>
          <w:p w:rsidR="0089020F" w:rsidRPr="00881238" w:rsidRDefault="0089020F" w:rsidP="00892F3A">
            <w:pPr>
              <w:pStyle w:val="ae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</w:tcPr>
          <w:p w:rsidR="0089020F" w:rsidRPr="00881238" w:rsidRDefault="0089020F" w:rsidP="00892F3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312F" w:rsidRPr="00FC0F64" w:rsidRDefault="004B312F" w:rsidP="00FC0F64">
      <w:pPr>
        <w:suppressAutoHyphens/>
        <w:contextualSpacing/>
        <w:rPr>
          <w:spacing w:val="-4"/>
          <w:kern w:val="1"/>
        </w:rPr>
      </w:pPr>
    </w:p>
    <w:p w:rsidR="001F6D00" w:rsidRPr="00110BC9" w:rsidRDefault="001F6D00" w:rsidP="00110BC9"/>
    <w:p w:rsidR="001F6D00" w:rsidRPr="00FC0F64" w:rsidRDefault="001F6D00" w:rsidP="00FC0F64">
      <w:pPr>
        <w:autoSpaceDN w:val="0"/>
        <w:jc w:val="both"/>
      </w:pPr>
    </w:p>
    <w:p w:rsidR="001F6D00" w:rsidRPr="00FC0F64" w:rsidRDefault="001F6D00" w:rsidP="00FC0F64">
      <w:pPr>
        <w:autoSpaceDN w:val="0"/>
        <w:jc w:val="both"/>
      </w:pPr>
    </w:p>
    <w:p w:rsidR="001F6D00" w:rsidRPr="00FC0F64" w:rsidRDefault="001F6D00" w:rsidP="00FC0F64">
      <w:pPr>
        <w:autoSpaceDN w:val="0"/>
        <w:jc w:val="both"/>
      </w:pPr>
    </w:p>
    <w:p w:rsidR="001F6D00" w:rsidRPr="00FC0F64" w:rsidRDefault="001F6D00" w:rsidP="00FC0F64">
      <w:pPr>
        <w:autoSpaceDN w:val="0"/>
        <w:jc w:val="both"/>
      </w:pPr>
    </w:p>
    <w:p w:rsidR="001F6D00" w:rsidRPr="00FC0F64" w:rsidRDefault="001F6D00" w:rsidP="00FC0F64">
      <w:pPr>
        <w:autoSpaceDN w:val="0"/>
        <w:jc w:val="both"/>
      </w:pPr>
    </w:p>
    <w:p w:rsidR="00D9102F" w:rsidRDefault="00D9102F" w:rsidP="00FC0F64"/>
    <w:p w:rsidR="006E55AF" w:rsidRDefault="006E55AF" w:rsidP="00FC0F64"/>
    <w:p w:rsidR="006E55AF" w:rsidRDefault="006E55AF" w:rsidP="00FC0F64"/>
    <w:p w:rsidR="006E55AF" w:rsidRDefault="006E55AF" w:rsidP="00FC0F64"/>
    <w:p w:rsidR="006E55AF" w:rsidRDefault="006E55AF" w:rsidP="00FC0F64"/>
    <w:p w:rsidR="006E55AF" w:rsidRDefault="006E55AF" w:rsidP="00FC0F64"/>
    <w:p w:rsidR="006E55AF" w:rsidRDefault="006E55AF" w:rsidP="00FC0F64"/>
    <w:p w:rsidR="006E55AF" w:rsidRDefault="006E55AF" w:rsidP="00FC0F64"/>
    <w:p w:rsidR="006E55AF" w:rsidRDefault="006E55AF" w:rsidP="00FC0F64"/>
    <w:p w:rsidR="006E55AF" w:rsidRDefault="006E55AF" w:rsidP="00FC0F64"/>
    <w:p w:rsidR="006E55AF" w:rsidRDefault="006E55AF" w:rsidP="00FC0F64"/>
    <w:p w:rsidR="006E55AF" w:rsidRDefault="006E55AF" w:rsidP="00FC0F64"/>
    <w:p w:rsidR="006E55AF" w:rsidRDefault="006E55AF" w:rsidP="00FC0F64"/>
    <w:p w:rsidR="006E55AF" w:rsidRDefault="006E55AF" w:rsidP="00FC0F64"/>
    <w:p w:rsidR="006E55AF" w:rsidRDefault="006E55AF" w:rsidP="00FC0F64"/>
    <w:p w:rsidR="006E55AF" w:rsidRDefault="006E55AF" w:rsidP="00FC0F64"/>
    <w:p w:rsidR="006E55AF" w:rsidRDefault="006E55AF" w:rsidP="00FC0F64"/>
    <w:p w:rsidR="006E55AF" w:rsidRDefault="006E55AF" w:rsidP="00FC0F64"/>
    <w:p w:rsidR="006E55AF" w:rsidRDefault="006E55AF" w:rsidP="00FC0F64"/>
    <w:p w:rsidR="006E55AF" w:rsidRDefault="006E55AF" w:rsidP="00FC0F64"/>
    <w:p w:rsidR="006E55AF" w:rsidRDefault="006E55AF" w:rsidP="00FC0F64"/>
    <w:p w:rsidR="006E55AF" w:rsidRDefault="006E55AF" w:rsidP="006E55AF">
      <w:pPr>
        <w:pStyle w:val="1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Лист коррекции  по предмету «Литературное чтение»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850"/>
        <w:gridCol w:w="2126"/>
        <w:gridCol w:w="1560"/>
        <w:gridCol w:w="992"/>
        <w:gridCol w:w="2126"/>
        <w:gridCol w:w="1276"/>
      </w:tblGrid>
      <w:tr w:rsidR="006E55AF" w:rsidTr="006E55AF">
        <w:trPr>
          <w:trHeight w:val="662"/>
        </w:trPr>
        <w:tc>
          <w:tcPr>
            <w:tcW w:w="56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55AF" w:rsidRDefault="006E55AF" w:rsidP="00615160">
            <w:pPr>
              <w:jc w:val="center"/>
              <w:rPr>
                <w:b/>
              </w:rPr>
            </w:pPr>
            <w:r>
              <w:rPr>
                <w:b/>
              </w:rPr>
              <w:t>Уроки, которые требуют коррекции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55AF" w:rsidRDefault="006E55AF" w:rsidP="00615160">
            <w:pPr>
              <w:jc w:val="center"/>
              <w:rPr>
                <w:b/>
              </w:rPr>
            </w:pPr>
            <w:r>
              <w:rPr>
                <w:b/>
              </w:rPr>
              <w:t>Уроки, содержащие коррекцию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55AF" w:rsidRDefault="006E55AF" w:rsidP="00615160">
            <w:pPr>
              <w:jc w:val="center"/>
              <w:rPr>
                <w:b/>
              </w:rPr>
            </w:pPr>
            <w:r>
              <w:rPr>
                <w:b/>
              </w:rPr>
              <w:t xml:space="preserve">Утверждено зам. директора </w:t>
            </w:r>
          </w:p>
        </w:tc>
      </w:tr>
      <w:tr w:rsidR="006E55AF" w:rsidTr="006E55AF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55AF" w:rsidRDefault="006E55AF" w:rsidP="00615160">
            <w:r>
              <w:t>Дата, класс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55AF" w:rsidRDefault="006E55AF" w:rsidP="00615160">
            <w:r>
              <w:t>№ урока по КТП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55AF" w:rsidRDefault="006E55AF" w:rsidP="00615160">
            <w:r>
              <w:t>Тема урока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55AF" w:rsidRDefault="006E55AF" w:rsidP="00615160">
            <w:r>
              <w:t>Причина коррекции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55AF" w:rsidRDefault="006E55AF" w:rsidP="00615160">
            <w:r>
              <w:t xml:space="preserve">Дата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55AF" w:rsidRDefault="006E55AF" w:rsidP="00615160">
            <w:r>
              <w:t>Форма коррекции</w:t>
            </w:r>
          </w:p>
          <w:p w:rsidR="006E55AF" w:rsidRDefault="006E55AF" w:rsidP="00615160">
            <w:pPr>
              <w:rPr>
                <w:i/>
              </w:rPr>
            </w:pPr>
            <w:r>
              <w:rPr>
                <w:i/>
              </w:rPr>
              <w:t xml:space="preserve">Варианты: </w:t>
            </w:r>
          </w:p>
          <w:p w:rsidR="006E55AF" w:rsidRDefault="006E55AF" w:rsidP="00615160">
            <w:r>
              <w:rPr>
                <w:i/>
              </w:rPr>
              <w:t xml:space="preserve">Объединение тем </w:t>
            </w:r>
            <w:proofErr w:type="gramStart"/>
            <w:r>
              <w:rPr>
                <w:i/>
              </w:rPr>
              <w:t xml:space="preserve">( </w:t>
            </w:r>
            <w:proofErr w:type="gramEnd"/>
            <w:r>
              <w:rPr>
                <w:i/>
              </w:rPr>
              <w:t>указать с какой, № урока); домашнее изучение с последующей контрольной работой; организация он-</w:t>
            </w:r>
            <w:proofErr w:type="spellStart"/>
            <w:r>
              <w:rPr>
                <w:i/>
              </w:rPr>
              <w:t>лайн</w:t>
            </w:r>
            <w:proofErr w:type="spellEnd"/>
            <w:r>
              <w:rPr>
                <w:i/>
              </w:rPr>
              <w:t xml:space="preserve"> урока; другое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</w:tr>
      <w:tr w:rsidR="006E55AF" w:rsidTr="006E55AF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</w:tr>
      <w:tr w:rsidR="006E55AF" w:rsidTr="006E55AF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</w:tr>
      <w:tr w:rsidR="006E55AF" w:rsidTr="006E55AF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</w:tr>
      <w:tr w:rsidR="006E55AF" w:rsidTr="006E55AF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</w:tr>
      <w:tr w:rsidR="006E55AF" w:rsidTr="006E55AF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</w:tr>
      <w:tr w:rsidR="006E55AF" w:rsidTr="006E55AF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</w:tr>
      <w:tr w:rsidR="006E55AF" w:rsidTr="006E55AF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</w:tr>
      <w:tr w:rsidR="006E55AF" w:rsidTr="006E55AF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5AF" w:rsidRDefault="006E55AF" w:rsidP="00615160"/>
        </w:tc>
      </w:tr>
    </w:tbl>
    <w:p w:rsidR="006E55AF" w:rsidRDefault="006E55AF" w:rsidP="006E55AF">
      <w:pPr>
        <w:pStyle w:val="ae"/>
        <w:rPr>
          <w:rFonts w:ascii="Times New Roman" w:hAnsi="Times New Roman"/>
          <w:sz w:val="24"/>
          <w:szCs w:val="24"/>
        </w:rPr>
      </w:pPr>
    </w:p>
    <w:p w:rsidR="006E55AF" w:rsidRDefault="006E55AF" w:rsidP="006E55AF"/>
    <w:p w:rsidR="006E55AF" w:rsidRPr="00FC0F64" w:rsidRDefault="006E55AF" w:rsidP="00FC0F64"/>
    <w:sectPr w:rsidR="006E55AF" w:rsidRPr="00FC0F64" w:rsidSect="007151A4">
      <w:pgSz w:w="11906" w:h="16838"/>
      <w:pgMar w:top="567" w:right="1133" w:bottom="709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32D7" w:rsidRDefault="00EE32D7" w:rsidP="002F7B1F">
      <w:r>
        <w:separator/>
      </w:r>
    </w:p>
  </w:endnote>
  <w:endnote w:type="continuationSeparator" w:id="0">
    <w:p w:rsidR="00EE32D7" w:rsidRDefault="00EE32D7" w:rsidP="002F7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32D7" w:rsidRDefault="00EE32D7" w:rsidP="002F7B1F">
      <w:r>
        <w:separator/>
      </w:r>
    </w:p>
  </w:footnote>
  <w:footnote w:type="continuationSeparator" w:id="0">
    <w:p w:rsidR="00EE32D7" w:rsidRDefault="00EE32D7" w:rsidP="002F7B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>
    <w:nsid w:val="00BF58B5"/>
    <w:multiLevelType w:val="hybridMultilevel"/>
    <w:tmpl w:val="AD400748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713A75"/>
    <w:multiLevelType w:val="hybridMultilevel"/>
    <w:tmpl w:val="AEF444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F37C0"/>
    <w:multiLevelType w:val="hybridMultilevel"/>
    <w:tmpl w:val="FB84B8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F781EBE"/>
    <w:multiLevelType w:val="hybridMultilevel"/>
    <w:tmpl w:val="52D4E27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06E0257"/>
    <w:multiLevelType w:val="hybridMultilevel"/>
    <w:tmpl w:val="ED0446A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cs="Wingdings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1935BEA"/>
    <w:multiLevelType w:val="hybridMultilevel"/>
    <w:tmpl w:val="75944F4C"/>
    <w:lvl w:ilvl="0" w:tplc="30908CFE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BE25AED"/>
    <w:multiLevelType w:val="hybridMultilevel"/>
    <w:tmpl w:val="D8EA02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730E2F"/>
    <w:multiLevelType w:val="multilevel"/>
    <w:tmpl w:val="AF40A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C81449A"/>
    <w:multiLevelType w:val="hybridMultilevel"/>
    <w:tmpl w:val="14CC4F2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0C0EA4"/>
    <w:multiLevelType w:val="hybridMultilevel"/>
    <w:tmpl w:val="D206B2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FA7443"/>
    <w:multiLevelType w:val="hybridMultilevel"/>
    <w:tmpl w:val="03FC2A5E"/>
    <w:lvl w:ilvl="0" w:tplc="635C37DE">
      <w:start w:val="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>
    <w:nsid w:val="278F4EB5"/>
    <w:multiLevelType w:val="hybridMultilevel"/>
    <w:tmpl w:val="5AD4CF4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3D5E41"/>
    <w:multiLevelType w:val="hybridMultilevel"/>
    <w:tmpl w:val="7FC4065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111216C"/>
    <w:multiLevelType w:val="hybridMultilevel"/>
    <w:tmpl w:val="AE9AC34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72A7799"/>
    <w:multiLevelType w:val="hybridMultilevel"/>
    <w:tmpl w:val="F774AE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4D0A5B"/>
    <w:multiLevelType w:val="hybridMultilevel"/>
    <w:tmpl w:val="41CA3A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A141AA5"/>
    <w:multiLevelType w:val="hybridMultilevel"/>
    <w:tmpl w:val="C7B4CB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0212C8"/>
    <w:multiLevelType w:val="hybridMultilevel"/>
    <w:tmpl w:val="272417B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11D1EF5"/>
    <w:multiLevelType w:val="hybridMultilevel"/>
    <w:tmpl w:val="9A7AB8B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1F56FCE"/>
    <w:multiLevelType w:val="hybridMultilevel"/>
    <w:tmpl w:val="7862C19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2E613C9"/>
    <w:multiLevelType w:val="hybridMultilevel"/>
    <w:tmpl w:val="65E0B2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3F526C2"/>
    <w:multiLevelType w:val="hybridMultilevel"/>
    <w:tmpl w:val="583681B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4546731"/>
    <w:multiLevelType w:val="hybridMultilevel"/>
    <w:tmpl w:val="3E825D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5F13DD7"/>
    <w:multiLevelType w:val="hybridMultilevel"/>
    <w:tmpl w:val="0198A5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6471CA2"/>
    <w:multiLevelType w:val="hybridMultilevel"/>
    <w:tmpl w:val="5AF2859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6BD5873"/>
    <w:multiLevelType w:val="hybridMultilevel"/>
    <w:tmpl w:val="F57072F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D967E94"/>
    <w:multiLevelType w:val="hybridMultilevel"/>
    <w:tmpl w:val="707480C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FE10090"/>
    <w:multiLevelType w:val="hybridMultilevel"/>
    <w:tmpl w:val="82F69C06"/>
    <w:lvl w:ilvl="0" w:tplc="30908CFE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2AC320C"/>
    <w:multiLevelType w:val="hybridMultilevel"/>
    <w:tmpl w:val="7C449B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868204A"/>
    <w:multiLevelType w:val="hybridMultilevel"/>
    <w:tmpl w:val="587E5B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8CC39DD"/>
    <w:multiLevelType w:val="hybridMultilevel"/>
    <w:tmpl w:val="264CA3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F432A5"/>
    <w:multiLevelType w:val="hybridMultilevel"/>
    <w:tmpl w:val="7D64E6DE"/>
    <w:lvl w:ilvl="0" w:tplc="7CA894A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>
    <w:nsid w:val="7BD915CE"/>
    <w:multiLevelType w:val="hybridMultilevel"/>
    <w:tmpl w:val="E5F0C9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F60645A"/>
    <w:multiLevelType w:val="hybridMultilevel"/>
    <w:tmpl w:val="3FC250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9"/>
  </w:num>
  <w:num w:numId="6">
    <w:abstractNumId w:val="7"/>
  </w:num>
  <w:num w:numId="7">
    <w:abstractNumId w:val="33"/>
  </w:num>
  <w:num w:numId="8">
    <w:abstractNumId w:val="22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5"/>
  </w:num>
  <w:num w:numId="11">
    <w:abstractNumId w:val="17"/>
  </w:num>
  <w:num w:numId="12">
    <w:abstractNumId w:val="31"/>
  </w:num>
  <w:num w:numId="13">
    <w:abstractNumId w:val="24"/>
  </w:num>
  <w:num w:numId="14">
    <w:abstractNumId w:val="8"/>
  </w:num>
  <w:num w:numId="15">
    <w:abstractNumId w:val="6"/>
  </w:num>
  <w:num w:numId="16">
    <w:abstractNumId w:val="35"/>
  </w:num>
  <w:num w:numId="17">
    <w:abstractNumId w:val="4"/>
  </w:num>
  <w:num w:numId="18">
    <w:abstractNumId w:val="5"/>
  </w:num>
  <w:num w:numId="19">
    <w:abstractNumId w:val="26"/>
  </w:num>
  <w:num w:numId="20">
    <w:abstractNumId w:val="15"/>
  </w:num>
  <w:num w:numId="21">
    <w:abstractNumId w:val="14"/>
  </w:num>
  <w:num w:numId="22">
    <w:abstractNumId w:val="10"/>
  </w:num>
  <w:num w:numId="23">
    <w:abstractNumId w:val="23"/>
  </w:num>
  <w:num w:numId="24">
    <w:abstractNumId w:val="2"/>
  </w:num>
  <w:num w:numId="25">
    <w:abstractNumId w:val="27"/>
  </w:num>
  <w:num w:numId="26">
    <w:abstractNumId w:val="28"/>
  </w:num>
  <w:num w:numId="27">
    <w:abstractNumId w:val="16"/>
  </w:num>
  <w:num w:numId="28">
    <w:abstractNumId w:val="11"/>
  </w:num>
  <w:num w:numId="29">
    <w:abstractNumId w:val="32"/>
  </w:num>
  <w:num w:numId="30">
    <w:abstractNumId w:val="13"/>
  </w:num>
  <w:num w:numId="31">
    <w:abstractNumId w:val="0"/>
  </w:num>
  <w:num w:numId="32">
    <w:abstractNumId w:val="1"/>
  </w:num>
  <w:num w:numId="33">
    <w:abstractNumId w:val="20"/>
  </w:num>
  <w:num w:numId="34">
    <w:abstractNumId w:val="3"/>
  </w:num>
  <w:num w:numId="35">
    <w:abstractNumId w:val="18"/>
  </w:num>
  <w:num w:numId="36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F7B1F"/>
    <w:rsid w:val="00010DD1"/>
    <w:rsid w:val="000140DD"/>
    <w:rsid w:val="00056B4D"/>
    <w:rsid w:val="00064F29"/>
    <w:rsid w:val="000745BC"/>
    <w:rsid w:val="00074F9F"/>
    <w:rsid w:val="00110AE4"/>
    <w:rsid w:val="00110BC9"/>
    <w:rsid w:val="00117FE0"/>
    <w:rsid w:val="00140CA1"/>
    <w:rsid w:val="00147951"/>
    <w:rsid w:val="001D0BE5"/>
    <w:rsid w:val="001F6D00"/>
    <w:rsid w:val="002639F6"/>
    <w:rsid w:val="00280B56"/>
    <w:rsid w:val="00292C74"/>
    <w:rsid w:val="002B150E"/>
    <w:rsid w:val="002F7B1F"/>
    <w:rsid w:val="00326D13"/>
    <w:rsid w:val="0040007F"/>
    <w:rsid w:val="00443140"/>
    <w:rsid w:val="00470A65"/>
    <w:rsid w:val="004855CA"/>
    <w:rsid w:val="004A775B"/>
    <w:rsid w:val="004B312F"/>
    <w:rsid w:val="004C4528"/>
    <w:rsid w:val="00502AA8"/>
    <w:rsid w:val="005072BC"/>
    <w:rsid w:val="00526A89"/>
    <w:rsid w:val="00530D98"/>
    <w:rsid w:val="00540BF3"/>
    <w:rsid w:val="00583627"/>
    <w:rsid w:val="005B61E8"/>
    <w:rsid w:val="005E4BF1"/>
    <w:rsid w:val="005E68A4"/>
    <w:rsid w:val="005F1F3C"/>
    <w:rsid w:val="005F516B"/>
    <w:rsid w:val="00611608"/>
    <w:rsid w:val="0065663F"/>
    <w:rsid w:val="0068589D"/>
    <w:rsid w:val="006938EC"/>
    <w:rsid w:val="006B3209"/>
    <w:rsid w:val="006B77DB"/>
    <w:rsid w:val="006D43AB"/>
    <w:rsid w:val="006E55AF"/>
    <w:rsid w:val="0071465D"/>
    <w:rsid w:val="007151A4"/>
    <w:rsid w:val="007A1465"/>
    <w:rsid w:val="007A654A"/>
    <w:rsid w:val="007B7CBF"/>
    <w:rsid w:val="007E6C4C"/>
    <w:rsid w:val="0083748E"/>
    <w:rsid w:val="0083781A"/>
    <w:rsid w:val="00841807"/>
    <w:rsid w:val="00855EE0"/>
    <w:rsid w:val="0089020F"/>
    <w:rsid w:val="00892F3A"/>
    <w:rsid w:val="008B2257"/>
    <w:rsid w:val="008C3D08"/>
    <w:rsid w:val="00912CBF"/>
    <w:rsid w:val="00950E5F"/>
    <w:rsid w:val="009C6A71"/>
    <w:rsid w:val="009E25FF"/>
    <w:rsid w:val="00A46F96"/>
    <w:rsid w:val="00A6225A"/>
    <w:rsid w:val="00AC3BAE"/>
    <w:rsid w:val="00AD2F7A"/>
    <w:rsid w:val="00AF002C"/>
    <w:rsid w:val="00B56628"/>
    <w:rsid w:val="00B61349"/>
    <w:rsid w:val="00B83EDC"/>
    <w:rsid w:val="00B874AD"/>
    <w:rsid w:val="00BA7513"/>
    <w:rsid w:val="00BB03C9"/>
    <w:rsid w:val="00C303D3"/>
    <w:rsid w:val="00C43009"/>
    <w:rsid w:val="00C90FA8"/>
    <w:rsid w:val="00D13FE0"/>
    <w:rsid w:val="00D27110"/>
    <w:rsid w:val="00D463AA"/>
    <w:rsid w:val="00D63776"/>
    <w:rsid w:val="00D9102F"/>
    <w:rsid w:val="00D924E3"/>
    <w:rsid w:val="00DB4CE5"/>
    <w:rsid w:val="00DC27C2"/>
    <w:rsid w:val="00DF7F2F"/>
    <w:rsid w:val="00E2746A"/>
    <w:rsid w:val="00E71ECE"/>
    <w:rsid w:val="00E978A5"/>
    <w:rsid w:val="00EA19BF"/>
    <w:rsid w:val="00EE32D7"/>
    <w:rsid w:val="00F00EF6"/>
    <w:rsid w:val="00F04D9F"/>
    <w:rsid w:val="00F94EAA"/>
    <w:rsid w:val="00FC0F64"/>
    <w:rsid w:val="00FD4EE8"/>
    <w:rsid w:val="00FF7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E55A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F6D0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qFormat/>
    <w:rsid w:val="00AD2F7A"/>
    <w:pPr>
      <w:keepNext/>
      <w:jc w:val="center"/>
      <w:outlineLvl w:val="3"/>
    </w:pPr>
    <w:rPr>
      <w:b/>
      <w:bCs/>
      <w:sz w:val="28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748E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spacing0">
    <w:name w:val="msonospacing"/>
    <w:basedOn w:val="a"/>
    <w:semiHidden/>
    <w:rsid w:val="002F7B1F"/>
    <w:rPr>
      <w:rFonts w:ascii="Calibri" w:hAnsi="Calibri"/>
      <w:szCs w:val="32"/>
      <w:lang w:val="en-US" w:eastAsia="en-US"/>
    </w:rPr>
  </w:style>
  <w:style w:type="character" w:styleId="a3">
    <w:name w:val="Emphasis"/>
    <w:basedOn w:val="a0"/>
    <w:uiPriority w:val="20"/>
    <w:qFormat/>
    <w:rsid w:val="002F7B1F"/>
    <w:rPr>
      <w:i/>
      <w:iCs/>
    </w:rPr>
  </w:style>
  <w:style w:type="character" w:customStyle="1" w:styleId="razriadka1">
    <w:name w:val="razriadka1"/>
    <w:basedOn w:val="a0"/>
    <w:rsid w:val="002F7B1F"/>
    <w:rPr>
      <w:spacing w:val="80"/>
    </w:rPr>
  </w:style>
  <w:style w:type="paragraph" w:styleId="a4">
    <w:name w:val="Normal (Web)"/>
    <w:basedOn w:val="a"/>
    <w:uiPriority w:val="99"/>
    <w:rsid w:val="002F7B1F"/>
    <w:pPr>
      <w:spacing w:before="100" w:beforeAutospacing="1" w:after="100" w:afterAutospacing="1"/>
    </w:pPr>
  </w:style>
  <w:style w:type="paragraph" w:styleId="a5">
    <w:name w:val="footnote text"/>
    <w:basedOn w:val="a"/>
    <w:link w:val="a6"/>
    <w:semiHidden/>
    <w:rsid w:val="002F7B1F"/>
    <w:rPr>
      <w:sz w:val="20"/>
      <w:szCs w:val="20"/>
    </w:rPr>
  </w:style>
  <w:style w:type="character" w:customStyle="1" w:styleId="a6">
    <w:name w:val="Текст сноски Знак"/>
    <w:basedOn w:val="a0"/>
    <w:link w:val="a5"/>
    <w:semiHidden/>
    <w:rsid w:val="002F7B1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basedOn w:val="a0"/>
    <w:semiHidden/>
    <w:rsid w:val="002F7B1F"/>
    <w:rPr>
      <w:vertAlign w:val="superscript"/>
    </w:rPr>
  </w:style>
  <w:style w:type="paragraph" w:styleId="a8">
    <w:name w:val="List Paragraph"/>
    <w:basedOn w:val="a"/>
    <w:uiPriority w:val="34"/>
    <w:qFormat/>
    <w:rsid w:val="002F7B1F"/>
    <w:pPr>
      <w:ind w:left="720"/>
      <w:jc w:val="both"/>
    </w:pPr>
    <w:rPr>
      <w:rFonts w:eastAsia="Calibri"/>
      <w:lang w:eastAsia="en-US"/>
    </w:rPr>
  </w:style>
  <w:style w:type="character" w:customStyle="1" w:styleId="40">
    <w:name w:val="Заголовок 4 Знак"/>
    <w:basedOn w:val="a0"/>
    <w:link w:val="4"/>
    <w:rsid w:val="00AD2F7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9">
    <w:name w:val="Body Text"/>
    <w:basedOn w:val="a"/>
    <w:link w:val="aa"/>
    <w:rsid w:val="00AD2F7A"/>
    <w:rPr>
      <w:sz w:val="28"/>
    </w:rPr>
  </w:style>
  <w:style w:type="character" w:customStyle="1" w:styleId="aa">
    <w:name w:val="Основной текст Знак"/>
    <w:basedOn w:val="a0"/>
    <w:link w:val="a9"/>
    <w:rsid w:val="00AD2F7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b">
    <w:name w:val="Strong"/>
    <w:basedOn w:val="a0"/>
    <w:uiPriority w:val="22"/>
    <w:qFormat/>
    <w:rsid w:val="00D463AA"/>
    <w:rPr>
      <w:b/>
      <w:bCs/>
    </w:rPr>
  </w:style>
  <w:style w:type="paragraph" w:customStyle="1" w:styleId="centr">
    <w:name w:val="centr"/>
    <w:basedOn w:val="a"/>
    <w:rsid w:val="00D463AA"/>
    <w:pPr>
      <w:spacing w:before="100" w:beforeAutospacing="1" w:after="100" w:afterAutospacing="1"/>
      <w:jc w:val="center"/>
    </w:pPr>
    <w:rPr>
      <w:i/>
      <w:iCs/>
      <w:sz w:val="22"/>
      <w:szCs w:val="22"/>
    </w:rPr>
  </w:style>
  <w:style w:type="paragraph" w:customStyle="1" w:styleId="Style19">
    <w:name w:val="Style19"/>
    <w:basedOn w:val="a"/>
    <w:rsid w:val="001F6D00"/>
    <w:pPr>
      <w:widowControl w:val="0"/>
      <w:autoSpaceDE w:val="0"/>
      <w:autoSpaceDN w:val="0"/>
      <w:adjustRightInd w:val="0"/>
    </w:pPr>
  </w:style>
  <w:style w:type="character" w:customStyle="1" w:styleId="FontStyle44">
    <w:name w:val="Font Style44"/>
    <w:basedOn w:val="a0"/>
    <w:rsid w:val="001F6D00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body">
    <w:name w:val="body"/>
    <w:basedOn w:val="a"/>
    <w:rsid w:val="001F6D00"/>
    <w:pPr>
      <w:spacing w:before="100" w:beforeAutospacing="1" w:after="100" w:afterAutospacing="1"/>
      <w:jc w:val="both"/>
    </w:pPr>
  </w:style>
  <w:style w:type="character" w:customStyle="1" w:styleId="20">
    <w:name w:val="Заголовок 2 Знак"/>
    <w:basedOn w:val="a0"/>
    <w:link w:val="2"/>
    <w:uiPriority w:val="9"/>
    <w:semiHidden/>
    <w:rsid w:val="001F6D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c">
    <w:name w:val="Hyperlink"/>
    <w:basedOn w:val="a0"/>
    <w:rsid w:val="001F6D00"/>
    <w:rPr>
      <w:strike w:val="0"/>
      <w:dstrike w:val="0"/>
      <w:color w:val="3366CC"/>
      <w:u w:val="none"/>
      <w:effect w:val="none"/>
    </w:rPr>
  </w:style>
  <w:style w:type="character" w:customStyle="1" w:styleId="FontStyle19">
    <w:name w:val="Font Style19"/>
    <w:rsid w:val="00DB4CE5"/>
    <w:rPr>
      <w:rFonts w:ascii="Times New Roman" w:hAnsi="Times New Roman" w:cs="Times New Roman"/>
      <w:sz w:val="22"/>
      <w:szCs w:val="22"/>
    </w:rPr>
  </w:style>
  <w:style w:type="table" w:styleId="ad">
    <w:name w:val="Table Grid"/>
    <w:basedOn w:val="a1"/>
    <w:uiPriority w:val="39"/>
    <w:rsid w:val="001479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1">
    <w:name w:val="Font Style21"/>
    <w:basedOn w:val="a0"/>
    <w:rsid w:val="00147951"/>
    <w:rPr>
      <w:rFonts w:ascii="Times New Roman" w:hAnsi="Times New Roman" w:cs="Times New Roman"/>
      <w:sz w:val="20"/>
      <w:szCs w:val="20"/>
    </w:rPr>
  </w:style>
  <w:style w:type="character" w:customStyle="1" w:styleId="FontStyle22">
    <w:name w:val="Font Style22"/>
    <w:basedOn w:val="a0"/>
    <w:rsid w:val="00147951"/>
    <w:rPr>
      <w:rFonts w:ascii="Arial" w:hAnsi="Arial" w:cs="Arial"/>
      <w:b/>
      <w:bCs/>
      <w:sz w:val="18"/>
      <w:szCs w:val="18"/>
    </w:rPr>
  </w:style>
  <w:style w:type="paragraph" w:styleId="ae">
    <w:name w:val="No Spacing"/>
    <w:qFormat/>
    <w:rsid w:val="0014795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13">
    <w:name w:val="c13"/>
    <w:basedOn w:val="a0"/>
    <w:rsid w:val="00147951"/>
  </w:style>
  <w:style w:type="paragraph" w:customStyle="1" w:styleId="c7">
    <w:name w:val="c7"/>
    <w:basedOn w:val="a"/>
    <w:rsid w:val="00147951"/>
    <w:pPr>
      <w:spacing w:before="100" w:beforeAutospacing="1" w:after="100" w:afterAutospacing="1"/>
    </w:pPr>
  </w:style>
  <w:style w:type="character" w:customStyle="1" w:styleId="c10">
    <w:name w:val="c10"/>
    <w:basedOn w:val="a0"/>
    <w:rsid w:val="00147951"/>
  </w:style>
  <w:style w:type="paragraph" w:customStyle="1" w:styleId="af">
    <w:name w:val="Содержимое таблицы"/>
    <w:basedOn w:val="a"/>
    <w:rsid w:val="004B312F"/>
    <w:pPr>
      <w:suppressLineNumbers/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af0">
    <w:name w:val="header"/>
    <w:basedOn w:val="a"/>
    <w:link w:val="af1"/>
    <w:uiPriority w:val="99"/>
    <w:semiHidden/>
    <w:unhideWhenUsed/>
    <w:rsid w:val="00470A65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470A6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70A65"/>
  </w:style>
  <w:style w:type="character" w:customStyle="1" w:styleId="70">
    <w:name w:val="Заголовок 7 Знак"/>
    <w:basedOn w:val="a0"/>
    <w:link w:val="7"/>
    <w:uiPriority w:val="9"/>
    <w:semiHidden/>
    <w:rsid w:val="0083748E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customStyle="1" w:styleId="c4">
    <w:name w:val="c4"/>
    <w:basedOn w:val="a"/>
    <w:rsid w:val="00892F3A"/>
    <w:pPr>
      <w:spacing w:before="100" w:beforeAutospacing="1" w:after="100" w:afterAutospacing="1"/>
    </w:pPr>
  </w:style>
  <w:style w:type="character" w:customStyle="1" w:styleId="c12">
    <w:name w:val="c12"/>
    <w:basedOn w:val="a0"/>
    <w:rsid w:val="00892F3A"/>
  </w:style>
  <w:style w:type="character" w:customStyle="1" w:styleId="10">
    <w:name w:val="Заголовок 1 Знак"/>
    <w:basedOn w:val="a0"/>
    <w:link w:val="1"/>
    <w:uiPriority w:val="9"/>
    <w:rsid w:val="006E55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40007F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40007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80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03CA12-B921-4574-86BA-56FC1C3F9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4877</Words>
  <Characters>27803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Лилия</cp:lastModifiedBy>
  <cp:revision>63</cp:revision>
  <cp:lastPrinted>2020-09-22T13:12:00Z</cp:lastPrinted>
  <dcterms:created xsi:type="dcterms:W3CDTF">2012-01-09T08:00:00Z</dcterms:created>
  <dcterms:modified xsi:type="dcterms:W3CDTF">2021-03-14T07:53:00Z</dcterms:modified>
</cp:coreProperties>
</file>