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334010</wp:posOffset>
            </wp:positionH>
            <wp:positionV relativeFrom="paragraph">
              <wp:posOffset>-548640</wp:posOffset>
            </wp:positionV>
            <wp:extent cx="10058400" cy="7124700"/>
            <wp:effectExtent l="19050" t="0" r="0" b="0"/>
            <wp:wrapNone/>
            <wp:docPr id="1" name="Рисунок 1" descr="C:\Users\виктор\Documents\света Б\РП-3акласс\техн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технология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C77E9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1D5FA4" w:rsidRDefault="001D5FA4" w:rsidP="001D5FA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/>
          <w:b/>
          <w:sz w:val="24"/>
          <w:szCs w:val="24"/>
        </w:rPr>
      </w:pPr>
    </w:p>
    <w:p w:rsidR="00B63C96" w:rsidRPr="00C77E99" w:rsidRDefault="00B63C96" w:rsidP="001D5FA4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/>
          <w:b/>
          <w:sz w:val="24"/>
          <w:szCs w:val="24"/>
        </w:rPr>
      </w:pPr>
      <w:r w:rsidRPr="00C77E99">
        <w:rPr>
          <w:rFonts w:ascii="Times New Roman" w:hAnsi="Times New Roman"/>
          <w:b/>
          <w:sz w:val="24"/>
          <w:szCs w:val="24"/>
        </w:rPr>
        <w:lastRenderedPageBreak/>
        <w:t>Рабочая программа по учебному предмету «Технология» разработана на основе программы начального общего образования (УМК «Школа России»</w:t>
      </w:r>
      <w:r w:rsidRPr="00C77E99">
        <w:rPr>
          <w:rFonts w:ascii="Times New Roman" w:hAnsi="Times New Roman"/>
          <w:b/>
          <w:color w:val="000000"/>
          <w:sz w:val="24"/>
          <w:szCs w:val="24"/>
        </w:rPr>
        <w:t>),авторской программы Е. А. Лутцевой, Т. П. Зуевой «Технология» в соответствии с требованиями</w:t>
      </w:r>
      <w:r w:rsidRPr="00C77E99">
        <w:rPr>
          <w:rFonts w:ascii="Times New Roman" w:hAnsi="Times New Roman"/>
          <w:b/>
          <w:sz w:val="24"/>
          <w:szCs w:val="24"/>
        </w:rPr>
        <w:t xml:space="preserve"> Федерального государственного образовательного стандарта начального общего образования.</w:t>
      </w:r>
    </w:p>
    <w:p w:rsidR="00B63C96" w:rsidRDefault="00C21F1E" w:rsidP="00B63C96">
      <w:pPr>
        <w:pStyle w:val="ac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21F1E">
        <w:rPr>
          <w:rFonts w:ascii="Times New Roman" w:hAnsi="Times New Roman"/>
          <w:b/>
          <w:bCs/>
          <w:sz w:val="24"/>
          <w:szCs w:val="24"/>
          <w:lang w:eastAsia="ru-RU"/>
        </w:rPr>
        <w:t>Н</w:t>
      </w:r>
      <w:r w:rsidRPr="00C21F1E">
        <w:rPr>
          <w:rFonts w:ascii="Times New Roman" w:hAnsi="Times New Roman"/>
          <w:b/>
          <w:sz w:val="24"/>
          <w:szCs w:val="24"/>
          <w:lang w:eastAsia="ru-RU"/>
        </w:rPr>
        <w:t>а изучение учебного предмета «Технология» в 3 классе отводится 1 час в неделю,</w:t>
      </w:r>
    </w:p>
    <w:p w:rsidR="00C21F1E" w:rsidRPr="00B63C96" w:rsidRDefault="00C21F1E" w:rsidP="00B63C96">
      <w:pPr>
        <w:pStyle w:val="ac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21F1E">
        <w:rPr>
          <w:rFonts w:ascii="Times New Roman" w:hAnsi="Times New Roman"/>
          <w:b/>
          <w:bCs/>
          <w:iCs/>
          <w:sz w:val="24"/>
          <w:szCs w:val="24"/>
          <w:lang w:eastAsia="ru-RU"/>
        </w:rPr>
        <w:t>35 часов</w:t>
      </w:r>
      <w:r w:rsidR="00B63C96">
        <w:rPr>
          <w:rFonts w:ascii="Times New Roman" w:hAnsi="Times New Roman"/>
          <w:b/>
          <w:bCs/>
          <w:iCs/>
          <w:sz w:val="24"/>
          <w:szCs w:val="24"/>
          <w:lang w:eastAsia="ru-RU"/>
        </w:rPr>
        <w:t xml:space="preserve"> в год</w:t>
      </w:r>
    </w:p>
    <w:p w:rsidR="00C21F1E" w:rsidRDefault="00C21F1E" w:rsidP="00C21F1E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</w:p>
    <w:p w:rsidR="00C21F1E" w:rsidRPr="00C21F1E" w:rsidRDefault="00C21F1E" w:rsidP="00C21F1E">
      <w:pPr>
        <w:pStyle w:val="ac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1.  </w:t>
      </w:r>
      <w:r w:rsidRPr="00244002">
        <w:rPr>
          <w:rFonts w:ascii="Times New Roman" w:hAnsi="Times New Roman"/>
          <w:b/>
          <w:bCs/>
          <w:sz w:val="24"/>
          <w:szCs w:val="24"/>
          <w:lang w:eastAsia="ru-RU"/>
        </w:rPr>
        <w:t>Результаты изучения предмета</w:t>
      </w:r>
    </w:p>
    <w:p w:rsidR="00501E90" w:rsidRPr="00501E90" w:rsidRDefault="00501E90" w:rsidP="000F4D25">
      <w:pPr>
        <w:pStyle w:val="ac"/>
        <w:jc w:val="both"/>
        <w:rPr>
          <w:rFonts w:ascii="Times New Roman" w:hAnsi="Times New Roman"/>
          <w:b/>
          <w:sz w:val="24"/>
          <w:szCs w:val="24"/>
        </w:rPr>
      </w:pPr>
      <w:r w:rsidRPr="00501E90">
        <w:rPr>
          <w:rFonts w:ascii="Times New Roman" w:hAnsi="Times New Roman"/>
          <w:b/>
          <w:sz w:val="24"/>
          <w:szCs w:val="24"/>
        </w:rPr>
        <w:t>Личностные результаты: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У обучающегося будут сформированы</w:t>
      </w:r>
      <w:r w:rsidRPr="00EE4E71">
        <w:rPr>
          <w:rFonts w:ascii="Times New Roman" w:hAnsi="Times New Roman"/>
          <w:sz w:val="24"/>
          <w:szCs w:val="24"/>
        </w:rPr>
        <w:t>: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положительное отношение к труду  и профессиональной деятельности человека в городской среде</w:t>
      </w:r>
      <w:r w:rsidRPr="00EE4E71">
        <w:rPr>
          <w:rFonts w:ascii="Times New Roman" w:hAnsi="Times New Roman"/>
          <w:i/>
          <w:sz w:val="24"/>
          <w:szCs w:val="24"/>
        </w:rPr>
        <w:t>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ценностное и бережное отношение к окружающему миру и результату деятельности профессиональной деятельности человека;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интерес к поисково-исследовательской деятельности, предлагаемой в заданиях учебника и с учетом собственных интересов;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представление о причинах успеха и неуспеха в предметно-практической деятельности;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основные критерии оценивания собственной   деятельности  других учеников как самостоятельно, так и при помощи ответов на «Вопросы юного технолога»; 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этические нормы (сотрудничества, взаимопомощи, ответственности) при выполнении проекта;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потребность соблюдать правила безопасного использования инструментов и материалов для качественного выполнения изделия;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представления о значении проектной деятельности.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интерес к конструктивной деятельности;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простейшие навыки самообслуживания;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Обучающиеся получат возможность для формирования: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внутренней позиции школьника на уровне положительного отношения к трудовой деятельности;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этических норм (долга, сопереживания, сочувствия) на основе анализа взаимодействия профессиональной деятельности людей;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ценности коллективного труда в процессе  реализации проекта;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способность оценивать свою деятельность, определяя по заданным критериям  её успешность или неуспешность и определяя способы ее корректировки;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представление о себе как о гражданине России и жителе города, поселка, деревни;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бережного и уважительного  отношения к окружающей среде; 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уважительного отношения к людям и результатам их трудовой деятельности.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эстетических чувств (прекрасного и безобразного);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потребность в творческой деятельности;</w:t>
      </w:r>
    </w:p>
    <w:p w:rsidR="00501E90" w:rsidRPr="00EE4E71" w:rsidRDefault="00501E90" w:rsidP="000F4D25">
      <w:pPr>
        <w:pStyle w:val="ac"/>
        <w:jc w:val="both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учет при выполнении изделия  интересов, склонностей и способностей других учеников.</w:t>
      </w:r>
    </w:p>
    <w:p w:rsidR="00501E90" w:rsidRPr="00501E90" w:rsidRDefault="00501E90" w:rsidP="00501E90">
      <w:pPr>
        <w:pStyle w:val="ac"/>
        <w:rPr>
          <w:rFonts w:ascii="Times New Roman" w:hAnsi="Times New Roman"/>
          <w:b/>
          <w:iCs/>
          <w:spacing w:val="11"/>
          <w:sz w:val="24"/>
          <w:szCs w:val="24"/>
        </w:rPr>
      </w:pPr>
      <w:r w:rsidRPr="00501E90">
        <w:rPr>
          <w:rFonts w:ascii="Times New Roman" w:hAnsi="Times New Roman"/>
          <w:b/>
          <w:sz w:val="24"/>
          <w:szCs w:val="24"/>
        </w:rPr>
        <w:lastRenderedPageBreak/>
        <w:t>Метапредметные результаты</w:t>
      </w:r>
    </w:p>
    <w:p w:rsidR="00501E90" w:rsidRPr="00501E90" w:rsidRDefault="00501E90" w:rsidP="00501E90">
      <w:pPr>
        <w:pStyle w:val="ac"/>
        <w:rPr>
          <w:rFonts w:ascii="Times New Roman" w:hAnsi="Times New Roman"/>
          <w:i/>
          <w:sz w:val="24"/>
          <w:szCs w:val="24"/>
          <w:u w:val="single"/>
        </w:rPr>
      </w:pPr>
      <w:r w:rsidRPr="00501E90">
        <w:rPr>
          <w:rFonts w:ascii="Times New Roman" w:hAnsi="Times New Roman"/>
          <w:sz w:val="24"/>
          <w:szCs w:val="24"/>
          <w:u w:val="single"/>
        </w:rPr>
        <w:t>Регулятивные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У учащихся будут сформированы: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следовать определенным правилам  при выполнении изделия;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дополнять  слайдовый и /или текстовый план выполнения изделия, предложенный в учебнике   недостающими или промежуточными этапами под руководством учителя и / или самостоятельно;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выбирать средства для выполнения изделия и проекта под руководством учителя;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корректировать план выполнения работы при изменении конструкции или материалов;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проводить рефлексию своих действий  по выполнению изделия при помощи учеников;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вносить необходимые изменения в свои действия на основе принятых правил;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действовать в соответствии с определенной ролью;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прогнозировать оценку выполнения изделия на основе заданных в учебнике критериев и «Вопросов юного технолога» под руководством учителя;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Обучающиеся получат возможность для формирования: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работать над проектом  с помощью рубрики «Вопросы юного технолога»: ставить цель; составлять план, определяя задачи каждого этапа   работы над изделием, распределять роли; проводить самооценку; обсуждать и изменять план работы в зависимости от условий;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ставить новые задачи при изменении условий деятельности под руководством учителя;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выбирать из предложенных  вариантов наиболее рациональный способ выполнения изделия;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прогнозировать сложности, которые могут возникнуть  при выполнении проекта: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оценивать качества своей работы.</w:t>
      </w:r>
    </w:p>
    <w:p w:rsidR="00501E90" w:rsidRPr="00501E90" w:rsidRDefault="00501E90" w:rsidP="00501E90">
      <w:pPr>
        <w:pStyle w:val="ac"/>
        <w:rPr>
          <w:rFonts w:ascii="Times New Roman" w:hAnsi="Times New Roman"/>
          <w:i/>
          <w:sz w:val="24"/>
          <w:szCs w:val="24"/>
          <w:u w:val="single"/>
        </w:rPr>
      </w:pPr>
      <w:r w:rsidRPr="00501E90">
        <w:rPr>
          <w:rFonts w:ascii="Times New Roman" w:hAnsi="Times New Roman"/>
          <w:i/>
          <w:sz w:val="24"/>
          <w:szCs w:val="24"/>
          <w:u w:val="single"/>
        </w:rPr>
        <w:t>Познавательные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У обучающегося будут сформированы</w:t>
      </w:r>
      <w:r w:rsidRPr="00EE4E71">
        <w:rPr>
          <w:rFonts w:ascii="Times New Roman" w:hAnsi="Times New Roman"/>
          <w:sz w:val="24"/>
          <w:szCs w:val="24"/>
        </w:rPr>
        <w:t>: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выделять информацию  из текстов заданную в явной форме;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высказывать  рассуждения, обосновывать и доказывать свой выбор, приводя факты, взятые из текста и иллюстраций учебника,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проводить защиту проекта по заданному плану с использованием материалов учебника;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использовать знаки, символы, схемы для заполнения технологической карты и работе с материалами учебника;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проводить анализ изделий   и определять или дополнять последовательность их выполнения под руководством учителя и / или самостоятельно;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выделять признаки изучаемых объектов на основе сравнения;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находить закономерности, устанавливать причинно-следственные связи между реальными объектами и явлениями под руководством учителя и / или самостоятельно;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проводить сравнение и классификацию по самостоятельно выбранным критериям;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проводить  аналогии между изучаемым материалом и собственным опытом.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Обучающиеся получат возможность для формирования: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lastRenderedPageBreak/>
        <w:t>осуществлять поиск информации в соответствии с поставленной учителем задачей, используя различные ресурсы информационной среды образовательного учреждения;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высказывать суждения о свойствах объектов, его строении и т.д.;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осуществлять выбор наиболее эффективных способов решения задач разного характера с учетом конкретных условий;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 устанавливать причинно-следственные связи между объектами и явлениями;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проводить сравнение предметов,  явлений и изделий по самостоятельно предложенным критериям;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находить информацию по заданным основаниям и собственным интересам и потребностям;</w:t>
      </w:r>
    </w:p>
    <w:p w:rsidR="00501E90" w:rsidRPr="00501E90" w:rsidRDefault="00501E90" w:rsidP="00501E90">
      <w:pPr>
        <w:pStyle w:val="ac"/>
        <w:rPr>
          <w:rFonts w:ascii="Times New Roman" w:hAnsi="Times New Roman"/>
          <w:i/>
          <w:sz w:val="24"/>
          <w:szCs w:val="24"/>
          <w:u w:val="single"/>
        </w:rPr>
      </w:pPr>
      <w:r w:rsidRPr="00501E90">
        <w:rPr>
          <w:rFonts w:ascii="Times New Roman" w:hAnsi="Times New Roman"/>
          <w:sz w:val="24"/>
          <w:szCs w:val="24"/>
          <w:u w:val="single"/>
        </w:rPr>
        <w:t>Коммуникативные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У обучающегося будут сформированы</w:t>
      </w:r>
      <w:r w:rsidRPr="00EE4E71">
        <w:rPr>
          <w:rFonts w:ascii="Times New Roman" w:hAnsi="Times New Roman"/>
          <w:sz w:val="24"/>
          <w:szCs w:val="24"/>
        </w:rPr>
        <w:t>: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слушать собеседника понимать и/ или принимать его точку зрения;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 находить точки соприкосновения различных мнений;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Приводить аргументы «за» и «против» под руководством учителя при совместных обсуждениях;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осуществлять попытку решения конфликтных ситуаций (конфликтов «интересов») при выполнении изделия, предлагать разные способы решения конфликтных ситуаций;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оценивать высказывания и действия партнера с сравнивать их со своими высказываниями и поступками;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формулировать высказывания, задавать вопросы адекватные ситуации и учебной задачи;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проявлять инициативу в ситуации общения.</w:t>
      </w:r>
    </w:p>
    <w:p w:rsidR="00501E90" w:rsidRPr="00EE4E71" w:rsidRDefault="00501E90" w:rsidP="00501E90">
      <w:pPr>
        <w:pStyle w:val="ac"/>
        <w:rPr>
          <w:rFonts w:ascii="Times New Roman" w:hAnsi="Times New Roman"/>
          <w:i/>
          <w:sz w:val="24"/>
          <w:szCs w:val="24"/>
        </w:rPr>
      </w:pPr>
      <w:r w:rsidRPr="00EE4E71">
        <w:rPr>
          <w:rFonts w:ascii="Times New Roman" w:hAnsi="Times New Roman"/>
          <w:i/>
          <w:sz w:val="24"/>
          <w:szCs w:val="24"/>
        </w:rPr>
        <w:t>Обучающиеся получат возможность для формирования: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строить монологические высказывания в соответствии с реальной ситуацией, вести диалог на заданную тему, используя  различные средства общения, в том числе и средства ИКТ;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 xml:space="preserve">учится договариваться, учитывая интересы партнера и свои; 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задавать вопросы на уточнение и/ или углубление получаемой информации;</w:t>
      </w:r>
    </w:p>
    <w:p w:rsidR="00501E90" w:rsidRPr="00EE4E71" w:rsidRDefault="00501E90" w:rsidP="00501E90">
      <w:pPr>
        <w:pStyle w:val="ac"/>
        <w:rPr>
          <w:rFonts w:ascii="Times New Roman" w:hAnsi="Times New Roman"/>
          <w:sz w:val="24"/>
          <w:szCs w:val="24"/>
        </w:rPr>
      </w:pPr>
      <w:r w:rsidRPr="00EE4E71">
        <w:rPr>
          <w:rFonts w:ascii="Times New Roman" w:hAnsi="Times New Roman"/>
          <w:sz w:val="24"/>
          <w:szCs w:val="24"/>
        </w:rPr>
        <w:t>осуществлять взаимопомощь и взаимопомощь при взаимодействии.</w:t>
      </w:r>
    </w:p>
    <w:p w:rsidR="002C2081" w:rsidRDefault="002C2081" w:rsidP="00501E90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C2081" w:rsidRPr="00AA7F41" w:rsidRDefault="008453B7" w:rsidP="008453B7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AA7F41">
        <w:rPr>
          <w:rFonts w:ascii="Times New Roman" w:hAnsi="Times New Roman"/>
          <w:b/>
          <w:color w:val="000000"/>
          <w:sz w:val="24"/>
          <w:szCs w:val="24"/>
          <w:lang w:eastAsia="ru-RU"/>
        </w:rPr>
        <w:t>2.Содержание курса-35 часов</w:t>
      </w:r>
    </w:p>
    <w:p w:rsidR="00341BB6" w:rsidRPr="00AA7F41" w:rsidRDefault="00341BB6" w:rsidP="00341BB6">
      <w:pPr>
        <w:spacing w:after="0" w:line="240" w:lineRule="auto"/>
        <w:ind w:firstLine="568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Введение (1 ч)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Особенности содержания учебника для 3 класса. Планирование изготовления изделия на основе рубрики «Вопросы юного технолога» и технологической карты. Критерии опенки качества изготовления изделий. Маршрут экскурсии по городу. Деятельность человека в культурно-исторической среде, в инфраструктуре современного города. Профессиональная деятельность человека в городской среде.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Понятия: городская инфраструктура, маршрутная карта, хаотичный, экскурсия, экскурсовод</w:t>
      </w:r>
    </w:p>
    <w:p w:rsidR="00341BB6" w:rsidRPr="00AA7F41" w:rsidRDefault="00341BB6" w:rsidP="00341BB6">
      <w:pPr>
        <w:spacing w:after="0" w:line="240" w:lineRule="auto"/>
        <w:ind w:firstLine="568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 1.   Человек и Земля (21 час)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Основы черчения. Выполнение чертежа и масштабирование при изготовлении изделия. Правила безопасной работы ножом. Объёмная модель дома. Самостоятельное оформление изделия по эскизу.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Профессии: архитектор, инженер-строитель, прораб.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Понятия: архитектура, каркас, чертёж, масштаб, эскиз, технический рисунок, развёртка, линии чертежа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Назначение  городских построек,  их архитектурныеособенности.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Проволока: свойства и способы работы (скручивание,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сгибание, откусывание).  Правила безопасной работы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плоскогубцами, острогубцами.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Объёмная модель телебашни из проволоки.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Понятия: проволока, сверло, кусачки, плоскогубцы, телебашня.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Профессии, связанные с уходом за растениями в городских условиях. Композиция из природных материалов. Макет городского парка. Сочетание различных материалов в работе над одной композицией.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Профессии:   ландшафтный   дизайнер,   озеленитель, дворник. Понятия: лесопарк, садово-парковое искусство, тяпка, секатор.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Алгоритм построения деятельности в проекте, выделение этапов проектной деятельности. Заполнение технологической карты. Работа в мини-группах. Изготовление объёмной модели из бумаги. Раскрой деталей по шаблону. Создание тематической композиции, оформление изделия. Презентация результата проекта, защита проекта.  Критерии оценивания изделия (аккуратность, выполнение всех технологических операций, оригинальность композиции).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Понятия: технологическая карта, защита проекта.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и модели одежды. Школьная форма и спортивная форма. Ткани, из которых изготавливают разные виды одежды. Предприятия по пошиву одежды (ателье). Выкройка платья.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и свойства тканей и пряжи. Природные и химические волокна. Способы украшения одежды — вышивка, монограмма. Правила безопасной работы иглой. Различные виды швов с использованием пяльцев. Строчка стебельчатых, петельных и крестообразных стежков.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Аппликация. Виды аппликации. Алгоритм выполнения аппликации.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Профессии: модельер, закройщик, портной, швея. Понятия:  ателье, фабрика, ткань,  пряжа, выкройка, кроить, рабочая одежда, форменная одежда, аппликация, виды аппликации, монограмма, шов.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Выкройка. Крахмал, его приготовление. Крахмаление тканей. . Свойства бисера и способы его использования. Виды изделий из бисера. Материалы, инструменты и приспособления для работы с бисером Профессиональные обязанности повара, кулинара, официанта. Правила поведения в кафе. Выбор блюд. Способы определения массы продуктов при помощи мерок.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Кухонные инструменты и приспособления. Способы приготовления пищи (без термической обработки и с термической обработкой). Меры безопасности при приготовлении пищи. Правила гигиены при приготовлении пищи.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Сервировка стола к завтраку. Приготовление холодных закусок по рецепту. Питательные свойства продуктов.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Особенности сервировки праздничного стола. Способы складывания салфеток.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Особенности работы магазина. Профессии людей, работающих в магазине (кассир, кладовщик, бухгалтер).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Информация об изделии (продукте) на ярлыке.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Знакомство с новым видом природного материала — соломкой. Свойства соломки.  Её использование в декоративно-прикладном искусстве. Технология подготовки соломки — холодный и горячий способы. Изготовление аппликации из соломки.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Правила упаковки и художественного оформления подарков.  Основы гармоничного сочетания цветов при составлении композиции. Оформление подарка в зависимости от того, кому он предназначен (взрослому или ребёнку, мальчику или девочке).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 с картоном. Построение развёртки при помощи вспомогательной сетки. Технология конструирования объёмных фигур.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Анализконструкции готового изделия. Детали конструктора.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Инструменты для работы с конструктором. Выбор необходимых деталей. Способы их соединения (подвижное и неподвижное).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Практическая работа:</w:t>
      </w:r>
    </w:p>
    <w:p w:rsidR="00341BB6" w:rsidRPr="00AA7F41" w:rsidRDefault="00341BB6" w:rsidP="00341BB6">
      <w:pPr>
        <w:numPr>
          <w:ilvl w:val="0"/>
          <w:numId w:val="38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Коллекция тканей.</w:t>
      </w:r>
    </w:p>
    <w:p w:rsidR="00341BB6" w:rsidRPr="00AA7F41" w:rsidRDefault="00341BB6" w:rsidP="00341BB6">
      <w:pPr>
        <w:numPr>
          <w:ilvl w:val="0"/>
          <w:numId w:val="38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Ателье мод.</w:t>
      </w:r>
    </w:p>
    <w:p w:rsidR="00341BB6" w:rsidRPr="00AA7F41" w:rsidRDefault="00341BB6" w:rsidP="00341BB6">
      <w:pPr>
        <w:numPr>
          <w:ilvl w:val="0"/>
          <w:numId w:val="38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Кухонные принадлежности.</w:t>
      </w:r>
    </w:p>
    <w:p w:rsidR="00341BB6" w:rsidRPr="00AA7F41" w:rsidRDefault="00341BB6" w:rsidP="00341BB6">
      <w:pPr>
        <w:numPr>
          <w:ilvl w:val="0"/>
          <w:numId w:val="38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Стоимостьзавтрак</w:t>
      </w:r>
    </w:p>
    <w:p w:rsidR="00341BB6" w:rsidRPr="00AA7F41" w:rsidRDefault="00341BB6" w:rsidP="00341BB6">
      <w:pPr>
        <w:numPr>
          <w:ilvl w:val="0"/>
          <w:numId w:val="38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Способы складывания салфеток</w:t>
      </w:r>
    </w:p>
    <w:p w:rsidR="00341BB6" w:rsidRPr="00AA7F41" w:rsidRDefault="00341BB6" w:rsidP="00341BB6">
      <w:pPr>
        <w:numPr>
          <w:ilvl w:val="0"/>
          <w:numId w:val="38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Человек и Земля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Проект: «Детская площадка»</w:t>
      </w:r>
    </w:p>
    <w:p w:rsidR="00341BB6" w:rsidRPr="00AA7F41" w:rsidRDefault="00341BB6" w:rsidP="00341BB6">
      <w:pPr>
        <w:spacing w:after="0" w:line="240" w:lineRule="auto"/>
        <w:ind w:firstLine="56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341BB6" w:rsidRPr="00AA7F41" w:rsidRDefault="00341BB6" w:rsidP="00341BB6">
      <w:pPr>
        <w:spacing w:after="0" w:line="240" w:lineRule="auto"/>
        <w:ind w:firstLine="568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 2.   Человек и вода (4 часа)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мостов (арочные, понтонные, висячие, балочные), их назначение. Конструктивные особенности мостов. Моделирование. Изготовление модели висячего моста. Раскрой деталей из картона. Работа с различными материалами (картон, нитки, проволока, трубочки для коктейля, зубочистки ипр.). Новый вид соединения деталей — натягивание нитей. Понятия:  мост, путепровод, виадук, балочный мост, висячий мост, арочный мост, понтонный мост, несущая конструкция.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Водный транспорт. Виды водного транспорта. Работа с бумагой. Работа с пластмассовым конструктором. Конструирование.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Океанариум и его обитатели. Ихтиолог. Мягкие игрушки. Виды мягких игрушек (плоские, полуобъёмные и объёмные). Правила и последовательность работы над мягкой игрушкой.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Виды и конструктивные особенности фонтанов. Изготовление объёмной модели фонтана из пластичных материалов по заданному образцу.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Практическая работа: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1. Человек и вода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b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Проекты: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b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1. Водный транспорт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b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 Океанариум</w:t>
      </w:r>
    </w:p>
    <w:p w:rsidR="00341BB6" w:rsidRPr="00AA7F41" w:rsidRDefault="00341BB6" w:rsidP="00341BB6">
      <w:pPr>
        <w:spacing w:after="0" w:line="240" w:lineRule="auto"/>
        <w:ind w:firstLine="56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341BB6" w:rsidRPr="00AA7F41" w:rsidRDefault="00341BB6" w:rsidP="00341BB6">
      <w:pPr>
        <w:spacing w:after="0" w:line="240" w:lineRule="auto"/>
        <w:ind w:firstLine="568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Тема 3.   Человек и воздух (3 часа)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История возникновения искусства оригами. Использование оригами. Различные техники оригами: классическое оригами, модульное оригами. Мокрое складывание.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Знакомство с особенностями конструкции вертолёта. Особенности профессий лётчика, штурмана, авиаконструктора.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Техника папье-маше. Применение техники папье-маше для создания предметов быта.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Основные этапы книгопечатания. Печатные станки, печатный пресс, литера. Конструкция книг (книжный блок, обложка, переплёт, слизура, крышки, корешок). Профессиональная деятельность печатника, переплётчика.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Особенности работы почты и профессиональная деятельность почтальона. Виды почтовых отправлений. Понятие «бланк». Процесс доставки почты. Корреспонденция. Заполнение бланка почтового отправления.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Кукольный театр.  Профессиональная деятельность кукольника, художника-декоратора,  кукловода. Пальчиковые куклы. Театральная афиша, театральная программка. Правила поведения в театре.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Практическая работа: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1. Условные обозначения техники оригами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2. Человек и воздух.</w:t>
      </w:r>
    </w:p>
    <w:p w:rsidR="00341BB6" w:rsidRPr="00AA7F41" w:rsidRDefault="00341BB6" w:rsidP="00341BB6">
      <w:pPr>
        <w:spacing w:after="0" w:line="240" w:lineRule="auto"/>
        <w:ind w:firstLine="568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</w:t>
      </w:r>
      <w:r w:rsidR="008453B7"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ема 4.   Человек и информация (6</w:t>
      </w: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часов)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Программа Microsoft Office Word. Правила набора текста. Программа Microsoft Word Document.doc. Сохранение документа, форматирование и печать. Создание афиши и программки на компьютере.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Понятия: афиша, панель инструментов, текстовый редактор.</w:t>
      </w:r>
    </w:p>
    <w:p w:rsidR="00341BB6" w:rsidRPr="00AA7F41" w:rsidRDefault="00341BB6" w:rsidP="00341BB6">
      <w:p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AA7F4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Проект «Готовим спектакль</w:t>
      </w:r>
    </w:p>
    <w:p w:rsidR="00341BB6" w:rsidRPr="00D24634" w:rsidRDefault="00341BB6" w:rsidP="00341B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B63C96" w:rsidRDefault="00B63C96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77E99" w:rsidRDefault="00C77E99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77E99" w:rsidRDefault="00C77E99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77E99" w:rsidRDefault="00C77E99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77E99" w:rsidRDefault="00C77E99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77E99" w:rsidRDefault="00C77E99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C2081" w:rsidRPr="0082611D" w:rsidRDefault="008453B7" w:rsidP="00D24634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2611D">
        <w:rPr>
          <w:rFonts w:ascii="Times New Roman" w:hAnsi="Times New Roman"/>
          <w:b/>
          <w:bCs/>
          <w:sz w:val="24"/>
          <w:szCs w:val="24"/>
        </w:rPr>
        <w:lastRenderedPageBreak/>
        <w:t>3</w:t>
      </w:r>
      <w:r w:rsidR="002C2081" w:rsidRPr="0082611D">
        <w:rPr>
          <w:rFonts w:ascii="Times New Roman" w:hAnsi="Times New Roman"/>
          <w:b/>
          <w:bCs/>
          <w:sz w:val="24"/>
          <w:szCs w:val="24"/>
        </w:rPr>
        <w:t>. Тематическ</w:t>
      </w:r>
      <w:r w:rsidR="00B45429" w:rsidRPr="0082611D">
        <w:rPr>
          <w:rFonts w:ascii="Times New Roman" w:hAnsi="Times New Roman"/>
          <w:b/>
          <w:bCs/>
          <w:sz w:val="24"/>
          <w:szCs w:val="24"/>
        </w:rPr>
        <w:t xml:space="preserve">ое планирование 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35"/>
        <w:gridCol w:w="12656"/>
        <w:gridCol w:w="1276"/>
        <w:gridCol w:w="1276"/>
      </w:tblGrid>
      <w:tr w:rsidR="002E411A" w:rsidRPr="0082611D" w:rsidTr="00C77E99">
        <w:trPr>
          <w:trHeight w:val="315"/>
        </w:trPr>
        <w:tc>
          <w:tcPr>
            <w:tcW w:w="635" w:type="dxa"/>
            <w:vMerge w:val="restart"/>
          </w:tcPr>
          <w:p w:rsidR="002E411A" w:rsidRPr="0082611D" w:rsidRDefault="002E411A" w:rsidP="00AA56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656" w:type="dxa"/>
            <w:vMerge w:val="restart"/>
          </w:tcPr>
          <w:p w:rsidR="002E411A" w:rsidRPr="0082611D" w:rsidRDefault="002E411A" w:rsidP="00AA56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2552" w:type="dxa"/>
            <w:gridSpan w:val="2"/>
          </w:tcPr>
          <w:p w:rsidR="002E411A" w:rsidRPr="0082611D" w:rsidRDefault="002E411A" w:rsidP="00AA562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2E411A" w:rsidRPr="0082611D" w:rsidTr="00C77E99">
        <w:trPr>
          <w:trHeight w:val="555"/>
        </w:trPr>
        <w:tc>
          <w:tcPr>
            <w:tcW w:w="635" w:type="dxa"/>
            <w:vMerge/>
          </w:tcPr>
          <w:p w:rsidR="002E411A" w:rsidRPr="0082611D" w:rsidRDefault="002E411A" w:rsidP="00AA56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56" w:type="dxa"/>
            <w:vMerge/>
          </w:tcPr>
          <w:p w:rsidR="002E411A" w:rsidRPr="0082611D" w:rsidRDefault="002E411A" w:rsidP="00AA56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AA562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</w:tcPr>
          <w:p w:rsidR="002E411A" w:rsidRPr="0082611D" w:rsidRDefault="002E411A" w:rsidP="00AA562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2E411A" w:rsidRPr="0082611D" w:rsidTr="00C77E99">
        <w:trPr>
          <w:trHeight w:val="420"/>
        </w:trPr>
        <w:tc>
          <w:tcPr>
            <w:tcW w:w="635" w:type="dxa"/>
          </w:tcPr>
          <w:p w:rsidR="002E411A" w:rsidRPr="0082611D" w:rsidRDefault="002E411A" w:rsidP="00AA56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eastAsia="Times New Roman" w:hAnsi="Times New Roman"/>
                <w:sz w:val="24"/>
                <w:szCs w:val="24"/>
              </w:rPr>
              <w:t>Вводный инструктаж по технике безопасности. Знакомство с учебником. Путешествуем по городу.</w:t>
            </w:r>
          </w:p>
        </w:tc>
        <w:tc>
          <w:tcPr>
            <w:tcW w:w="1276" w:type="dxa"/>
          </w:tcPr>
          <w:p w:rsidR="002E411A" w:rsidRPr="0082611D" w:rsidRDefault="002E411A" w:rsidP="00AA562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AA562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2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Архитектура</w:t>
            </w:r>
            <w:r w:rsidR="00984320" w:rsidRPr="0082611D"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«Дом»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3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Городские постройки</w:t>
            </w:r>
            <w:r w:rsidR="00984320"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«Телебашня»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  <w:t>Парк</w:t>
            </w:r>
            <w:r w:rsidR="00984320" w:rsidRPr="0082611D"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«Городской парк»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5-6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Проект «Детская площадка»</w:t>
            </w:r>
            <w:r w:rsidR="00984320"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5"/>
                <w:sz w:val="24"/>
                <w:szCs w:val="24"/>
              </w:rPr>
              <w:t>Изделия: «Качалка», «Песочница», «Игровой комп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5"/>
                <w:sz w:val="24"/>
                <w:szCs w:val="24"/>
              </w:rPr>
              <w:softHyphen/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>лекс», «Качели»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7-8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spacing w:val="4"/>
                <w:sz w:val="24"/>
                <w:szCs w:val="24"/>
              </w:rPr>
              <w:t>Ателье мод. Одежда. Пряжа и ткани.</w:t>
            </w:r>
            <w:r w:rsidR="00984320" w:rsidRPr="0082611D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 xml:space="preserve">Изделия: 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 xml:space="preserve">«Строчка    стебельчатых    стежков», 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5"/>
                <w:sz w:val="24"/>
                <w:szCs w:val="24"/>
              </w:rPr>
              <w:t>«Строчка петельных стежков»,  «Украшение пла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5"/>
                <w:sz w:val="24"/>
                <w:szCs w:val="24"/>
              </w:rPr>
              <w:softHyphen/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 xml:space="preserve">точка монограммой», «Украшение фартука». 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>Практическая работа: «Коллекция тканей»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9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Изготовление тканей</w:t>
            </w:r>
            <w:r w:rsidR="00984320"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Изделие: «Гобелен»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10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Вязание</w:t>
            </w:r>
            <w:r w:rsidR="00984320" w:rsidRPr="0082611D">
              <w:rPr>
                <w:rFonts w:ascii="Times New Roman" w:hAnsi="Times New Roman"/>
                <w:bCs/>
                <w:spacing w:val="1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spacing w:val="3"/>
                <w:sz w:val="24"/>
                <w:szCs w:val="24"/>
              </w:rPr>
              <w:t>Изделие: «Воздушные петли»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11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Одежда для карнавала</w:t>
            </w:r>
            <w:r w:rsidR="00984320"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.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>Изделия: «Кавалер», «Дама»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>12</w:t>
            </w:r>
          </w:p>
        </w:tc>
        <w:tc>
          <w:tcPr>
            <w:tcW w:w="12656" w:type="dxa"/>
          </w:tcPr>
          <w:p w:rsidR="002E411A" w:rsidRPr="0082611D" w:rsidRDefault="002E411A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 xml:space="preserve">Бисероплетение. 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5"/>
                <w:sz w:val="24"/>
                <w:szCs w:val="24"/>
              </w:rPr>
              <w:t xml:space="preserve">Изделия: «Браслетик «Цветочки», «Браслетик </w:t>
            </w:r>
            <w:r w:rsidRPr="0082611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«Подковки». Практическая работа: «Кроссворд «Ателье мод»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8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8"/>
                <w:sz w:val="24"/>
                <w:szCs w:val="24"/>
              </w:rPr>
              <w:t>13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8"/>
                <w:sz w:val="24"/>
                <w:szCs w:val="24"/>
              </w:rPr>
              <w:t>Кафе.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 xml:space="preserve">Изделие: «Весы».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8"/>
                <w:sz w:val="24"/>
                <w:szCs w:val="24"/>
              </w:rPr>
              <w:t>Практическая работа: «Тест «Кухонные принад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8"/>
                <w:sz w:val="24"/>
                <w:szCs w:val="24"/>
              </w:rPr>
              <w:softHyphen/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лежности»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14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Фруктовый завтрак.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6"/>
                <w:sz w:val="24"/>
                <w:szCs w:val="24"/>
              </w:rPr>
              <w:t>Изделие: «Фруктовый завтрак», «Солнышко в та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 xml:space="preserve">релке» </w:t>
            </w:r>
            <w:r w:rsidR="002E411A" w:rsidRPr="0082611D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(по выбору учителя).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Практическая работа: «Таблица «Стоимость завт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softHyphen/>
              <w:t>рака»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  <w:t>15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  <w:t>Колпачок-цыплёнок.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>Изделие: «Колпачок-цыплёнок»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>16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3"/>
                <w:sz w:val="24"/>
                <w:szCs w:val="24"/>
              </w:rPr>
              <w:t xml:space="preserve">Бутерброды.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 xml:space="preserve">Изделие: «Бутерброды», «Радуга на шпажке» </w:t>
            </w:r>
            <w:r w:rsidR="002E411A" w:rsidRPr="0082611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(по вы</w:t>
            </w:r>
            <w:r w:rsidR="002E411A" w:rsidRPr="0082611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</w:r>
            <w:r w:rsidR="002E411A" w:rsidRPr="0082611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бору учителя)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17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spacing w:val="4"/>
                <w:sz w:val="24"/>
                <w:szCs w:val="24"/>
              </w:rPr>
              <w:t>Салфетница.</w:t>
            </w:r>
            <w:r w:rsidR="002E411A" w:rsidRPr="0082611D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>Изделия: «Салфетница», «Способы складывания сал</w:t>
            </w:r>
            <w:r w:rsidR="002E411A" w:rsidRPr="0082611D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softHyphen/>
            </w:r>
            <w:r w:rsidR="002E411A" w:rsidRPr="0082611D">
              <w:rPr>
                <w:rFonts w:ascii="Times New Roman" w:hAnsi="Times New Roman"/>
                <w:i/>
                <w:iCs/>
                <w:spacing w:val="-1"/>
                <w:sz w:val="24"/>
                <w:szCs w:val="24"/>
              </w:rPr>
              <w:t>феток»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18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spacing w:val="4"/>
                <w:sz w:val="24"/>
                <w:szCs w:val="24"/>
              </w:rPr>
              <w:t>Магазин подарков.</w:t>
            </w:r>
            <w:r w:rsidR="002E411A" w:rsidRPr="0082611D">
              <w:rPr>
                <w:rFonts w:ascii="Times New Roman" w:hAnsi="Times New Roman"/>
                <w:i/>
                <w:iCs/>
                <w:spacing w:val="4"/>
                <w:sz w:val="24"/>
                <w:szCs w:val="24"/>
              </w:rPr>
              <w:t>Изделия: «Солёное тесто», «Брелок для ключей»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19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Золотистая соломка.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«Золотистая соломка»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bookmarkStart w:id="0" w:name="_GoBack"/>
            <w:bookmarkEnd w:id="0"/>
            <w:r w:rsidRPr="0039444A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20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>Упаковка подарков.</w:t>
            </w:r>
            <w:r w:rsidR="002E411A" w:rsidRPr="0082611D">
              <w:rPr>
                <w:rFonts w:ascii="Times New Roman" w:hAnsi="Times New Roman"/>
                <w:i/>
                <w:iCs/>
                <w:spacing w:val="4"/>
                <w:sz w:val="24"/>
                <w:szCs w:val="24"/>
              </w:rPr>
              <w:t>Изделие: «Упаковка подарков»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21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Автомастерская.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«Фургон «Мороженое»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22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Грузовик.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 xml:space="preserve">Изделия: «Грузовик», «Автомобиль».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>Практическая работа: «Человек и земля»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23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spacing w:val="5"/>
                <w:sz w:val="24"/>
                <w:szCs w:val="24"/>
              </w:rPr>
              <w:t xml:space="preserve">Мосты. </w:t>
            </w:r>
            <w:r w:rsidR="002E411A" w:rsidRPr="0082611D">
              <w:rPr>
                <w:rFonts w:ascii="Times New Roman" w:hAnsi="Times New Roman"/>
                <w:i/>
                <w:iCs/>
                <w:spacing w:val="2"/>
                <w:sz w:val="24"/>
                <w:szCs w:val="24"/>
              </w:rPr>
              <w:t>Изделие: модель «Мост»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</w:pPr>
            <w:r w:rsidRPr="0039444A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highlight w:val="yellow"/>
              </w:rPr>
              <w:lastRenderedPageBreak/>
              <w:t>24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</w:rPr>
              <w:t xml:space="preserve">Водный транспорт. </w:t>
            </w:r>
            <w:r w:rsidR="002E411A"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Проект «Водный транспорт»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 xml:space="preserve">Изделия: «Яхта», «Баржа» </w:t>
            </w:r>
            <w:r w:rsidR="002E411A" w:rsidRPr="0082611D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(по выбору учителя)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25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Океанариум. </w:t>
            </w:r>
            <w:r w:rsidR="002E411A" w:rsidRPr="0082611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Проект «Океанариум»</w:t>
            </w:r>
          </w:p>
          <w:p w:rsidR="002E411A" w:rsidRPr="0082611D" w:rsidRDefault="002E411A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i/>
                <w:iCs/>
                <w:color w:val="000000"/>
                <w:spacing w:val="3"/>
                <w:sz w:val="24"/>
                <w:szCs w:val="24"/>
              </w:rPr>
              <w:t>Изделие: «Осьминоги и рыбки». Практическая работа: «Мягкая игрушка»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26</w:t>
            </w:r>
          </w:p>
        </w:tc>
        <w:tc>
          <w:tcPr>
            <w:tcW w:w="12656" w:type="dxa"/>
          </w:tcPr>
          <w:p w:rsidR="002E411A" w:rsidRPr="0082611D" w:rsidRDefault="00984320" w:rsidP="0098432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Фонтаны.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 xml:space="preserve">Изделие: «Фонтан».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4"/>
                <w:sz w:val="24"/>
                <w:szCs w:val="24"/>
              </w:rPr>
              <w:t>Практическая работа: «Человек и вода»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27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Зоопарк.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 xml:space="preserve">Изделие: «Птицы». 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28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Вертолётная площадка.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«Вертолёт «Муха»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29</w:t>
            </w:r>
          </w:p>
        </w:tc>
        <w:tc>
          <w:tcPr>
            <w:tcW w:w="12656" w:type="dxa"/>
          </w:tcPr>
          <w:p w:rsidR="002E411A" w:rsidRPr="0082611D" w:rsidRDefault="00984320" w:rsidP="00AA562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5"/>
                <w:sz w:val="24"/>
                <w:szCs w:val="24"/>
              </w:rPr>
              <w:t>Воздушный шар.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>Изделие: «Воздушный шар».</w:t>
            </w:r>
          </w:p>
          <w:p w:rsidR="002E411A" w:rsidRPr="0082611D" w:rsidRDefault="002E411A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 xml:space="preserve">Украшаем город </w:t>
            </w:r>
            <w:r w:rsidRPr="0082611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(материал рассчитан на внеклассную </w:t>
            </w:r>
            <w:r w:rsidRPr="0082611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деятельность) 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Изделия: «Композиция «Клоун».</w:t>
            </w:r>
            <w:r w:rsidRPr="0082611D">
              <w:rPr>
                <w:rFonts w:ascii="Times New Roman" w:hAnsi="Times New Roman"/>
                <w:i/>
                <w:iCs/>
                <w:color w:val="000000"/>
                <w:spacing w:val="5"/>
                <w:sz w:val="24"/>
                <w:szCs w:val="24"/>
              </w:rPr>
              <w:t>Практическая работа: «Человек и воздух»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30</w:t>
            </w:r>
          </w:p>
        </w:tc>
        <w:tc>
          <w:tcPr>
            <w:tcW w:w="12656" w:type="dxa"/>
          </w:tcPr>
          <w:p w:rsidR="002E411A" w:rsidRPr="0082611D" w:rsidRDefault="00984320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 xml:space="preserve">Переплётная мастерская . </w:t>
            </w:r>
            <w:r w:rsidR="002E411A" w:rsidRPr="0082611D">
              <w:rPr>
                <w:rFonts w:ascii="Times New Roman" w:hAnsi="Times New Roman"/>
                <w:i/>
                <w:iCs/>
                <w:color w:val="000000"/>
                <w:spacing w:val="2"/>
                <w:sz w:val="24"/>
                <w:szCs w:val="24"/>
              </w:rPr>
              <w:t>Изделие: «Переплётные работы»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31</w:t>
            </w:r>
          </w:p>
        </w:tc>
        <w:tc>
          <w:tcPr>
            <w:tcW w:w="12656" w:type="dxa"/>
          </w:tcPr>
          <w:p w:rsidR="002E411A" w:rsidRPr="0082611D" w:rsidRDefault="00984320" w:rsidP="002B240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-1"/>
                <w:sz w:val="24"/>
                <w:szCs w:val="24"/>
              </w:rPr>
              <w:t>Почта.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E411A" w:rsidRPr="0082611D" w:rsidTr="00C77E99">
        <w:trPr>
          <w:trHeight w:val="557"/>
        </w:trPr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jc w:val="both"/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3"/>
                <w:sz w:val="24"/>
                <w:szCs w:val="24"/>
              </w:rPr>
              <w:t>32</w:t>
            </w:r>
          </w:p>
        </w:tc>
        <w:tc>
          <w:tcPr>
            <w:tcW w:w="12656" w:type="dxa"/>
          </w:tcPr>
          <w:p w:rsidR="002E411A" w:rsidRPr="0082611D" w:rsidRDefault="002E411A" w:rsidP="00AA562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Промежуточная аттестация</w:t>
            </w:r>
            <w:r w:rsidR="008F4598" w:rsidRPr="0082611D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в форме защиты проекта</w:t>
            </w:r>
            <w:r w:rsidRPr="0082611D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:</w:t>
            </w:r>
          </w:p>
          <w:p w:rsidR="002E411A" w:rsidRPr="0082611D" w:rsidRDefault="002E411A" w:rsidP="002E411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Проект «Готовим спектакль»  </w:t>
            </w:r>
            <w:r w:rsidRPr="0082611D">
              <w:rPr>
                <w:rFonts w:ascii="Times New Roman" w:hAnsi="Times New Roman"/>
                <w:i/>
                <w:sz w:val="24"/>
                <w:szCs w:val="24"/>
              </w:rPr>
              <w:t>Изделие: «Кукольный театр»,  «Афиша»</w:t>
            </w:r>
          </w:p>
        </w:tc>
        <w:tc>
          <w:tcPr>
            <w:tcW w:w="1276" w:type="dxa"/>
          </w:tcPr>
          <w:p w:rsidR="002E411A" w:rsidRPr="0082611D" w:rsidRDefault="002E411A" w:rsidP="00AA562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2E411A" w:rsidRPr="0082611D" w:rsidRDefault="002E411A" w:rsidP="00AA562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E411A" w:rsidRPr="0082611D" w:rsidTr="00C77E99">
        <w:tc>
          <w:tcPr>
            <w:tcW w:w="635" w:type="dxa"/>
          </w:tcPr>
          <w:p w:rsidR="002E411A" w:rsidRPr="0082611D" w:rsidRDefault="002E411A" w:rsidP="005738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33- 35</w:t>
            </w:r>
          </w:p>
        </w:tc>
        <w:tc>
          <w:tcPr>
            <w:tcW w:w="12656" w:type="dxa"/>
          </w:tcPr>
          <w:p w:rsidR="002E411A" w:rsidRPr="0082611D" w:rsidRDefault="002E411A" w:rsidP="00AA56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611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Интернет. Работа на компьютере.</w:t>
            </w:r>
            <w:r w:rsidRPr="0082611D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E411A" w:rsidRPr="0082611D" w:rsidRDefault="002E411A" w:rsidP="0057384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453B7" w:rsidRPr="0082611D" w:rsidRDefault="008453B7">
      <w:pPr>
        <w:rPr>
          <w:sz w:val="24"/>
          <w:szCs w:val="24"/>
        </w:rPr>
      </w:pPr>
    </w:p>
    <w:sectPr w:rsidR="008453B7" w:rsidRPr="0082611D" w:rsidSect="00C77E99">
      <w:footerReference w:type="default" r:id="rId9"/>
      <w:pgSz w:w="16838" w:h="11906" w:orient="landscape"/>
      <w:pgMar w:top="1134" w:right="709" w:bottom="991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E70" w:rsidRDefault="00884E70" w:rsidP="003030A0">
      <w:pPr>
        <w:spacing w:after="0" w:line="240" w:lineRule="auto"/>
      </w:pPr>
      <w:r>
        <w:separator/>
      </w:r>
    </w:p>
  </w:endnote>
  <w:endnote w:type="continuationSeparator" w:id="1">
    <w:p w:rsidR="00884E70" w:rsidRDefault="00884E70" w:rsidP="00303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D25" w:rsidRDefault="00112CB3">
    <w:pPr>
      <w:pStyle w:val="af"/>
      <w:jc w:val="right"/>
    </w:pPr>
    <w:r>
      <w:fldChar w:fldCharType="begin"/>
    </w:r>
    <w:r w:rsidR="000F4D25">
      <w:instrText>PAGE   \* MERGEFORMAT</w:instrText>
    </w:r>
    <w:r>
      <w:fldChar w:fldCharType="separate"/>
    </w:r>
    <w:r w:rsidR="001D5FA4">
      <w:rPr>
        <w:noProof/>
      </w:rPr>
      <w:t>1</w:t>
    </w:r>
    <w:r>
      <w:fldChar w:fldCharType="end"/>
    </w:r>
  </w:p>
  <w:p w:rsidR="005E5D56" w:rsidRDefault="005E5D56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E70" w:rsidRDefault="00884E70" w:rsidP="003030A0">
      <w:pPr>
        <w:spacing w:after="0" w:line="240" w:lineRule="auto"/>
      </w:pPr>
      <w:r>
        <w:separator/>
      </w:r>
    </w:p>
  </w:footnote>
  <w:footnote w:type="continuationSeparator" w:id="1">
    <w:p w:rsidR="00884E70" w:rsidRDefault="00884E70" w:rsidP="003030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940CAB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ED6A37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8B424B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43D82E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818AAB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8A46BD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34912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2E2C0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31CD1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956ED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615"/>
        </w:tabs>
        <w:ind w:left="615" w:hanging="360"/>
      </w:pPr>
      <w:rPr>
        <w:rFonts w:ascii="Symbol" w:hAnsi="Symbol"/>
        <w:color w:val="auto"/>
      </w:rPr>
    </w:lvl>
  </w:abstractNum>
  <w:abstractNum w:abstractNumId="11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  <w:color w:val="auto"/>
      </w:rPr>
    </w:lvl>
  </w:abstractNum>
  <w:abstractNum w:abstractNumId="1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915"/>
        </w:tabs>
        <w:ind w:left="915" w:hanging="360"/>
      </w:pPr>
      <w:rPr>
        <w:rFonts w:ascii="Symbol" w:hAnsi="Symbol"/>
      </w:rPr>
    </w:lvl>
  </w:abstractNum>
  <w:abstractNum w:abstractNumId="13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4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</w:rPr>
    </w:lvl>
  </w:abstractNum>
  <w:abstractNum w:abstractNumId="15">
    <w:nsid w:val="0031150C"/>
    <w:multiLevelType w:val="hybridMultilevel"/>
    <w:tmpl w:val="E9A293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094832B5"/>
    <w:multiLevelType w:val="hybridMultilevel"/>
    <w:tmpl w:val="1D32743E"/>
    <w:lvl w:ilvl="0" w:tplc="04190003">
      <w:start w:val="1"/>
      <w:numFmt w:val="bullet"/>
      <w:lvlText w:val="o"/>
      <w:lvlJc w:val="left"/>
      <w:pPr>
        <w:ind w:left="42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0990021"/>
    <w:multiLevelType w:val="hybridMultilevel"/>
    <w:tmpl w:val="60C833DC"/>
    <w:lvl w:ilvl="0" w:tplc="04190003">
      <w:start w:val="1"/>
      <w:numFmt w:val="bullet"/>
      <w:lvlText w:val="o"/>
      <w:lvlJc w:val="left"/>
      <w:pPr>
        <w:ind w:left="36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18">
    <w:nsid w:val="13DF7DA7"/>
    <w:multiLevelType w:val="multilevel"/>
    <w:tmpl w:val="39B41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1BE25473"/>
    <w:multiLevelType w:val="hybridMultilevel"/>
    <w:tmpl w:val="3260D6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22BC35D3"/>
    <w:multiLevelType w:val="hybridMultilevel"/>
    <w:tmpl w:val="E32A5AD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21">
    <w:nsid w:val="245F7A46"/>
    <w:multiLevelType w:val="hybridMultilevel"/>
    <w:tmpl w:val="51E663D6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9" w:hanging="360"/>
      </w:pPr>
      <w:rPr>
        <w:rFonts w:ascii="Wingdings" w:hAnsi="Wingdings" w:hint="default"/>
      </w:rPr>
    </w:lvl>
  </w:abstractNum>
  <w:abstractNum w:abstractNumId="22">
    <w:nsid w:val="26BE77BD"/>
    <w:multiLevelType w:val="hybridMultilevel"/>
    <w:tmpl w:val="9D98388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3">
    <w:nsid w:val="27680D84"/>
    <w:multiLevelType w:val="hybridMultilevel"/>
    <w:tmpl w:val="64B603D4"/>
    <w:lvl w:ilvl="0" w:tplc="04190003">
      <w:start w:val="1"/>
      <w:numFmt w:val="bullet"/>
      <w:lvlText w:val="o"/>
      <w:lvlJc w:val="left"/>
      <w:pPr>
        <w:ind w:left="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9C806BC"/>
    <w:multiLevelType w:val="hybridMultilevel"/>
    <w:tmpl w:val="F83E15F8"/>
    <w:lvl w:ilvl="0" w:tplc="04190003">
      <w:start w:val="1"/>
      <w:numFmt w:val="bullet"/>
      <w:lvlText w:val="o"/>
      <w:lvlJc w:val="left"/>
      <w:pPr>
        <w:ind w:left="42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89446E"/>
    <w:multiLevelType w:val="hybridMultilevel"/>
    <w:tmpl w:val="CB8A0EB8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8F527B9"/>
    <w:multiLevelType w:val="hybridMultilevel"/>
    <w:tmpl w:val="5622EEB0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A0F6C96"/>
    <w:multiLevelType w:val="hybridMultilevel"/>
    <w:tmpl w:val="F3E2D190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B86263F"/>
    <w:multiLevelType w:val="hybridMultilevel"/>
    <w:tmpl w:val="14C8BC96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29">
    <w:nsid w:val="509356B2"/>
    <w:multiLevelType w:val="hybridMultilevel"/>
    <w:tmpl w:val="76AC2164"/>
    <w:lvl w:ilvl="0" w:tplc="400EE8CE">
      <w:start w:val="1"/>
      <w:numFmt w:val="bullet"/>
      <w:lvlText w:val="o"/>
      <w:lvlJc w:val="left"/>
      <w:pPr>
        <w:ind w:left="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873D6B"/>
    <w:multiLevelType w:val="hybridMultilevel"/>
    <w:tmpl w:val="C548DA9C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DD5AC0"/>
    <w:multiLevelType w:val="hybridMultilevel"/>
    <w:tmpl w:val="883E369A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4637E7D"/>
    <w:multiLevelType w:val="hybridMultilevel"/>
    <w:tmpl w:val="C82E3B56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3">
    <w:nsid w:val="662314A5"/>
    <w:multiLevelType w:val="hybridMultilevel"/>
    <w:tmpl w:val="3F088DEA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9" w:hanging="360"/>
      </w:pPr>
      <w:rPr>
        <w:rFonts w:ascii="Wingdings" w:hAnsi="Wingdings" w:hint="default"/>
      </w:rPr>
    </w:lvl>
  </w:abstractNum>
  <w:abstractNum w:abstractNumId="34">
    <w:nsid w:val="759D5976"/>
    <w:multiLevelType w:val="hybridMultilevel"/>
    <w:tmpl w:val="B2A01440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7EB38F3"/>
    <w:multiLevelType w:val="hybridMultilevel"/>
    <w:tmpl w:val="73C27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0505FA"/>
    <w:multiLevelType w:val="hybridMultilevel"/>
    <w:tmpl w:val="D25EFD32"/>
    <w:lvl w:ilvl="0" w:tplc="04190003">
      <w:start w:val="1"/>
      <w:numFmt w:val="bullet"/>
      <w:lvlText w:val="o"/>
      <w:lvlJc w:val="left"/>
      <w:pPr>
        <w:ind w:left="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9957C8"/>
    <w:multiLevelType w:val="hybridMultilevel"/>
    <w:tmpl w:val="D0E46FF6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E781AC3"/>
    <w:multiLevelType w:val="hybridMultilevel"/>
    <w:tmpl w:val="C286064E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10"/>
  </w:num>
  <w:num w:numId="4">
    <w:abstractNumId w:val="11"/>
  </w:num>
  <w:num w:numId="5">
    <w:abstractNumId w:val="13"/>
  </w:num>
  <w:num w:numId="6">
    <w:abstractNumId w:val="14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9"/>
  </w:num>
  <w:num w:numId="18">
    <w:abstractNumId w:val="20"/>
  </w:num>
  <w:num w:numId="19">
    <w:abstractNumId w:val="28"/>
  </w:num>
  <w:num w:numId="20">
    <w:abstractNumId w:val="29"/>
  </w:num>
  <w:num w:numId="21">
    <w:abstractNumId w:val="32"/>
  </w:num>
  <w:num w:numId="22">
    <w:abstractNumId w:val="31"/>
  </w:num>
  <w:num w:numId="23">
    <w:abstractNumId w:val="25"/>
  </w:num>
  <w:num w:numId="24">
    <w:abstractNumId w:val="24"/>
  </w:num>
  <w:num w:numId="25">
    <w:abstractNumId w:val="16"/>
  </w:num>
  <w:num w:numId="26">
    <w:abstractNumId w:val="37"/>
  </w:num>
  <w:num w:numId="27">
    <w:abstractNumId w:val="21"/>
  </w:num>
  <w:num w:numId="28">
    <w:abstractNumId w:val="38"/>
  </w:num>
  <w:num w:numId="29">
    <w:abstractNumId w:val="33"/>
  </w:num>
  <w:num w:numId="30">
    <w:abstractNumId w:val="26"/>
  </w:num>
  <w:num w:numId="31">
    <w:abstractNumId w:val="23"/>
  </w:num>
  <w:num w:numId="32">
    <w:abstractNumId w:val="36"/>
  </w:num>
  <w:num w:numId="33">
    <w:abstractNumId w:val="34"/>
  </w:num>
  <w:num w:numId="34">
    <w:abstractNumId w:val="17"/>
  </w:num>
  <w:num w:numId="35">
    <w:abstractNumId w:val="22"/>
  </w:num>
  <w:num w:numId="36">
    <w:abstractNumId w:val="27"/>
  </w:num>
  <w:num w:numId="37">
    <w:abstractNumId w:val="30"/>
  </w:num>
  <w:num w:numId="38">
    <w:abstractNumId w:val="18"/>
  </w:num>
  <w:num w:numId="3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30A0"/>
    <w:rsid w:val="0001560D"/>
    <w:rsid w:val="00025FB8"/>
    <w:rsid w:val="00037FE5"/>
    <w:rsid w:val="00042F9C"/>
    <w:rsid w:val="00075082"/>
    <w:rsid w:val="000A5AD4"/>
    <w:rsid w:val="000C5550"/>
    <w:rsid w:val="000E0B71"/>
    <w:rsid w:val="000E49CA"/>
    <w:rsid w:val="000F4D25"/>
    <w:rsid w:val="00102242"/>
    <w:rsid w:val="001030D1"/>
    <w:rsid w:val="00112CB3"/>
    <w:rsid w:val="00145607"/>
    <w:rsid w:val="00153B07"/>
    <w:rsid w:val="0017044B"/>
    <w:rsid w:val="00185615"/>
    <w:rsid w:val="0019544C"/>
    <w:rsid w:val="001B5BC1"/>
    <w:rsid w:val="001D5FA4"/>
    <w:rsid w:val="00244002"/>
    <w:rsid w:val="002B2402"/>
    <w:rsid w:val="002C2081"/>
    <w:rsid w:val="002C75C6"/>
    <w:rsid w:val="002E411A"/>
    <w:rsid w:val="002F4FAC"/>
    <w:rsid w:val="003030A0"/>
    <w:rsid w:val="003340B2"/>
    <w:rsid w:val="0033710B"/>
    <w:rsid w:val="00340F80"/>
    <w:rsid w:val="00341BB6"/>
    <w:rsid w:val="00383510"/>
    <w:rsid w:val="0039444A"/>
    <w:rsid w:val="003B68D4"/>
    <w:rsid w:val="003C217A"/>
    <w:rsid w:val="003C3AC4"/>
    <w:rsid w:val="003F43D1"/>
    <w:rsid w:val="00457AC2"/>
    <w:rsid w:val="004860F0"/>
    <w:rsid w:val="004C1559"/>
    <w:rsid w:val="004D0D2B"/>
    <w:rsid w:val="004E189B"/>
    <w:rsid w:val="00501E90"/>
    <w:rsid w:val="00555EF8"/>
    <w:rsid w:val="00573846"/>
    <w:rsid w:val="00587C19"/>
    <w:rsid w:val="005E5D56"/>
    <w:rsid w:val="005F4CE5"/>
    <w:rsid w:val="00646A8F"/>
    <w:rsid w:val="00690C61"/>
    <w:rsid w:val="006E3196"/>
    <w:rsid w:val="00703214"/>
    <w:rsid w:val="00737B96"/>
    <w:rsid w:val="00754292"/>
    <w:rsid w:val="00783C5B"/>
    <w:rsid w:val="007852B2"/>
    <w:rsid w:val="007A0B16"/>
    <w:rsid w:val="007D196D"/>
    <w:rsid w:val="007D4F9A"/>
    <w:rsid w:val="008177C9"/>
    <w:rsid w:val="0082611D"/>
    <w:rsid w:val="00841665"/>
    <w:rsid w:val="008453B7"/>
    <w:rsid w:val="00845E3A"/>
    <w:rsid w:val="00874E19"/>
    <w:rsid w:val="00884E70"/>
    <w:rsid w:val="008A3546"/>
    <w:rsid w:val="008B0938"/>
    <w:rsid w:val="008B3D12"/>
    <w:rsid w:val="008C2634"/>
    <w:rsid w:val="008E7811"/>
    <w:rsid w:val="008F4598"/>
    <w:rsid w:val="00903E89"/>
    <w:rsid w:val="00952FD0"/>
    <w:rsid w:val="009544D4"/>
    <w:rsid w:val="00984320"/>
    <w:rsid w:val="009A0D67"/>
    <w:rsid w:val="009A1477"/>
    <w:rsid w:val="009C4785"/>
    <w:rsid w:val="009C7EA6"/>
    <w:rsid w:val="00A0627B"/>
    <w:rsid w:val="00A13DE3"/>
    <w:rsid w:val="00A22078"/>
    <w:rsid w:val="00A4748D"/>
    <w:rsid w:val="00A51DBF"/>
    <w:rsid w:val="00A82D7A"/>
    <w:rsid w:val="00AA1EC5"/>
    <w:rsid w:val="00AA562E"/>
    <w:rsid w:val="00AA7F41"/>
    <w:rsid w:val="00AD2250"/>
    <w:rsid w:val="00AD236B"/>
    <w:rsid w:val="00AD5533"/>
    <w:rsid w:val="00AD7136"/>
    <w:rsid w:val="00AF2470"/>
    <w:rsid w:val="00B03839"/>
    <w:rsid w:val="00B35769"/>
    <w:rsid w:val="00B45429"/>
    <w:rsid w:val="00B63C96"/>
    <w:rsid w:val="00B63CC1"/>
    <w:rsid w:val="00B760E6"/>
    <w:rsid w:val="00B84A2A"/>
    <w:rsid w:val="00BD4ED3"/>
    <w:rsid w:val="00BF6E17"/>
    <w:rsid w:val="00C21F1E"/>
    <w:rsid w:val="00C457F2"/>
    <w:rsid w:val="00C70F8A"/>
    <w:rsid w:val="00C77E99"/>
    <w:rsid w:val="00C82D79"/>
    <w:rsid w:val="00CB3FF8"/>
    <w:rsid w:val="00CC0BD7"/>
    <w:rsid w:val="00CD0704"/>
    <w:rsid w:val="00CE76C0"/>
    <w:rsid w:val="00D15CD5"/>
    <w:rsid w:val="00D24634"/>
    <w:rsid w:val="00D86CF1"/>
    <w:rsid w:val="00D975F4"/>
    <w:rsid w:val="00DB2117"/>
    <w:rsid w:val="00DC1C6B"/>
    <w:rsid w:val="00DD3622"/>
    <w:rsid w:val="00DE2D4E"/>
    <w:rsid w:val="00DF4E92"/>
    <w:rsid w:val="00E13F1A"/>
    <w:rsid w:val="00EC5463"/>
    <w:rsid w:val="00F14C47"/>
    <w:rsid w:val="00F41BF7"/>
    <w:rsid w:val="00F707D9"/>
    <w:rsid w:val="00FD3228"/>
    <w:rsid w:val="00FD5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A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3030A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locked/>
    <w:rsid w:val="003030A0"/>
    <w:rPr>
      <w:rFonts w:cs="Times New Roman"/>
      <w:sz w:val="20"/>
      <w:szCs w:val="20"/>
    </w:rPr>
  </w:style>
  <w:style w:type="table" w:styleId="a5">
    <w:name w:val="Table Grid"/>
    <w:basedOn w:val="a1"/>
    <w:uiPriority w:val="99"/>
    <w:rsid w:val="003030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Îáû÷íûé"/>
    <w:basedOn w:val="a"/>
    <w:next w:val="a"/>
    <w:uiPriority w:val="99"/>
    <w:rsid w:val="003030A0"/>
    <w:pPr>
      <w:suppressAutoHyphens/>
      <w:autoSpaceDE w:val="0"/>
      <w:spacing w:after="0" w:line="240" w:lineRule="auto"/>
    </w:pPr>
    <w:rPr>
      <w:rFonts w:ascii="Times New Roman" w:eastAsia="Arial Unicode MS" w:hAnsi="Times New Roman" w:cs="Tahoma"/>
      <w:sz w:val="24"/>
      <w:szCs w:val="24"/>
      <w:lang w:eastAsia="ar-SA"/>
    </w:rPr>
  </w:style>
  <w:style w:type="paragraph" w:customStyle="1" w:styleId="Default">
    <w:name w:val="Default"/>
    <w:basedOn w:val="a"/>
    <w:uiPriority w:val="99"/>
    <w:rsid w:val="003030A0"/>
    <w:pPr>
      <w:suppressAutoHyphens/>
      <w:autoSpaceDE w:val="0"/>
      <w:spacing w:after="0" w:line="240" w:lineRule="auto"/>
    </w:pPr>
    <w:rPr>
      <w:rFonts w:ascii="SchoolBookCSanPin" w:hAnsi="SchoolBookCSanPin" w:cs="SchoolBookCSanPin"/>
      <w:color w:val="000000"/>
      <w:sz w:val="24"/>
      <w:szCs w:val="24"/>
      <w:lang w:eastAsia="ar-SA"/>
    </w:rPr>
  </w:style>
  <w:style w:type="paragraph" w:customStyle="1" w:styleId="4">
    <w:name w:val="Òåêñò_4ï_Ñíèçó"/>
    <w:basedOn w:val="Default"/>
    <w:next w:val="Default"/>
    <w:uiPriority w:val="99"/>
    <w:rsid w:val="003030A0"/>
    <w:rPr>
      <w:rFonts w:ascii="Times New Roman" w:eastAsia="Arial Unicode MS" w:hAnsi="Times New Roman" w:cs="Tahoma"/>
      <w:color w:val="auto"/>
    </w:rPr>
  </w:style>
  <w:style w:type="paragraph" w:styleId="a7">
    <w:name w:val="List Paragraph"/>
    <w:basedOn w:val="a"/>
    <w:uiPriority w:val="99"/>
    <w:qFormat/>
    <w:rsid w:val="00145607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HTML">
    <w:name w:val="HTML Preformatted"/>
    <w:aliases w:val="Стандартный HTML Знак1,Стандартный HTML Знак Знак,Знак2 Знак Знак,Знак2 Знак1,Знак2 Знак,Знак2"/>
    <w:basedOn w:val="a"/>
    <w:link w:val="HTML2"/>
    <w:uiPriority w:val="99"/>
    <w:rsid w:val="001456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4"/>
      <w:szCs w:val="24"/>
      <w:lang w:eastAsia="ru-RU"/>
    </w:rPr>
  </w:style>
  <w:style w:type="character" w:customStyle="1" w:styleId="HTML2">
    <w:name w:val="Стандартный HTML Знак2"/>
    <w:aliases w:val="Стандартный HTML Знак1 Знак,Стандартный HTML Знак Знак Знак,Знак2 Знак Знак Знак,Знак2 Знак1 Знак,Знак2 Знак Знак1,Знак2 Знак2"/>
    <w:link w:val="HTML"/>
    <w:uiPriority w:val="99"/>
    <w:locked/>
    <w:rsid w:val="00145607"/>
    <w:rPr>
      <w:rFonts w:ascii="Courier New" w:hAnsi="Courier New" w:cs="Courier New"/>
      <w:sz w:val="24"/>
      <w:szCs w:val="24"/>
      <w:lang w:val="ru-RU" w:eastAsia="ru-RU" w:bidi="ar-SA"/>
    </w:rPr>
  </w:style>
  <w:style w:type="character" w:customStyle="1" w:styleId="HTML0">
    <w:name w:val="Стандартный HTML Знак"/>
    <w:uiPriority w:val="99"/>
    <w:semiHidden/>
    <w:locked/>
    <w:rsid w:val="00145607"/>
    <w:rPr>
      <w:rFonts w:ascii="Consolas" w:hAnsi="Consolas" w:cs="Times New Roman"/>
      <w:sz w:val="20"/>
      <w:szCs w:val="20"/>
    </w:rPr>
  </w:style>
  <w:style w:type="paragraph" w:styleId="a8">
    <w:name w:val="Body Text Indent"/>
    <w:basedOn w:val="a"/>
    <w:link w:val="a9"/>
    <w:uiPriority w:val="99"/>
    <w:rsid w:val="00145607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link w:val="a8"/>
    <w:uiPriority w:val="99"/>
    <w:locked/>
    <w:rsid w:val="00145607"/>
    <w:rPr>
      <w:rFonts w:cs="Times New Roman"/>
      <w:sz w:val="24"/>
      <w:szCs w:val="24"/>
      <w:lang w:val="ru-RU" w:eastAsia="ru-RU" w:bidi="ar-SA"/>
    </w:rPr>
  </w:style>
  <w:style w:type="paragraph" w:styleId="aa">
    <w:name w:val="Plain Text"/>
    <w:basedOn w:val="a"/>
    <w:link w:val="ab"/>
    <w:uiPriority w:val="99"/>
    <w:rsid w:val="00145607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b">
    <w:name w:val="Текст Знак"/>
    <w:link w:val="aa"/>
    <w:uiPriority w:val="99"/>
    <w:locked/>
    <w:rsid w:val="00145607"/>
    <w:rPr>
      <w:rFonts w:ascii="Courier New" w:hAnsi="Courier New" w:cs="Courier New"/>
      <w:lang w:val="ru-RU" w:eastAsia="ru-RU" w:bidi="ar-SA"/>
    </w:rPr>
  </w:style>
  <w:style w:type="paragraph" w:styleId="ac">
    <w:name w:val="No Spacing"/>
    <w:uiPriority w:val="1"/>
    <w:qFormat/>
    <w:rsid w:val="00145607"/>
    <w:rPr>
      <w:sz w:val="22"/>
      <w:szCs w:val="22"/>
      <w:lang w:eastAsia="en-US"/>
    </w:rPr>
  </w:style>
  <w:style w:type="character" w:customStyle="1" w:styleId="c1">
    <w:name w:val="c1"/>
    <w:rsid w:val="00145607"/>
    <w:rPr>
      <w:rFonts w:cs="Times New Roman"/>
    </w:rPr>
  </w:style>
  <w:style w:type="paragraph" w:styleId="ad">
    <w:name w:val="header"/>
    <w:basedOn w:val="a"/>
    <w:link w:val="ae"/>
    <w:uiPriority w:val="99"/>
    <w:unhideWhenUsed/>
    <w:rsid w:val="005E5D56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5E5D56"/>
    <w:rPr>
      <w:lang w:eastAsia="en-US"/>
    </w:rPr>
  </w:style>
  <w:style w:type="paragraph" w:styleId="af">
    <w:name w:val="footer"/>
    <w:basedOn w:val="a"/>
    <w:link w:val="af0"/>
    <w:uiPriority w:val="99"/>
    <w:unhideWhenUsed/>
    <w:rsid w:val="005E5D56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5E5D56"/>
    <w:rPr>
      <w:lang w:eastAsia="en-US"/>
    </w:rPr>
  </w:style>
  <w:style w:type="character" w:customStyle="1" w:styleId="apple-converted-space">
    <w:name w:val="apple-converted-space"/>
    <w:basedOn w:val="a0"/>
    <w:rsid w:val="00AA562E"/>
  </w:style>
  <w:style w:type="character" w:customStyle="1" w:styleId="c4">
    <w:name w:val="c4"/>
    <w:basedOn w:val="a0"/>
    <w:rsid w:val="00AA562E"/>
  </w:style>
  <w:style w:type="paragraph" w:customStyle="1" w:styleId="c0">
    <w:name w:val="c0"/>
    <w:basedOn w:val="a"/>
    <w:rsid w:val="00AA56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0">
    <w:name w:val="c20"/>
    <w:basedOn w:val="a0"/>
    <w:rsid w:val="00AA562E"/>
  </w:style>
  <w:style w:type="paragraph" w:styleId="af1">
    <w:name w:val="Normal (Web)"/>
    <w:basedOn w:val="a"/>
    <w:uiPriority w:val="99"/>
    <w:rsid w:val="00B63C96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0F4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link w:val="af2"/>
    <w:uiPriority w:val="99"/>
    <w:semiHidden/>
    <w:rsid w:val="000F4D2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49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F7DA9-6615-473F-B7CF-86C829508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9</Pages>
  <Words>2293</Words>
  <Characters>13075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виктор</cp:lastModifiedBy>
  <cp:revision>65</cp:revision>
  <cp:lastPrinted>2019-09-10T14:41:00Z</cp:lastPrinted>
  <dcterms:created xsi:type="dcterms:W3CDTF">2013-09-08T15:53:00Z</dcterms:created>
  <dcterms:modified xsi:type="dcterms:W3CDTF">2021-03-27T11:51:00Z</dcterms:modified>
</cp:coreProperties>
</file>