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4F2" w:rsidRPr="00C13EB2" w:rsidRDefault="00915852" w:rsidP="00C13EB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9124950" cy="6391275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4950" cy="639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FF"/>
          <w:sz w:val="24"/>
          <w:szCs w:val="24"/>
          <w:lang w:eastAsia="ru-RU"/>
        </w:rPr>
        <w:lastRenderedPageBreak/>
        <w:drawing>
          <wp:inline distT="0" distB="0" distL="0" distR="0">
            <wp:extent cx="304800" cy="304800"/>
            <wp:effectExtent l="0" t="0" r="0" b="0"/>
            <wp:docPr id="18" name="Рисунок 18" descr="Отвечаем на вопросы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Отвечаем на вопросы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4800" cy="304800"/>
            <wp:effectExtent l="0" t="0" r="0" b="0"/>
            <wp:docPr id="19" name="Рисунок 19" descr="Интернет газета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Интернет газета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4800" cy="304800"/>
            <wp:effectExtent l="0" t="0" r="0" b="0"/>
            <wp:docPr id="20" name="Рисунок 20" descr="Методические разработки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Методические разработки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4800" cy="304800"/>
            <wp:effectExtent l="0" t="0" r="0" b="0"/>
            <wp:docPr id="21" name="Рисунок 21" descr="Ремонт компьютеров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Ремонт компьютеров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FF"/>
          <w:sz w:val="24"/>
          <w:szCs w:val="24"/>
          <w:lang w:eastAsia="ru-RU"/>
        </w:rPr>
        <w:drawing>
          <wp:inline distT="0" distB="0" distL="0" distR="0">
            <wp:extent cx="304800" cy="304800"/>
            <wp:effectExtent l="0" t="0" r="0" b="0"/>
            <wp:docPr id="22" name="Рисунок 22" descr="Интернет магазин игрушек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Интернет магазин игрушек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269" w:type="pct"/>
        <w:jc w:val="center"/>
        <w:tblCellSpacing w:w="0" w:type="dxa"/>
        <w:tblCellMar>
          <w:left w:w="0" w:type="dxa"/>
          <w:right w:w="0" w:type="dxa"/>
        </w:tblCellMar>
        <w:tblLook w:val="00A0"/>
      </w:tblPr>
      <w:tblGrid>
        <w:gridCol w:w="15354"/>
      </w:tblGrid>
      <w:tr w:rsidR="00F024F2" w:rsidRPr="00D13327" w:rsidTr="00D861AE">
        <w:trPr>
          <w:tblCellSpacing w:w="0" w:type="dxa"/>
          <w:jc w:val="center"/>
        </w:trPr>
        <w:tc>
          <w:tcPr>
            <w:tcW w:w="5000" w:type="pct"/>
          </w:tcPr>
          <w:p w:rsidR="00F024F2" w:rsidRPr="009C64AC" w:rsidRDefault="00F024F2" w:rsidP="00C13EB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УЧЕБНЫЙ  ПЛАН</w:t>
            </w:r>
          </w:p>
          <w:p w:rsidR="00F024F2" w:rsidRPr="009C64AC" w:rsidRDefault="00F024F2" w:rsidP="00E672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Муниципального бюджетного дошкольного образовательного учреждения Пестречинский </w:t>
            </w:r>
          </w:p>
          <w:p w:rsidR="00F024F2" w:rsidRPr="009C64AC" w:rsidRDefault="00F024F2" w:rsidP="00E6726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детский сад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№2 «Айгуль</w:t>
            </w: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» Пестречинского муниципального района Республики Татарстан </w:t>
            </w:r>
          </w:p>
          <w:p w:rsidR="00F024F2" w:rsidRPr="009C64AC" w:rsidRDefault="00F024F2" w:rsidP="00E672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tbl>
            <w:tblPr>
              <w:tblW w:w="1482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/>
            </w:tblPr>
            <w:tblGrid>
              <w:gridCol w:w="3539"/>
              <w:gridCol w:w="3494"/>
              <w:gridCol w:w="1751"/>
              <w:gridCol w:w="1648"/>
              <w:gridCol w:w="1701"/>
              <w:gridCol w:w="2693"/>
            </w:tblGrid>
            <w:tr w:rsidR="00F024F2" w:rsidRPr="00D13327" w:rsidTr="00D13327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Инвариативная (</w:t>
                  </w: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обязательная часть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)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Младшая 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группа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Средняя группа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Старшая группа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Подготовительная группа</w:t>
                  </w:r>
                </w:p>
              </w:tc>
            </w:tr>
            <w:tr w:rsidR="00F024F2" w:rsidRPr="00D13327" w:rsidTr="00D13327">
              <w:trPr>
                <w:trHeight w:val="360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Образовательные области</w:t>
                  </w:r>
                </w:p>
              </w:tc>
              <w:tc>
                <w:tcPr>
                  <w:tcW w:w="349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Вид деятельности</w:t>
                  </w:r>
                </w:p>
              </w:tc>
              <w:tc>
                <w:tcPr>
                  <w:tcW w:w="7793" w:type="dxa"/>
                  <w:gridSpan w:val="4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Организованная образовательная деятельность </w:t>
                  </w:r>
                </w:p>
              </w:tc>
            </w:tr>
            <w:tr w:rsidR="00F024F2" w:rsidRPr="00D13327" w:rsidTr="00D13327">
              <w:trPr>
                <w:trHeight w:val="334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779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периодичность</w:t>
                  </w:r>
                </w:p>
              </w:tc>
            </w:tr>
            <w:tr w:rsidR="00F024F2" w:rsidRPr="00D13327" w:rsidTr="00D13327">
              <w:trPr>
                <w:trHeight w:val="975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Познавательное  развитие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-  Ознакомление  с окружающим  миром 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 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F024F2" w:rsidRPr="00D13327" w:rsidTr="00D13327">
              <w:trPr>
                <w:trHeight w:val="510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 Формирование элементарных математических представлений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 1 раз в неделю</w:t>
                  </w:r>
                </w:p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 2 раза в неделю</w:t>
                  </w:r>
                </w:p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F024F2" w:rsidRPr="00D13327" w:rsidTr="00D13327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Итого 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F024F2" w:rsidRPr="00D13327" w:rsidTr="00D13327">
              <w:trPr>
                <w:trHeight w:val="793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Речевое развитие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Развитие речи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</w:tr>
            <w:tr w:rsidR="00F024F2" w:rsidRPr="00D13327" w:rsidTr="00D13327"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Обучение грамоте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</w:tr>
            <w:tr w:rsidR="00F024F2" w:rsidRPr="00D13327" w:rsidTr="00D13327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</w:tr>
            <w:tr w:rsidR="00F024F2" w:rsidRPr="00D13327" w:rsidTr="00D13327">
              <w:trPr>
                <w:trHeight w:val="420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Художественно-эстетическое развитие  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Рисование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 раз в неделю   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неделю        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2 раз в неделю    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2 раз в неделю               </w:t>
                  </w:r>
                </w:p>
              </w:tc>
            </w:tr>
            <w:tr w:rsidR="00F024F2" w:rsidRPr="00D13327" w:rsidTr="00D13327">
              <w:trPr>
                <w:trHeight w:val="399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Аппликация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  1 раз в       2 недели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 2 недели      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1 раз в 2 недели                </w:t>
                  </w:r>
                </w:p>
              </w:tc>
            </w:tr>
            <w:tr w:rsidR="00F024F2" w:rsidRPr="00D13327" w:rsidTr="00D13327">
              <w:trPr>
                <w:trHeight w:val="510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Лепка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2 недели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2 недели    </w:t>
                  </w:r>
                </w:p>
              </w:tc>
            </w:tr>
            <w:tr w:rsidR="00F024F2" w:rsidRPr="00D13327" w:rsidTr="00D13327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Музыка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</w:tr>
            <w:tr w:rsidR="00F024F2" w:rsidRPr="00D13327" w:rsidTr="00D13327"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</w:tr>
            <w:tr w:rsidR="00F024F2" w:rsidRPr="00D13327" w:rsidTr="00D13327">
              <w:trPr>
                <w:trHeight w:val="570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Физическое развитие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Физкультура в помещении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2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раза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2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раза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раза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раза в неделю</w:t>
                  </w:r>
                </w:p>
              </w:tc>
            </w:tr>
            <w:tr w:rsidR="00F024F2" w:rsidRPr="00D13327" w:rsidTr="00D13327">
              <w:trPr>
                <w:trHeight w:val="339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Физкультура на воздухе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раза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1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</w:t>
                  </w:r>
                </w:p>
              </w:tc>
            </w:tr>
            <w:tr w:rsidR="00F024F2" w:rsidRPr="00D13327" w:rsidTr="00D13327">
              <w:trPr>
                <w:trHeight w:val="525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F024F2" w:rsidRPr="00D13327" w:rsidTr="00D13327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ИТОГО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:   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13</w:t>
                  </w:r>
                </w:p>
              </w:tc>
            </w:tr>
          </w:tbl>
          <w:p w:rsidR="00F024F2" w:rsidRDefault="00F024F2" w:rsidP="00EF6C7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     </w:t>
            </w:r>
          </w:p>
          <w:tbl>
            <w:tblPr>
              <w:tblW w:w="1482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/>
            </w:tblPr>
            <w:tblGrid>
              <w:gridCol w:w="3539"/>
              <w:gridCol w:w="3494"/>
              <w:gridCol w:w="1751"/>
              <w:gridCol w:w="1648"/>
              <w:gridCol w:w="1701"/>
              <w:gridCol w:w="2693"/>
            </w:tblGrid>
            <w:tr w:rsidR="00F024F2" w:rsidRPr="00D13327" w:rsidTr="00D13327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u w:val="single"/>
                      <w:lang w:eastAsia="ru-RU"/>
                    </w:rPr>
                    <w:t>Вариативная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 часть (</w:t>
                  </w: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модульная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) татарский язык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</w:tr>
            <w:tr w:rsidR="00F024F2" w:rsidRPr="00D13327" w:rsidTr="00D13327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 Факультативные занятия (кружки)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</w:tr>
            <w:tr w:rsidR="00F024F2" w:rsidRPr="00D13327" w:rsidTr="00D13327"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ВСЕГО: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</w:tbl>
          <w:p w:rsidR="00F024F2" w:rsidRDefault="00F024F2" w:rsidP="00EF6C7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  <w:p w:rsidR="00F024F2" w:rsidRPr="009C64AC" w:rsidRDefault="00F024F2" w:rsidP="00EF6C7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 </w:t>
            </w:r>
            <w:r w:rsidRPr="009C64A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Пояснительная записка к учебному плану</w:t>
            </w:r>
          </w:p>
          <w:p w:rsidR="00F024F2" w:rsidRPr="009C64AC" w:rsidRDefault="00F024F2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Учебный план разработан на основании   нормативных документов:</w:t>
            </w:r>
          </w:p>
          <w:p w:rsidR="00F024F2" w:rsidRPr="009C64AC" w:rsidRDefault="00F024F2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Федеральным законом Российской Федерации от 29 декабря 2012 г. № 273-ФЗ «Об образовании в Российской Федерации»</w:t>
            </w:r>
          </w:p>
          <w:p w:rsidR="00F024F2" w:rsidRPr="009C64AC" w:rsidRDefault="00F024F2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Постановлением главного государственного санитарного врача Российской Федерации, Федеральной службы по надзору в сфере защиты прав потребителей и благополучия человека от 15 мая 2013г.  № 26 «Об  утверждении СанПиН 2.4.1.3049-13 « Санитарно – эпидемиологические требования к устройству, содержанию и организации режима работы дошкольных образовательных организаций»;</w:t>
            </w:r>
          </w:p>
          <w:p w:rsidR="00F024F2" w:rsidRPr="009C64AC" w:rsidRDefault="00F024F2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Инструктивным методическим письмом МО РФ «О гигиенических требованиях к максимальной нагрузке детей дошкольного возраста в организованных формах обучения» от 14.03.00г. №65 23-16;</w:t>
            </w:r>
          </w:p>
          <w:p w:rsidR="00F024F2" w:rsidRPr="009C64AC" w:rsidRDefault="00F024F2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Приказ Министерства образования и науки Российской Федерации (Минобрнауки России) от 30.08.13г. г. N 1014 г. "Об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утверждении 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      </w:r>
          </w:p>
          <w:p w:rsidR="00F024F2" w:rsidRPr="009C64AC" w:rsidRDefault="00F024F2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Основной образовательной программой МБДОУ  Пес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тречинский  детский сад «Айгуль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», разработанной на основе программы «От рождения до школы» под ред.  Н.Е. Вераксы, Т.С. Комаровой, М.А. Васильевой.</w:t>
            </w:r>
          </w:p>
          <w:p w:rsidR="00F024F2" w:rsidRPr="00862A69" w:rsidRDefault="00F024F2" w:rsidP="00862A69">
            <w:pPr>
              <w:spacing w:before="100" w:beforeAutospacing="1" w:after="100" w:afterAutospacing="1" w:line="240" w:lineRule="auto"/>
              <w:ind w:left="2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Создание благоприятных условий для совершенствования качества работы ДОУ  по обеспечению всестороннего и полноценного развития дошкольников.  </w:t>
            </w:r>
          </w:p>
          <w:p w:rsidR="00F024F2" w:rsidRPr="009C64AC" w:rsidRDefault="00F024F2" w:rsidP="00862A69">
            <w:pPr>
              <w:spacing w:before="100" w:beforeAutospacing="1" w:after="100" w:afterAutospacing="1" w:line="240" w:lineRule="auto"/>
              <w:ind w:firstLine="275"/>
              <w:rPr>
                <w:rFonts w:ascii="Times New Roman" w:hAnsi="Times New Roman"/>
                <w:sz w:val="28"/>
                <w:szCs w:val="28"/>
                <w:u w:val="single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u w:val="single"/>
                <w:lang w:eastAsia="ru-RU"/>
              </w:rPr>
              <w:t>Задачи:</w:t>
            </w:r>
          </w:p>
          <w:p w:rsidR="00F024F2" w:rsidRPr="009C64AC" w:rsidRDefault="00F024F2" w:rsidP="00C13EB2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  работу по реализации эффективных форм оздоровления и физического воспитания дошкольников посредством использования инновационных технологий и методик;</w:t>
            </w:r>
          </w:p>
          <w:p w:rsidR="00F024F2" w:rsidRPr="009C64AC" w:rsidRDefault="00F024F2" w:rsidP="00C13EB2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внедрять разнообразные формы и методы работы с социумом с целью построения конструктивно-партнерского взаимодействия семьи, детского сада и школы;</w:t>
            </w:r>
          </w:p>
          <w:p w:rsidR="00F024F2" w:rsidRPr="009C64AC" w:rsidRDefault="00F024F2" w:rsidP="00C13EB2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продолжать совершенствовать психолого-педагогическую работу по освоению  образовательной области «Социально-коммуникативное развитие».</w:t>
            </w:r>
          </w:p>
          <w:p w:rsidR="00F024F2" w:rsidRPr="009C64AC" w:rsidRDefault="00F024F2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  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ная образовательная деятельность проводится в режиме пятидневной недели.                </w:t>
            </w:r>
          </w:p>
          <w:p w:rsidR="00F024F2" w:rsidRPr="009C64AC" w:rsidRDefault="00F024F2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     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Количество проведения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образовательной деятельности в учебном плане не превышает максимально допустимый объем недельной образовательной нагрузки и проводятся фронтально и по подгруппам.</w:t>
            </w:r>
          </w:p>
          <w:p w:rsidR="00F024F2" w:rsidRPr="009C64AC" w:rsidRDefault="00F024F2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 Первая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половина дня отводится 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ной образовательной деятельности, требующей повышенной умственной нагрузки, кроме понедельника и пятницы. Вторая пол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овина  дня отводится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образовательной деятельности, направленной на физическое, художественно-эстетическое развитие детей: лепка, аппликация, ознакомление с художественной литературой, констр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уирование и ручной труд  для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групп старшего и подготовительного к школе возраста.</w:t>
            </w:r>
          </w:p>
          <w:p w:rsidR="00F024F2" w:rsidRPr="009C64AC" w:rsidRDefault="00F024F2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   В середине  О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ОД проводятся физкультминутки. Перерывы между п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одгруппами по 5 минут и между  О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ОД  по 10 минут.</w:t>
            </w:r>
          </w:p>
          <w:p w:rsidR="00F024F2" w:rsidRPr="009C64AC" w:rsidRDefault="00F024F2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   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ная образовательная деятельность по физическому развитию осуществляется в возрастных группах 3 раза в неделю, из них один раз в неделю на улице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на свежем воздухе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F024F2" w:rsidRPr="009C64AC" w:rsidRDefault="00F024F2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   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Образовательная деятельность организуется в игровой форме.</w:t>
            </w:r>
          </w:p>
          <w:p w:rsidR="00F024F2" w:rsidRPr="009C64AC" w:rsidRDefault="00F024F2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 В середине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учебного года с 26 декабря по 8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января для детей организуются двухнедельные каникулы,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во время которых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образовательная деятельность не проводится.</w:t>
            </w:r>
          </w:p>
          <w:p w:rsidR="00F024F2" w:rsidRPr="009C64AC" w:rsidRDefault="00F024F2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 Общее количество непрерывной образовательной деятельности в неделю:</w:t>
            </w:r>
          </w:p>
          <w:p w:rsidR="00F024F2" w:rsidRDefault="00F024F2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 младшая группа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15 минут;</w:t>
            </w:r>
          </w:p>
          <w:p w:rsidR="00F024F2" w:rsidRPr="009C64AC" w:rsidRDefault="00F024F2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 младшая группа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15 минут;</w:t>
            </w:r>
          </w:p>
          <w:p w:rsidR="00F024F2" w:rsidRPr="009C64AC" w:rsidRDefault="00F024F2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средняя группа – 10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  до 20 минут;</w:t>
            </w:r>
          </w:p>
          <w:p w:rsidR="00F024F2" w:rsidRPr="009C64AC" w:rsidRDefault="00F024F2" w:rsidP="00F85E4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старшая группа – 12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25 минут;</w:t>
            </w:r>
          </w:p>
          <w:p w:rsidR="00F024F2" w:rsidRPr="009C64AC" w:rsidRDefault="00F024F2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подг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отовительная к школе группа – 13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30 минут;</w:t>
            </w:r>
          </w:p>
          <w:p w:rsidR="00F024F2" w:rsidRPr="009C64AC" w:rsidRDefault="00F024F2" w:rsidP="00862A6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Учебн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ый план рассчитан на период с 16 сентября по 31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мая, мониторинг уровней разви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тия воспитанников проводится с 2 сент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ября по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15 сентя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бря и с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18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мая по 31 мая. </w:t>
            </w:r>
          </w:p>
          <w:p w:rsidR="00F024F2" w:rsidRPr="009C64AC" w:rsidRDefault="00F024F2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          Дополнительное образование организуется во вторую половину дня за счет подгрупповых, индивидуальных форм работы, их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продолжительность не превышает 1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5-30 минут. Предусматривается участие детей не более чем в 2-х кружках.</w:t>
            </w:r>
          </w:p>
          <w:p w:rsidR="00F024F2" w:rsidRDefault="00F024F2" w:rsidP="00862A69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F024F2" w:rsidRPr="00862A69" w:rsidRDefault="00F024F2" w:rsidP="00862A69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МБДОУ Пестречинский детский сад "Айгуль" Пестречинского муниципального района РТ</w:t>
            </w:r>
          </w:p>
          <w:p w:rsidR="00F024F2" w:rsidRDefault="00F024F2" w:rsidP="0036595C">
            <w:pPr>
              <w:spacing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F024F2" w:rsidRPr="009C64AC" w:rsidRDefault="00F024F2" w:rsidP="0036595C">
            <w:pPr>
              <w:spacing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Годовой календарный учебный график</w:t>
            </w:r>
          </w:p>
          <w:p w:rsidR="00F024F2" w:rsidRPr="009C64AC" w:rsidRDefault="00F024F2" w:rsidP="0036595C">
            <w:pPr>
              <w:spacing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 на 2019 – 2020</w:t>
            </w: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учебный год.</w:t>
            </w:r>
          </w:p>
          <w:p w:rsidR="00F024F2" w:rsidRPr="009C64AC" w:rsidRDefault="00F024F2" w:rsidP="006D400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F024F2" w:rsidRPr="009C64AC" w:rsidRDefault="00F024F2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      Годовой календарный учебный график составлен в соответствии с   нормативными документами:</w:t>
            </w:r>
          </w:p>
          <w:p w:rsidR="00F024F2" w:rsidRPr="009C64AC" w:rsidRDefault="00F024F2" w:rsidP="00C13EB2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Федеральным законом Российской Федерации от 29 декабря 2012 г. № 273-ФЗ «Об образовании в Российской Федерации»</w:t>
            </w:r>
          </w:p>
          <w:p w:rsidR="00F024F2" w:rsidRPr="009C64AC" w:rsidRDefault="00F024F2" w:rsidP="00C13EB2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Постановлением главного государственного санитарного врача Российской Федерации, Федеральной службы по надзору в сфере защиты прав потребителей и благополучия человека от 15 мая 2013г.  № 26 «Об  утверждении СанПиН 2.4.1.3049-13 « Санитарно – эпидемиологические требования к устройству, содержанию и организации режима работы дошкольных образовательных организаций»;</w:t>
            </w:r>
          </w:p>
          <w:p w:rsidR="00F024F2" w:rsidRPr="009C64AC" w:rsidRDefault="00F024F2" w:rsidP="00781506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Инструктивным методическим письмом МО РФ «О гигиенических требованиях к максимальной нагрузке детей дошкольного возраста в организованных формах обучения» от 14.03.00г. №65 23-16;</w:t>
            </w:r>
          </w:p>
          <w:p w:rsidR="00F024F2" w:rsidRPr="009C64AC" w:rsidRDefault="00F024F2" w:rsidP="00781506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Приказ Министерства образования и науки Российской Федерации (Минобрнауки России) от 30.08.13г.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г. N 1014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 «Об утверждении 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 </w:t>
            </w:r>
          </w:p>
          <w:p w:rsidR="00F024F2" w:rsidRPr="009C64AC" w:rsidRDefault="00F024F2" w:rsidP="00781506">
            <w:pPr>
              <w:numPr>
                <w:ilvl w:val="0"/>
                <w:numId w:val="9"/>
              </w:numPr>
              <w:spacing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Основной образовательной программой МБДОУ Пе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стречинский детский сад «Айгуль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», разработанной на основе программы «От рождения до школы» под ред. Н.Е. Вераксы, Т.С. Комаровой, М.А. Васильевой;</w:t>
            </w:r>
          </w:p>
          <w:p w:rsidR="00F024F2" w:rsidRPr="009C64AC" w:rsidRDefault="00F024F2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 Режим работы детского сада: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полного дня – 10,5 часов, с 7.30 до 18.0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0.</w:t>
            </w:r>
          </w:p>
          <w:p w:rsidR="00F024F2" w:rsidRPr="009C64AC" w:rsidRDefault="00F024F2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 Пятидневная рабочая неделя.</w:t>
            </w:r>
          </w:p>
          <w:p w:rsidR="00F024F2" w:rsidRDefault="00F024F2" w:rsidP="003659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F024F2" w:rsidRDefault="00F024F2" w:rsidP="003659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F024F2" w:rsidRPr="009C64AC" w:rsidRDefault="00F024F2" w:rsidP="003659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Сроки годового календарного учебного графика.</w:t>
            </w:r>
          </w:p>
          <w:tbl>
            <w:tblPr>
              <w:tblW w:w="0" w:type="auto"/>
              <w:tblInd w:w="94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/>
            </w:tblPr>
            <w:tblGrid>
              <w:gridCol w:w="825"/>
              <w:gridCol w:w="4742"/>
              <w:gridCol w:w="2020"/>
              <w:gridCol w:w="1949"/>
              <w:gridCol w:w="2693"/>
            </w:tblGrid>
            <w:tr w:rsidR="00F024F2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№ пп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Временный отрезок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Начало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Окончание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Длительность</w:t>
                  </w:r>
                </w:p>
                <w:p w:rsidR="00F024F2" w:rsidRPr="00D13327" w:rsidRDefault="00F024F2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(календарные дни, недели)</w:t>
                  </w:r>
                </w:p>
              </w:tc>
            </w:tr>
            <w:tr w:rsidR="00F024F2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год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02.09.2019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31.08.2020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36 недель</w:t>
                  </w:r>
                </w:p>
              </w:tc>
            </w:tr>
            <w:tr w:rsidR="00F024F2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Диагностико – организационный этап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02.09.2019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15.09.2019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F024F2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16.09.2019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25.12.2019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14 недель</w:t>
                  </w:r>
                </w:p>
              </w:tc>
            </w:tr>
            <w:tr w:rsidR="00F024F2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lastRenderedPageBreak/>
                    <w:t>4.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Каникулярное время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26.12.2019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08.01.2020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F024F2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5.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09.01.2020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15.05.2020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18 недель</w:t>
                  </w:r>
                </w:p>
              </w:tc>
            </w:tr>
            <w:tr w:rsidR="00F024F2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6.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Мониторинг на конец года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18.05.2020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31.05.2020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F024F2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7.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Летний оздоровительный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01.06.2020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31.08.2020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024F2" w:rsidRPr="00D13327" w:rsidRDefault="00F024F2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92 дня,  13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недель</w:t>
                  </w:r>
                </w:p>
              </w:tc>
            </w:tr>
          </w:tbl>
          <w:p w:rsidR="00F024F2" w:rsidRPr="009C64AC" w:rsidRDefault="00F024F2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</w:t>
            </w: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Регламентирование образовательного процесса на неделю:</w:t>
            </w:r>
          </w:p>
          <w:p w:rsidR="00F024F2" w:rsidRPr="009C64AC" w:rsidRDefault="00F024F2" w:rsidP="00C13EB2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Продолжительность учебной недели – пять дней.</w:t>
            </w:r>
          </w:p>
          <w:p w:rsidR="00F024F2" w:rsidRPr="009C64AC" w:rsidRDefault="00F024F2" w:rsidP="00C13EB2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Общее количество занятий в неделю в группах общеразвивающей направленности:</w:t>
            </w:r>
          </w:p>
          <w:p w:rsidR="00F024F2" w:rsidRPr="009C64AC" w:rsidRDefault="00F024F2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3 лет до 4 лет – количество занятий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F024F2" w:rsidRPr="009C64AC" w:rsidRDefault="00F024F2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4 лет до 5 лет – количество занятий 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– 10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F024F2" w:rsidRPr="009C64AC" w:rsidRDefault="00F024F2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5 лет до 6 лет – количество занятий 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– 12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F024F2" w:rsidRPr="009C64AC" w:rsidRDefault="00F024F2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6 лет до 7 лет – количество занятий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13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F024F2" w:rsidRPr="009C64AC" w:rsidRDefault="00F024F2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Занятия по дополнительному образованию (кружки) проводятся с детьми во вторую половину дня:</w:t>
            </w:r>
          </w:p>
          <w:p w:rsidR="00F024F2" w:rsidRPr="009C64AC" w:rsidRDefault="00F024F2" w:rsidP="009C64AC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 детьми 3 – 4 лет  - 1 раз в неделю, длительностью не более 15 минут;</w:t>
            </w:r>
          </w:p>
          <w:p w:rsidR="00F024F2" w:rsidRPr="009C64AC" w:rsidRDefault="00F024F2" w:rsidP="00C13EB2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 детьми 4 – 5 лет - 1 раз в неделю, длительностью не более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20 минут;</w:t>
            </w:r>
          </w:p>
          <w:p w:rsidR="00F024F2" w:rsidRPr="009C64AC" w:rsidRDefault="00F024F2" w:rsidP="00C13EB2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 детьми 5 – 6 лет - 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1 раз в неделю, длительностью не более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25 минут;</w:t>
            </w:r>
          </w:p>
          <w:p w:rsidR="00F024F2" w:rsidRPr="009C64AC" w:rsidRDefault="00F024F2" w:rsidP="00C13EB2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 детьми 6 – 7 лет - 1 раз в неделю, длительностью не более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30 минут;</w:t>
            </w:r>
          </w:p>
          <w:p w:rsidR="00F024F2" w:rsidRPr="009C64AC" w:rsidRDefault="00F024F2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Выходные дни: суббота, воскресенье.</w:t>
            </w:r>
          </w:p>
          <w:p w:rsidR="00F024F2" w:rsidRPr="009C64AC" w:rsidRDefault="00F024F2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Праздничные дни:</w:t>
            </w:r>
          </w:p>
          <w:p w:rsidR="00F024F2" w:rsidRPr="009C64AC" w:rsidRDefault="00F024F2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4.11.2019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- День Народного единства;</w:t>
            </w:r>
          </w:p>
          <w:p w:rsidR="00F024F2" w:rsidRPr="009C64AC" w:rsidRDefault="00F024F2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31.12.2019г. по 8.01 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 - Новогодние каникулы;</w:t>
            </w:r>
          </w:p>
          <w:p w:rsidR="00F024F2" w:rsidRPr="009C64AC" w:rsidRDefault="00F024F2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24.02 2020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-  День защитника Отечества;</w:t>
            </w:r>
          </w:p>
          <w:p w:rsidR="00F024F2" w:rsidRPr="009C64AC" w:rsidRDefault="00F024F2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9.03.2020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-  Международный женский день;</w:t>
            </w:r>
          </w:p>
          <w:p w:rsidR="00F024F2" w:rsidRPr="009C64AC" w:rsidRDefault="00F024F2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1.05.2020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Праздник Весны и Труда;</w:t>
            </w:r>
          </w:p>
          <w:p w:rsidR="00F024F2" w:rsidRPr="009C64AC" w:rsidRDefault="00F024F2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11.05.2020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День Победы;</w:t>
            </w:r>
          </w:p>
          <w:p w:rsidR="00F024F2" w:rsidRPr="009C64AC" w:rsidRDefault="00F024F2" w:rsidP="00C13EB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12.06.2020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-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День России.</w:t>
            </w:r>
          </w:p>
        </w:tc>
      </w:tr>
    </w:tbl>
    <w:p w:rsidR="00F024F2" w:rsidRPr="009C64AC" w:rsidRDefault="00F024F2">
      <w:pPr>
        <w:rPr>
          <w:rFonts w:ascii="Times New Roman" w:hAnsi="Times New Roman"/>
          <w:sz w:val="28"/>
          <w:szCs w:val="28"/>
        </w:rPr>
      </w:pPr>
    </w:p>
    <w:sectPr w:rsidR="00F024F2" w:rsidRPr="009C64AC" w:rsidSect="003936AE">
      <w:pgSz w:w="16838" w:h="11906" w:orient="landscape"/>
      <w:pgMar w:top="850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37356"/>
    <w:multiLevelType w:val="multilevel"/>
    <w:tmpl w:val="02E20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1A0FBA"/>
    <w:multiLevelType w:val="multilevel"/>
    <w:tmpl w:val="0F466EF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2">
    <w:nsid w:val="204642D3"/>
    <w:multiLevelType w:val="multilevel"/>
    <w:tmpl w:val="ADFAE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E64B8D"/>
    <w:multiLevelType w:val="multilevel"/>
    <w:tmpl w:val="50321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3E3E16"/>
    <w:multiLevelType w:val="multilevel"/>
    <w:tmpl w:val="17C0A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046D09"/>
    <w:multiLevelType w:val="multilevel"/>
    <w:tmpl w:val="A62A4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9F380B"/>
    <w:multiLevelType w:val="multilevel"/>
    <w:tmpl w:val="9656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666AD0"/>
    <w:multiLevelType w:val="multilevel"/>
    <w:tmpl w:val="E08E2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671903"/>
    <w:multiLevelType w:val="multilevel"/>
    <w:tmpl w:val="8392F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0F7F30"/>
    <w:multiLevelType w:val="multilevel"/>
    <w:tmpl w:val="3CF86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151143"/>
    <w:multiLevelType w:val="multilevel"/>
    <w:tmpl w:val="DB2CE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8A384D"/>
    <w:multiLevelType w:val="multilevel"/>
    <w:tmpl w:val="28D0F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1C21EE"/>
    <w:multiLevelType w:val="multilevel"/>
    <w:tmpl w:val="CF84A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8496BA6"/>
    <w:multiLevelType w:val="multilevel"/>
    <w:tmpl w:val="F7C8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BD152BC"/>
    <w:multiLevelType w:val="multilevel"/>
    <w:tmpl w:val="7D5E1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3"/>
  </w:num>
  <w:num w:numId="3">
    <w:abstractNumId w:val="12"/>
  </w:num>
  <w:num w:numId="4">
    <w:abstractNumId w:val="7"/>
  </w:num>
  <w:num w:numId="5">
    <w:abstractNumId w:val="4"/>
  </w:num>
  <w:num w:numId="6">
    <w:abstractNumId w:val="1"/>
  </w:num>
  <w:num w:numId="7">
    <w:abstractNumId w:val="14"/>
  </w:num>
  <w:num w:numId="8">
    <w:abstractNumId w:val="6"/>
  </w:num>
  <w:num w:numId="9">
    <w:abstractNumId w:val="3"/>
  </w:num>
  <w:num w:numId="10">
    <w:abstractNumId w:val="9"/>
  </w:num>
  <w:num w:numId="11">
    <w:abstractNumId w:val="10"/>
  </w:num>
  <w:num w:numId="12">
    <w:abstractNumId w:val="5"/>
  </w:num>
  <w:num w:numId="13">
    <w:abstractNumId w:val="2"/>
  </w:num>
  <w:num w:numId="14">
    <w:abstractNumId w:val="11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C13EB2"/>
    <w:rsid w:val="0000780C"/>
    <w:rsid w:val="00066F0B"/>
    <w:rsid w:val="000E202F"/>
    <w:rsid w:val="000F73AC"/>
    <w:rsid w:val="001013D9"/>
    <w:rsid w:val="00157AD2"/>
    <w:rsid w:val="00173163"/>
    <w:rsid w:val="00174CF4"/>
    <w:rsid w:val="001D2F92"/>
    <w:rsid w:val="001E17DE"/>
    <w:rsid w:val="00227CCA"/>
    <w:rsid w:val="0030408A"/>
    <w:rsid w:val="003254E4"/>
    <w:rsid w:val="0036595C"/>
    <w:rsid w:val="003936AE"/>
    <w:rsid w:val="00394622"/>
    <w:rsid w:val="003B7E57"/>
    <w:rsid w:val="00453DEA"/>
    <w:rsid w:val="00475016"/>
    <w:rsid w:val="004837A7"/>
    <w:rsid w:val="004D444C"/>
    <w:rsid w:val="004E7371"/>
    <w:rsid w:val="00532178"/>
    <w:rsid w:val="005604D7"/>
    <w:rsid w:val="005F27C6"/>
    <w:rsid w:val="00634745"/>
    <w:rsid w:val="006D400A"/>
    <w:rsid w:val="00765711"/>
    <w:rsid w:val="00781506"/>
    <w:rsid w:val="00786094"/>
    <w:rsid w:val="007C5CEA"/>
    <w:rsid w:val="007D3FC0"/>
    <w:rsid w:val="007E3652"/>
    <w:rsid w:val="00806E5A"/>
    <w:rsid w:val="008168A0"/>
    <w:rsid w:val="00834797"/>
    <w:rsid w:val="00851031"/>
    <w:rsid w:val="00862A69"/>
    <w:rsid w:val="008751CE"/>
    <w:rsid w:val="008A2D04"/>
    <w:rsid w:val="00915852"/>
    <w:rsid w:val="00944D47"/>
    <w:rsid w:val="00973B26"/>
    <w:rsid w:val="00990FB6"/>
    <w:rsid w:val="009A7A56"/>
    <w:rsid w:val="009C62DC"/>
    <w:rsid w:val="009C64AC"/>
    <w:rsid w:val="00A143AB"/>
    <w:rsid w:val="00B669EB"/>
    <w:rsid w:val="00BA2C83"/>
    <w:rsid w:val="00C002C2"/>
    <w:rsid w:val="00C13EB2"/>
    <w:rsid w:val="00C2291E"/>
    <w:rsid w:val="00C46F0A"/>
    <w:rsid w:val="00C63B15"/>
    <w:rsid w:val="00C85EE9"/>
    <w:rsid w:val="00D13327"/>
    <w:rsid w:val="00D861AE"/>
    <w:rsid w:val="00E54AAB"/>
    <w:rsid w:val="00E6726E"/>
    <w:rsid w:val="00EE43C2"/>
    <w:rsid w:val="00EF6C74"/>
    <w:rsid w:val="00F024F2"/>
    <w:rsid w:val="00F3664B"/>
    <w:rsid w:val="00F45DBF"/>
    <w:rsid w:val="00F85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CF4"/>
    <w:pPr>
      <w:spacing w:after="200" w:line="276" w:lineRule="auto"/>
    </w:pPr>
    <w:rPr>
      <w:lang w:eastAsia="en-US"/>
    </w:rPr>
  </w:style>
  <w:style w:type="paragraph" w:styleId="5">
    <w:name w:val="heading 5"/>
    <w:basedOn w:val="a"/>
    <w:link w:val="50"/>
    <w:uiPriority w:val="99"/>
    <w:qFormat/>
    <w:rsid w:val="00C46F0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locked/>
    <w:rsid w:val="00C46F0A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rsid w:val="00C13EB2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C13E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99"/>
    <w:qFormat/>
    <w:rsid w:val="00C13EB2"/>
    <w:rPr>
      <w:rFonts w:cs="Times New Roman"/>
      <w:b/>
      <w:bCs/>
    </w:rPr>
  </w:style>
  <w:style w:type="paragraph" w:customStyle="1" w:styleId="pstandart">
    <w:name w:val="p_standart"/>
    <w:basedOn w:val="a"/>
    <w:uiPriority w:val="99"/>
    <w:rsid w:val="00C46F0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6">
    <w:name w:val="Table Grid"/>
    <w:basedOn w:val="a1"/>
    <w:uiPriority w:val="99"/>
    <w:rsid w:val="00EF6C7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00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5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0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0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0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00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005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00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0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00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500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00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0520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0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00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005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iaedu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s49.pupils.ru/otvechaem-na-" TargetMode="External"/><Relationship Id="rId11" Type="http://schemas.openxmlformats.org/officeDocument/2006/relationships/hyperlink" Target="http://vladtoy.ru/" TargetMode="External"/><Relationship Id="rId5" Type="http://schemas.openxmlformats.org/officeDocument/2006/relationships/image" Target="media/image1.emf"/><Relationship Id="rId10" Type="http://schemas.openxmlformats.org/officeDocument/2006/relationships/hyperlink" Target="http://comppk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etod-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1307</Words>
  <Characters>7455</Characters>
  <Application>Microsoft Office Word</Application>
  <DocSecurity>0</DocSecurity>
  <Lines>62</Lines>
  <Paragraphs>17</Paragraphs>
  <ScaleCrop>false</ScaleCrop>
  <Company>Microsoft</Company>
  <LinksUpToDate>false</LinksUpToDate>
  <CharactersWithSpaces>8745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Админ</cp:lastModifiedBy>
  <cp:revision>3</cp:revision>
  <cp:lastPrinted>2018-08-16T12:08:00Z</cp:lastPrinted>
  <dcterms:created xsi:type="dcterms:W3CDTF">2020-02-03T06:27:00Z</dcterms:created>
  <dcterms:modified xsi:type="dcterms:W3CDTF">2020-02-03T06:27:00Z</dcterms:modified>
</cp:coreProperties>
</file>