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92C" w:rsidRDefault="0011292C"/>
    <w:tbl>
      <w:tblPr>
        <w:tblW w:w="17168" w:type="dxa"/>
        <w:jc w:val="center"/>
        <w:tblCellSpacing w:w="0" w:type="dxa"/>
        <w:tblInd w:w="-9656" w:type="dxa"/>
        <w:tblCellMar>
          <w:left w:w="0" w:type="dxa"/>
          <w:right w:w="0" w:type="dxa"/>
        </w:tblCellMar>
        <w:tblLook w:val="00A0"/>
      </w:tblPr>
      <w:tblGrid>
        <w:gridCol w:w="17168"/>
      </w:tblGrid>
      <w:tr w:rsidR="00026EC6" w:rsidRPr="00D13327" w:rsidTr="0011292C">
        <w:trPr>
          <w:trHeight w:val="150"/>
          <w:tblCellSpacing w:w="0" w:type="dxa"/>
          <w:jc w:val="center"/>
        </w:trPr>
        <w:tc>
          <w:tcPr>
            <w:tcW w:w="17168" w:type="dxa"/>
            <w:vAlign w:val="center"/>
          </w:tcPr>
          <w:p w:rsidR="0011292C" w:rsidRDefault="0011292C" w:rsidP="00973B26">
            <w:pPr>
              <w:spacing w:before="100" w:beforeAutospacing="1" w:after="100" w:afterAutospacing="1" w:line="240" w:lineRule="auto"/>
              <w:ind w:left="72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9124950" cy="6391275"/>
                  <wp:effectExtent l="1905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4950" cy="6391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292C" w:rsidRDefault="0011292C" w:rsidP="00973B26">
            <w:pPr>
              <w:spacing w:before="100" w:beforeAutospacing="1" w:after="100" w:afterAutospacing="1" w:line="240" w:lineRule="auto"/>
              <w:ind w:left="72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026EC6" w:rsidRPr="00786094" w:rsidRDefault="00026EC6" w:rsidP="00973B26">
            <w:pPr>
              <w:spacing w:before="100" w:beforeAutospacing="1" w:after="100" w:afterAutospacing="1" w:line="240" w:lineRule="auto"/>
              <w:ind w:left="72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Пестречинский детский сад №2 "Айгуль"  Пестречинского муниципального района Республики Татарстан</w:t>
            </w:r>
          </w:p>
          <w:p w:rsidR="00026EC6" w:rsidRDefault="00026EC6" w:rsidP="009C64AC">
            <w:pPr>
              <w:spacing w:after="0" w:line="240" w:lineRule="auto"/>
              <w:ind w:left="567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786094"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"Утверждаю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"</w:t>
            </w:r>
          </w:p>
          <w:p w:rsidR="00026EC6" w:rsidRDefault="00026EC6" w:rsidP="009C64AC">
            <w:pPr>
              <w:spacing w:after="0" w:line="240" w:lineRule="auto"/>
              <w:ind w:left="567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 Заведующая МБДОУ</w:t>
            </w:r>
          </w:p>
          <w:p w:rsidR="00026EC6" w:rsidRDefault="00026EC6" w:rsidP="009C64AC">
            <w:pPr>
              <w:spacing w:after="0" w:line="240" w:lineRule="auto"/>
              <w:ind w:left="567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 Пестречинский детский </w:t>
            </w:r>
          </w:p>
          <w:p w:rsidR="00026EC6" w:rsidRDefault="00026EC6" w:rsidP="009C64AC">
            <w:pPr>
              <w:spacing w:after="0" w:line="240" w:lineRule="auto"/>
              <w:ind w:left="567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  сад №2 "Айгуль"</w:t>
            </w:r>
          </w:p>
          <w:p w:rsidR="00026EC6" w:rsidRDefault="00026EC6" w:rsidP="009C64AC">
            <w:pPr>
              <w:spacing w:after="0" w:line="240" w:lineRule="auto"/>
              <w:ind w:left="567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 _______ Л.И.Камалиева</w:t>
            </w:r>
          </w:p>
          <w:p w:rsidR="00026EC6" w:rsidRDefault="00026EC6" w:rsidP="009C64AC">
            <w:pPr>
              <w:spacing w:after="0" w:line="240" w:lineRule="auto"/>
              <w:ind w:left="567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026EC6" w:rsidRPr="00C13EB2" w:rsidRDefault="00026EC6" w:rsidP="009C64AC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 " 5" сентября 2019 г.</w:t>
            </w:r>
          </w:p>
        </w:tc>
      </w:tr>
      <w:tr w:rsidR="00026EC6" w:rsidRPr="00D13327" w:rsidTr="0011292C">
        <w:trPr>
          <w:trHeight w:val="150"/>
          <w:tblCellSpacing w:w="0" w:type="dxa"/>
          <w:jc w:val="center"/>
        </w:trPr>
        <w:tc>
          <w:tcPr>
            <w:tcW w:w="17168" w:type="dxa"/>
            <w:vAlign w:val="center"/>
          </w:tcPr>
          <w:p w:rsidR="00026EC6" w:rsidRDefault="00026EC6" w:rsidP="009C64AC">
            <w:pPr>
              <w:spacing w:before="100" w:beforeAutospacing="1" w:after="100" w:afterAutospacing="1" w:line="240" w:lineRule="auto"/>
              <w:ind w:left="720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026EC6" w:rsidRPr="00D13327" w:rsidTr="0011292C">
        <w:trPr>
          <w:trHeight w:val="150"/>
          <w:tblCellSpacing w:w="0" w:type="dxa"/>
          <w:jc w:val="center"/>
        </w:trPr>
        <w:tc>
          <w:tcPr>
            <w:tcW w:w="17168" w:type="dxa"/>
            <w:vAlign w:val="center"/>
          </w:tcPr>
          <w:p w:rsidR="00026EC6" w:rsidRDefault="00026EC6" w:rsidP="009C64AC">
            <w:pPr>
              <w:spacing w:before="100" w:beforeAutospacing="1" w:after="100" w:afterAutospacing="1" w:line="240" w:lineRule="auto"/>
              <w:ind w:left="720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026EC6" w:rsidRPr="00D13327" w:rsidTr="0011292C">
        <w:trPr>
          <w:trHeight w:val="150"/>
          <w:tblCellSpacing w:w="0" w:type="dxa"/>
          <w:jc w:val="center"/>
        </w:trPr>
        <w:tc>
          <w:tcPr>
            <w:tcW w:w="17168" w:type="dxa"/>
            <w:vAlign w:val="center"/>
          </w:tcPr>
          <w:p w:rsidR="00026EC6" w:rsidRDefault="00026EC6" w:rsidP="009C64AC">
            <w:pPr>
              <w:spacing w:before="100" w:beforeAutospacing="1" w:after="100" w:afterAutospacing="1" w:line="240" w:lineRule="auto"/>
              <w:ind w:left="720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026EC6" w:rsidRPr="00C13EB2" w:rsidRDefault="0011292C" w:rsidP="00C13EB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04800" cy="304800"/>
            <wp:effectExtent l="0" t="0" r="0" b="0"/>
            <wp:docPr id="1" name="Рисунок 1" descr="Отвечаем на вопросы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твечаем на вопросы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04800" cy="304800"/>
            <wp:effectExtent l="0" t="0" r="0" b="0"/>
            <wp:docPr id="2" name="Рисунок 2" descr="Интернет газета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нтернет газета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04800" cy="304800"/>
            <wp:effectExtent l="0" t="0" r="0" b="0"/>
            <wp:docPr id="3" name="Рисунок 3" descr="Методические разработки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Методические разработки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04800" cy="304800"/>
            <wp:effectExtent l="0" t="0" r="0" b="0"/>
            <wp:docPr id="4" name="Рисунок 4" descr="Ремонт компьютеров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емонт компьютеров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04800" cy="304800"/>
            <wp:effectExtent l="0" t="0" r="0" b="0"/>
            <wp:docPr id="5" name="Рисунок 5" descr="Интернет магазин игрушек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Интернет магазин игрушек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269" w:type="pct"/>
        <w:jc w:val="center"/>
        <w:tblCellSpacing w:w="0" w:type="dxa"/>
        <w:tblCellMar>
          <w:left w:w="0" w:type="dxa"/>
          <w:right w:w="0" w:type="dxa"/>
        </w:tblCellMar>
        <w:tblLook w:val="00A0"/>
      </w:tblPr>
      <w:tblGrid>
        <w:gridCol w:w="15354"/>
      </w:tblGrid>
      <w:tr w:rsidR="00026EC6" w:rsidRPr="00D13327" w:rsidTr="00D861AE">
        <w:trPr>
          <w:tblCellSpacing w:w="0" w:type="dxa"/>
          <w:jc w:val="center"/>
        </w:trPr>
        <w:tc>
          <w:tcPr>
            <w:tcW w:w="5000" w:type="pct"/>
          </w:tcPr>
          <w:tbl>
            <w:tblPr>
              <w:tblW w:w="1482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/>
            </w:tblPr>
            <w:tblGrid>
              <w:gridCol w:w="3539"/>
              <w:gridCol w:w="3494"/>
              <w:gridCol w:w="1751"/>
              <w:gridCol w:w="1648"/>
              <w:gridCol w:w="1701"/>
              <w:gridCol w:w="2693"/>
            </w:tblGrid>
            <w:tr w:rsidR="00026EC6" w:rsidRPr="00D13327" w:rsidTr="00D13327"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11292C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Итого 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  <w:tr w:rsidR="00026EC6" w:rsidRPr="00D13327" w:rsidTr="00D13327">
              <w:trPr>
                <w:trHeight w:val="793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Речевое развитие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Развитие речи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а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а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</w:t>
                  </w:r>
                </w:p>
              </w:tc>
            </w:tr>
            <w:tr w:rsidR="00026EC6" w:rsidRPr="00D13327" w:rsidTr="00D13327">
              <w:trPr>
                <w:gridAfter w:val="5"/>
                <w:wAfter w:w="11287" w:type="dxa"/>
                <w:trHeight w:val="322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026EC6" w:rsidRPr="00D13327" w:rsidTr="00D13327"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Итого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</w:tr>
            <w:tr w:rsidR="00026EC6" w:rsidRPr="00D13327" w:rsidTr="00D13327">
              <w:trPr>
                <w:trHeight w:val="420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Художественно-эстетическое развитие  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Рисование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 раз в неделю       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неделю        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а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    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а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               </w:t>
                  </w:r>
                </w:p>
              </w:tc>
            </w:tr>
            <w:tr w:rsidR="00026EC6" w:rsidRPr="00D13327" w:rsidTr="00D13327">
              <w:trPr>
                <w:trHeight w:val="399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Аппликация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  1 раз в       2 недели    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2 недели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 2 недели      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1 раз в 2 недели                </w:t>
                  </w:r>
                </w:p>
              </w:tc>
            </w:tr>
            <w:tr w:rsidR="00026EC6" w:rsidRPr="00D13327" w:rsidTr="00D13327">
              <w:trPr>
                <w:trHeight w:val="510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Лепка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2 недели    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2 недели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2 недели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2 недели    </w:t>
                  </w:r>
                </w:p>
              </w:tc>
            </w:tr>
            <w:tr w:rsidR="00026EC6" w:rsidRPr="00D13327" w:rsidTr="00D13327"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Музыка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</w:tr>
            <w:tr w:rsidR="00026EC6" w:rsidRPr="00D13327" w:rsidTr="00D13327"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Итого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</w:tr>
            <w:tr w:rsidR="00026EC6" w:rsidRPr="00D13327" w:rsidTr="00D13327">
              <w:trPr>
                <w:trHeight w:val="570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Физическое развитие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Физкультура в помещении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2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раза в неделю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2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раза в неделю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раза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раза в неделю</w:t>
                  </w:r>
                </w:p>
              </w:tc>
            </w:tr>
            <w:tr w:rsidR="00026EC6" w:rsidRPr="00D13327" w:rsidTr="00D13327">
              <w:trPr>
                <w:trHeight w:val="339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Физкультура на воздухе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1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раза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1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</w:t>
                  </w:r>
                </w:p>
              </w:tc>
            </w:tr>
            <w:tr w:rsidR="00026EC6" w:rsidRPr="00D13327" w:rsidTr="00D13327">
              <w:trPr>
                <w:trHeight w:val="525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Итого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  <w:tr w:rsidR="00026EC6" w:rsidRPr="00D13327" w:rsidTr="00D13327">
              <w:tc>
                <w:tcPr>
                  <w:tcW w:w="70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ИТОГО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:   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9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13</w:t>
                  </w:r>
                </w:p>
              </w:tc>
            </w:tr>
          </w:tbl>
          <w:p w:rsidR="00026EC6" w:rsidRDefault="00026EC6" w:rsidP="00EF6C7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     </w:t>
            </w:r>
          </w:p>
          <w:tbl>
            <w:tblPr>
              <w:tblW w:w="1482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/>
            </w:tblPr>
            <w:tblGrid>
              <w:gridCol w:w="3539"/>
              <w:gridCol w:w="3494"/>
              <w:gridCol w:w="1751"/>
              <w:gridCol w:w="1648"/>
              <w:gridCol w:w="1701"/>
              <w:gridCol w:w="2693"/>
            </w:tblGrid>
            <w:tr w:rsidR="00026EC6" w:rsidRPr="00D13327" w:rsidTr="00D13327">
              <w:tc>
                <w:tcPr>
                  <w:tcW w:w="70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BC11FF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u w:val="single"/>
                      <w:lang w:eastAsia="ru-RU"/>
                    </w:rPr>
                    <w:t>Вариативная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 часть</w:t>
                  </w: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: </w:t>
                  </w:r>
                  <w:r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Говорим по татарски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</w:tr>
            <w:tr w:rsidR="00026EC6" w:rsidRPr="00D13327" w:rsidTr="00D13327">
              <w:tc>
                <w:tcPr>
                  <w:tcW w:w="70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 Факультативные занятия (кружки)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</w:tr>
            <w:tr w:rsidR="00026EC6" w:rsidRPr="00D13327" w:rsidTr="00D13327"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lastRenderedPageBreak/>
                    <w:t>ВСЕГО: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</w:tbl>
          <w:p w:rsidR="00026EC6" w:rsidRDefault="00026EC6" w:rsidP="00EF6C7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  <w:p w:rsidR="00026EC6" w:rsidRDefault="00026EC6" w:rsidP="00EF6C7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 </w:t>
            </w:r>
          </w:p>
          <w:p w:rsidR="00026EC6" w:rsidRPr="009C64AC" w:rsidRDefault="00026EC6" w:rsidP="00EF6C7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Пояснительная записка к учебному плану</w:t>
            </w:r>
          </w:p>
          <w:p w:rsidR="00026EC6" w:rsidRPr="009C64AC" w:rsidRDefault="00026EC6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Учебный план разработан на основании   нормативных документов:</w:t>
            </w:r>
          </w:p>
          <w:p w:rsidR="00026EC6" w:rsidRPr="009C64AC" w:rsidRDefault="00026EC6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Федеральным законом Российской Федерации от 29 декабря 2012 г. № 273-ФЗ «Об образовании в Российской Федерации»</w:t>
            </w:r>
          </w:p>
          <w:p w:rsidR="00026EC6" w:rsidRPr="009C64AC" w:rsidRDefault="00026EC6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Постановлением главного государственного санитарного врача Российской Федерации, Федеральной службы по надзору в сфере защиты прав потребителей и благополучия человека от 15 мая 2013г.  № 26 «Об  утверждении СанПиН 2.4.1.3049-13 « Санитарно – эпидемиологические требования к устройству, содержанию и организации режима работы дошкольных образовательных организаций»;</w:t>
            </w:r>
          </w:p>
          <w:p w:rsidR="00026EC6" w:rsidRPr="009C64AC" w:rsidRDefault="00026EC6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Инструктивным методическим письмом МО РФ «О гигиенических требованиях к максимальной нагрузке детей дошкольного возраста в организованных формах обучения» от 14.03.00г. №65 23-16;</w:t>
            </w:r>
          </w:p>
          <w:p w:rsidR="00026EC6" w:rsidRPr="009C64AC" w:rsidRDefault="00026EC6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Приказ Министерства образования и науки Российской Федерации (Минобрнауки России) от 30.08.13г. г. N 1014 г. "Об утверждении 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      </w:r>
          </w:p>
          <w:p w:rsidR="00026EC6" w:rsidRPr="009C64AC" w:rsidRDefault="00026EC6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Основной образовательной программой МБДОУ  Пес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тречинский  детский сад «Айгуль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», разработанной на основе программы «От рождения до школы» под ред.  Н.Е. Вераксы, Т.С. Комаровой, М.А. Васильевой.</w:t>
            </w:r>
          </w:p>
          <w:p w:rsidR="00026EC6" w:rsidRPr="00862A69" w:rsidRDefault="00026EC6" w:rsidP="00862A69">
            <w:pPr>
              <w:spacing w:before="100" w:beforeAutospacing="1" w:after="100" w:afterAutospacing="1" w:line="240" w:lineRule="auto"/>
              <w:ind w:left="2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u w:val="single"/>
                <w:lang w:eastAsia="ru-RU"/>
              </w:rPr>
              <w:t>Цель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Создание благоприятных условий для совершенствования качества работы ДОУ  по обеспечению всестороннего и полноценного развития дошкольников.  </w:t>
            </w:r>
          </w:p>
          <w:p w:rsidR="00026EC6" w:rsidRPr="009C64AC" w:rsidRDefault="00026EC6" w:rsidP="00862A69">
            <w:pPr>
              <w:spacing w:before="100" w:beforeAutospacing="1" w:after="100" w:afterAutospacing="1" w:line="240" w:lineRule="auto"/>
              <w:ind w:firstLine="275"/>
              <w:rPr>
                <w:rFonts w:ascii="Times New Roman" w:hAnsi="Times New Roman"/>
                <w:sz w:val="28"/>
                <w:szCs w:val="28"/>
                <w:u w:val="single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u w:val="single"/>
                <w:lang w:eastAsia="ru-RU"/>
              </w:rPr>
              <w:t>Задачи:</w:t>
            </w:r>
          </w:p>
          <w:p w:rsidR="00026EC6" w:rsidRPr="009C64AC" w:rsidRDefault="00026EC6" w:rsidP="00C13EB2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  работу по реализации эффективных форм оздоровления и физического воспитания дошкольников посредством использования инновационных технологий и методик;</w:t>
            </w:r>
          </w:p>
          <w:p w:rsidR="00026EC6" w:rsidRPr="009C64AC" w:rsidRDefault="00026EC6" w:rsidP="00C13EB2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внедрять разнообразные формы и методы работы с социумом с целью построения конструктивно-партнерского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взаимодействия семьи, детского сада и школы;</w:t>
            </w:r>
          </w:p>
          <w:p w:rsidR="00026EC6" w:rsidRPr="009C64AC" w:rsidRDefault="00026EC6" w:rsidP="00C13EB2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продолжать совершенствовать психолого-педагогическую работу по освоению  образовательной области «Социально-коммуникативное развитие».</w:t>
            </w:r>
          </w:p>
          <w:p w:rsidR="00026EC6" w:rsidRPr="009C64AC" w:rsidRDefault="00026EC6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  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ная образовательная деятельность проводится в режиме пятидневной недели.                </w:t>
            </w:r>
          </w:p>
          <w:p w:rsidR="00026EC6" w:rsidRPr="009C64AC" w:rsidRDefault="00026EC6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     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Количество проведения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образовательной деятельности в учебном плане не превышает максимально допустимый объем недельной образовательной нагрузки и проводятся фронтально и по подгруппам.</w:t>
            </w:r>
          </w:p>
          <w:p w:rsidR="00026EC6" w:rsidRPr="009C64AC" w:rsidRDefault="00026EC6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 Первая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половина дня отводится 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ной образовательной деятельности, требующей повышенной умственной нагрузки, кроме понедельника и пятницы. Вторая пол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овина  дня отводится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образовательной деятельности, направленной на физическое, художественно-эстетическое развитие детей: лепка, аппликация, ознакомление с художественной литературой, констр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уирование и ручной труд  для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групп старшего и подготовительного к школе возраста.</w:t>
            </w:r>
          </w:p>
          <w:p w:rsidR="00026EC6" w:rsidRPr="009C64AC" w:rsidRDefault="00026EC6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   В середине  О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ОД проводятся физкультминутки. Перерывы между п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одгруппами по 5 минут и между  О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ОД  по 10 минут.</w:t>
            </w:r>
          </w:p>
          <w:p w:rsidR="00026EC6" w:rsidRPr="009C64AC" w:rsidRDefault="00026EC6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   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ная образовательная деятельность по физическому развитию осуществляется в возрастных группах 3 раза в неделю, из них один раз в неделю на улице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на свежем воздухе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026EC6" w:rsidRPr="009C64AC" w:rsidRDefault="00026EC6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Образовательная деятельность организуется в игровой форме.</w:t>
            </w:r>
          </w:p>
          <w:p w:rsidR="00026EC6" w:rsidRPr="009C64AC" w:rsidRDefault="00026EC6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 В середине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учебного года с 26 декабря по 8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января для детей организуются двухнедельные каникулы,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во время которых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образовательная деятельность не проводится.</w:t>
            </w:r>
          </w:p>
          <w:p w:rsidR="00026EC6" w:rsidRPr="009C64AC" w:rsidRDefault="00026EC6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 Общее количество непрерывной образовательной деятельности в неделю:</w:t>
            </w:r>
          </w:p>
          <w:p w:rsidR="00026EC6" w:rsidRDefault="00026EC6" w:rsidP="00C13EB2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 младшая группа – 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15 минут;</w:t>
            </w:r>
          </w:p>
          <w:p w:rsidR="00026EC6" w:rsidRPr="009C64AC" w:rsidRDefault="00026EC6" w:rsidP="00C13EB2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 младшая группа – 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15 минут;</w:t>
            </w:r>
          </w:p>
          <w:p w:rsidR="00026EC6" w:rsidRPr="009C64AC" w:rsidRDefault="00026EC6" w:rsidP="00C13EB2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средняя группа – 10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  до 20 минут;</w:t>
            </w:r>
          </w:p>
          <w:p w:rsidR="00026EC6" w:rsidRPr="009C64AC" w:rsidRDefault="00026EC6" w:rsidP="00F85E4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старшая группа – 12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25 минут;</w:t>
            </w:r>
          </w:p>
          <w:p w:rsidR="00026EC6" w:rsidRPr="009C64AC" w:rsidRDefault="00026EC6" w:rsidP="00C13EB2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подг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отовительная к школе группа – 13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30 минут;</w:t>
            </w:r>
          </w:p>
          <w:p w:rsidR="00026EC6" w:rsidRPr="009C64AC" w:rsidRDefault="00026EC6" w:rsidP="00862A6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  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Учебн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ый план рассчитан на период с 16 сентября по 31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мая, мониторинг уровней разви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тия воспитанников проводится с 2 сент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ября по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15 сентя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бря и с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18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мая по 31 мая. </w:t>
            </w:r>
          </w:p>
          <w:p w:rsidR="00026EC6" w:rsidRPr="009C64AC" w:rsidRDefault="00026EC6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          Дополнительное образование организуется во вторую половину дня за счет подгрупповых, индивидуальных форм работы, их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продолжительность не превышает 1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5-30 минут. Предусматривается участие детей не более чем в 2-х кружках.</w:t>
            </w:r>
          </w:p>
          <w:p w:rsidR="00026EC6" w:rsidRDefault="00026EC6" w:rsidP="00862A69">
            <w:pPr>
              <w:spacing w:before="100" w:beforeAutospacing="1" w:after="100" w:afterAutospacing="1" w:line="240" w:lineRule="auto"/>
              <w:ind w:left="72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026EC6" w:rsidRPr="00862A69" w:rsidRDefault="00026EC6" w:rsidP="00862A69">
            <w:pPr>
              <w:spacing w:before="100" w:beforeAutospacing="1" w:after="100" w:afterAutospacing="1" w:line="240" w:lineRule="auto"/>
              <w:ind w:left="72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МБДОУ Пестречинский детский сад "Айгуль" Пестречинского муниципального района РТ</w:t>
            </w:r>
          </w:p>
          <w:p w:rsidR="00026EC6" w:rsidRDefault="00026EC6" w:rsidP="0036595C">
            <w:pPr>
              <w:spacing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026EC6" w:rsidRPr="009C64AC" w:rsidRDefault="00026EC6" w:rsidP="0036595C">
            <w:pPr>
              <w:spacing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Годовой календарный учебный график</w:t>
            </w:r>
          </w:p>
          <w:p w:rsidR="00026EC6" w:rsidRPr="009C64AC" w:rsidRDefault="00026EC6" w:rsidP="0036595C">
            <w:pPr>
              <w:spacing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 на 2019 – 2020</w:t>
            </w: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учебный год.</w:t>
            </w:r>
          </w:p>
          <w:p w:rsidR="00026EC6" w:rsidRPr="009C64AC" w:rsidRDefault="00026EC6" w:rsidP="006D400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026EC6" w:rsidRPr="009C64AC" w:rsidRDefault="00026EC6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      Годовой календарный учебный график составлен в соответствии с   нормативными документами:</w:t>
            </w:r>
          </w:p>
          <w:p w:rsidR="00026EC6" w:rsidRPr="009C64AC" w:rsidRDefault="00026EC6" w:rsidP="00C13EB2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Федеральным законом Российской Федерации от 29 декабря 2012 г. № 273-ФЗ «Об образовании в Российской Федерации»</w:t>
            </w:r>
          </w:p>
          <w:p w:rsidR="00026EC6" w:rsidRPr="009C64AC" w:rsidRDefault="00026EC6" w:rsidP="00C13EB2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Постановлением главного государственного санитарного врача Российской Федерации, Федеральной службы по надзору в сфере защиты прав потребителей и благополучия человека от 15 мая 2013г.  № 26 «Об  утверждении СанПиН 2.4.1.3049-13 « Санитарно – эпидемиологические требования к устройству, содержанию и организации режима работы дошкольных образовательных организаций»;</w:t>
            </w:r>
          </w:p>
          <w:p w:rsidR="00026EC6" w:rsidRPr="009C64AC" w:rsidRDefault="00026EC6" w:rsidP="00781506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Инструктивным методическим письмом МО РФ «О гигиенических требованиях к максимальной нагрузке детей дошкольного возраста в организованных формах обучения» от 14.03.00г. №65 23-16;</w:t>
            </w:r>
          </w:p>
          <w:p w:rsidR="00026EC6" w:rsidRPr="009C64AC" w:rsidRDefault="00026EC6" w:rsidP="00781506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Приказ Министерства образования и науки Российской Федерации (Минобрнауки России) от 30.08.13г.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г. N 1014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 «Об утверждении 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 </w:t>
            </w:r>
          </w:p>
          <w:p w:rsidR="00026EC6" w:rsidRPr="009C64AC" w:rsidRDefault="00026EC6" w:rsidP="00781506">
            <w:pPr>
              <w:numPr>
                <w:ilvl w:val="0"/>
                <w:numId w:val="9"/>
              </w:numPr>
              <w:spacing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Основной образовательной программой МБДОУ Пе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стречинский детский сад «Айгуль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», разработанной на основе программы «От рождения до школы» под ред. Н.Е. Вераксы, Т.С. Комаровой, М.А. Васильевой;</w:t>
            </w:r>
          </w:p>
          <w:p w:rsidR="00026EC6" w:rsidRPr="009C64AC" w:rsidRDefault="00026EC6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           Режим работы детского сада: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полного дня – 10,5 часов, с 7.30 до 18.0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0.</w:t>
            </w:r>
          </w:p>
          <w:p w:rsidR="00026EC6" w:rsidRPr="009C64AC" w:rsidRDefault="00026EC6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 Пятидневная рабочая неделя.</w:t>
            </w:r>
          </w:p>
          <w:p w:rsidR="00026EC6" w:rsidRDefault="00026EC6" w:rsidP="003659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026EC6" w:rsidRDefault="00026EC6" w:rsidP="003659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026EC6" w:rsidRPr="009C64AC" w:rsidRDefault="00026EC6" w:rsidP="003659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Сроки годового календарного учебного графика.</w:t>
            </w:r>
          </w:p>
          <w:tbl>
            <w:tblPr>
              <w:tblW w:w="0" w:type="auto"/>
              <w:tblInd w:w="94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/>
            </w:tblPr>
            <w:tblGrid>
              <w:gridCol w:w="825"/>
              <w:gridCol w:w="4742"/>
              <w:gridCol w:w="2020"/>
              <w:gridCol w:w="1949"/>
              <w:gridCol w:w="2693"/>
            </w:tblGrid>
            <w:tr w:rsidR="00026EC6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№ пп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Временный отрезок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Начало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Окончание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26EC6" w:rsidRPr="00D13327" w:rsidRDefault="00026EC6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Длительность</w:t>
                  </w:r>
                </w:p>
                <w:p w:rsidR="00026EC6" w:rsidRPr="00D13327" w:rsidRDefault="00026EC6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(календарные дни, недели)</w:t>
                  </w:r>
                </w:p>
              </w:tc>
            </w:tr>
            <w:tr w:rsidR="00026EC6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Учебный год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02.09.2019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31.08.2020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36 недель</w:t>
                  </w:r>
                </w:p>
              </w:tc>
            </w:tr>
            <w:tr w:rsidR="00026EC6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Диагностико – организационный этап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02.09.2019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15.09.2019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недели</w:t>
                  </w:r>
                </w:p>
              </w:tc>
            </w:tr>
            <w:tr w:rsidR="00026EC6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Учебный период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16.09.2019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25.12.2019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14 недель</w:t>
                  </w:r>
                </w:p>
              </w:tc>
            </w:tr>
            <w:tr w:rsidR="00026EC6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4.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Каникулярное время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26.12.2019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08.01.2020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недели</w:t>
                  </w:r>
                </w:p>
              </w:tc>
            </w:tr>
            <w:tr w:rsidR="00026EC6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5.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Учебный период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09.01.2020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15.05.2020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18 недель</w:t>
                  </w:r>
                </w:p>
              </w:tc>
            </w:tr>
            <w:tr w:rsidR="00026EC6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6.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Мониторинг на конец года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18.05.2020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31.05.2020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недели</w:t>
                  </w:r>
                </w:p>
              </w:tc>
            </w:tr>
            <w:tr w:rsidR="00026EC6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7.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Летний оздоровительный период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01.06.2020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31.08.2020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6EC6" w:rsidRPr="00D13327" w:rsidRDefault="00026EC6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92 дня,  13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недель</w:t>
                  </w:r>
                </w:p>
              </w:tc>
            </w:tr>
          </w:tbl>
          <w:p w:rsidR="00026EC6" w:rsidRPr="009C64AC" w:rsidRDefault="00026EC6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</w:t>
            </w: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Регламентирование образовательного процесса на неделю:</w:t>
            </w:r>
          </w:p>
          <w:p w:rsidR="00026EC6" w:rsidRPr="009C64AC" w:rsidRDefault="00026EC6" w:rsidP="00C13EB2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Продолжительность учебной недели – пять дней.</w:t>
            </w:r>
          </w:p>
          <w:p w:rsidR="00026EC6" w:rsidRPr="009C64AC" w:rsidRDefault="00026EC6" w:rsidP="00C13EB2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Общее количество занятий в неделю в группах общеразвивающей направленности:</w:t>
            </w:r>
          </w:p>
          <w:p w:rsidR="00026EC6" w:rsidRPr="009C64AC" w:rsidRDefault="00026EC6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от 3 лет до 4 лет – количество занятий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026EC6" w:rsidRPr="009C64AC" w:rsidRDefault="00026EC6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от 4 лет до 5 лет – количество занятий 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– 10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026EC6" w:rsidRPr="009C64AC" w:rsidRDefault="00026EC6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от 5 лет до 6 лет – количество занятий 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– 12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026EC6" w:rsidRPr="009C64AC" w:rsidRDefault="00026EC6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             от 6 лет до 7 лет – количество занятий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13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026EC6" w:rsidRPr="009C64AC" w:rsidRDefault="00026EC6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Занятия по дополнительному образованию (кружки) проводятся с детьми во вторую половину дня:</w:t>
            </w:r>
          </w:p>
          <w:p w:rsidR="00026EC6" w:rsidRPr="009C64AC" w:rsidRDefault="00026EC6" w:rsidP="009C64AC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 детьми 3 – 4 лет  - 1 раз в неделю, длительностью не более 15 минут;</w:t>
            </w:r>
          </w:p>
          <w:p w:rsidR="00026EC6" w:rsidRPr="009C64AC" w:rsidRDefault="00026EC6" w:rsidP="00C13EB2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 детьми 4 – 5 лет - 1 раз в неделю, длительностью не более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20 минут;</w:t>
            </w:r>
          </w:p>
          <w:p w:rsidR="00026EC6" w:rsidRPr="009C64AC" w:rsidRDefault="00026EC6" w:rsidP="00C13EB2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 детьми 5 – 6 лет - 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1 раз в неделю, длительностью не более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25 минут;</w:t>
            </w:r>
          </w:p>
          <w:p w:rsidR="00026EC6" w:rsidRPr="009C64AC" w:rsidRDefault="00026EC6" w:rsidP="00C13EB2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 детьми 6 – 7 лет - 1 раз в неделю, длительностью не более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30 минут;</w:t>
            </w:r>
          </w:p>
          <w:p w:rsidR="00026EC6" w:rsidRPr="009C64AC" w:rsidRDefault="00026EC6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Выходные дни: суббота, воскресенье.</w:t>
            </w:r>
          </w:p>
          <w:p w:rsidR="00026EC6" w:rsidRPr="009C64AC" w:rsidRDefault="00026EC6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Праздничные дни:</w:t>
            </w:r>
          </w:p>
          <w:p w:rsidR="00026EC6" w:rsidRPr="009C64AC" w:rsidRDefault="00026EC6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4.11.2019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- День Народного единства;</w:t>
            </w:r>
          </w:p>
          <w:p w:rsidR="00026EC6" w:rsidRPr="009C64AC" w:rsidRDefault="00026EC6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31.12.2019г. по 8.01 2020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 - Новогодние каникулы;</w:t>
            </w:r>
          </w:p>
          <w:p w:rsidR="00026EC6" w:rsidRPr="009C64AC" w:rsidRDefault="00026EC6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24.02 2020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-  День защитника Отечества;</w:t>
            </w:r>
          </w:p>
          <w:p w:rsidR="00026EC6" w:rsidRPr="009C64AC" w:rsidRDefault="00026EC6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9.03.2020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г.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-  Международный женский день;</w:t>
            </w:r>
          </w:p>
          <w:p w:rsidR="00026EC6" w:rsidRPr="009C64AC" w:rsidRDefault="00026EC6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1.05.2020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г.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Праздник Весны и Труда;</w:t>
            </w:r>
          </w:p>
          <w:p w:rsidR="00026EC6" w:rsidRPr="009C64AC" w:rsidRDefault="00026EC6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11.05.2020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г.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День Победы;</w:t>
            </w:r>
          </w:p>
          <w:p w:rsidR="00026EC6" w:rsidRPr="009C64AC" w:rsidRDefault="00026EC6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12.06.2020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-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День России.</w:t>
            </w:r>
          </w:p>
        </w:tc>
      </w:tr>
    </w:tbl>
    <w:p w:rsidR="00026EC6" w:rsidRPr="009C64AC" w:rsidRDefault="00026EC6">
      <w:pPr>
        <w:rPr>
          <w:rFonts w:ascii="Times New Roman" w:hAnsi="Times New Roman"/>
          <w:sz w:val="28"/>
          <w:szCs w:val="28"/>
        </w:rPr>
      </w:pPr>
    </w:p>
    <w:sectPr w:rsidR="00026EC6" w:rsidRPr="009C64AC" w:rsidSect="003936AE">
      <w:pgSz w:w="16838" w:h="11906" w:orient="landscape"/>
      <w:pgMar w:top="850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37356"/>
    <w:multiLevelType w:val="multilevel"/>
    <w:tmpl w:val="02E20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1A0FBA"/>
    <w:multiLevelType w:val="multilevel"/>
    <w:tmpl w:val="0F466EF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2">
    <w:nsid w:val="204642D3"/>
    <w:multiLevelType w:val="multilevel"/>
    <w:tmpl w:val="ADFAE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E64B8D"/>
    <w:multiLevelType w:val="multilevel"/>
    <w:tmpl w:val="50321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3E3E16"/>
    <w:multiLevelType w:val="multilevel"/>
    <w:tmpl w:val="17C0A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046D09"/>
    <w:multiLevelType w:val="multilevel"/>
    <w:tmpl w:val="A62A4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9F380B"/>
    <w:multiLevelType w:val="multilevel"/>
    <w:tmpl w:val="9656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666AD0"/>
    <w:multiLevelType w:val="multilevel"/>
    <w:tmpl w:val="E08E2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671903"/>
    <w:multiLevelType w:val="multilevel"/>
    <w:tmpl w:val="8392F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0F7F30"/>
    <w:multiLevelType w:val="multilevel"/>
    <w:tmpl w:val="3CF86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9151143"/>
    <w:multiLevelType w:val="multilevel"/>
    <w:tmpl w:val="DB2CE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8A384D"/>
    <w:multiLevelType w:val="multilevel"/>
    <w:tmpl w:val="28D0F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81C21EE"/>
    <w:multiLevelType w:val="multilevel"/>
    <w:tmpl w:val="CF84A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8496BA6"/>
    <w:multiLevelType w:val="multilevel"/>
    <w:tmpl w:val="F7C8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BD152BC"/>
    <w:multiLevelType w:val="multilevel"/>
    <w:tmpl w:val="7D5E1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3"/>
  </w:num>
  <w:num w:numId="3">
    <w:abstractNumId w:val="12"/>
  </w:num>
  <w:num w:numId="4">
    <w:abstractNumId w:val="7"/>
  </w:num>
  <w:num w:numId="5">
    <w:abstractNumId w:val="4"/>
  </w:num>
  <w:num w:numId="6">
    <w:abstractNumId w:val="1"/>
  </w:num>
  <w:num w:numId="7">
    <w:abstractNumId w:val="14"/>
  </w:num>
  <w:num w:numId="8">
    <w:abstractNumId w:val="6"/>
  </w:num>
  <w:num w:numId="9">
    <w:abstractNumId w:val="3"/>
  </w:num>
  <w:num w:numId="10">
    <w:abstractNumId w:val="9"/>
  </w:num>
  <w:num w:numId="11">
    <w:abstractNumId w:val="10"/>
  </w:num>
  <w:num w:numId="12">
    <w:abstractNumId w:val="5"/>
  </w:num>
  <w:num w:numId="13">
    <w:abstractNumId w:val="2"/>
  </w:num>
  <w:num w:numId="14">
    <w:abstractNumId w:val="11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C13EB2"/>
    <w:rsid w:val="0000780C"/>
    <w:rsid w:val="00026EC6"/>
    <w:rsid w:val="00066F0B"/>
    <w:rsid w:val="000E202F"/>
    <w:rsid w:val="000F73AC"/>
    <w:rsid w:val="001013D9"/>
    <w:rsid w:val="0011292C"/>
    <w:rsid w:val="00157AD2"/>
    <w:rsid w:val="00173163"/>
    <w:rsid w:val="00174CF4"/>
    <w:rsid w:val="001D2F92"/>
    <w:rsid w:val="001E17DE"/>
    <w:rsid w:val="00227CCA"/>
    <w:rsid w:val="0030408A"/>
    <w:rsid w:val="003254E4"/>
    <w:rsid w:val="0036595C"/>
    <w:rsid w:val="003936AE"/>
    <w:rsid w:val="00394622"/>
    <w:rsid w:val="003B7E57"/>
    <w:rsid w:val="003E6797"/>
    <w:rsid w:val="00453DEA"/>
    <w:rsid w:val="00475016"/>
    <w:rsid w:val="004837A7"/>
    <w:rsid w:val="004D444C"/>
    <w:rsid w:val="004E7371"/>
    <w:rsid w:val="00532178"/>
    <w:rsid w:val="005604D7"/>
    <w:rsid w:val="005F27C6"/>
    <w:rsid w:val="0061349E"/>
    <w:rsid w:val="00634745"/>
    <w:rsid w:val="006669DD"/>
    <w:rsid w:val="006D400A"/>
    <w:rsid w:val="00781506"/>
    <w:rsid w:val="00786094"/>
    <w:rsid w:val="007C5CEA"/>
    <w:rsid w:val="007D3FC0"/>
    <w:rsid w:val="007E3652"/>
    <w:rsid w:val="00806E5A"/>
    <w:rsid w:val="008168A0"/>
    <w:rsid w:val="00834797"/>
    <w:rsid w:val="00851031"/>
    <w:rsid w:val="00862A69"/>
    <w:rsid w:val="008751CE"/>
    <w:rsid w:val="008A2D04"/>
    <w:rsid w:val="00944D47"/>
    <w:rsid w:val="00973B26"/>
    <w:rsid w:val="00990FB6"/>
    <w:rsid w:val="009A7A56"/>
    <w:rsid w:val="009C62DC"/>
    <w:rsid w:val="009C64AC"/>
    <w:rsid w:val="00A143AB"/>
    <w:rsid w:val="00B669EB"/>
    <w:rsid w:val="00BA2C83"/>
    <w:rsid w:val="00BC11FF"/>
    <w:rsid w:val="00C002C2"/>
    <w:rsid w:val="00C13EB2"/>
    <w:rsid w:val="00C2291E"/>
    <w:rsid w:val="00C46F0A"/>
    <w:rsid w:val="00C63B15"/>
    <w:rsid w:val="00C85EE9"/>
    <w:rsid w:val="00D13327"/>
    <w:rsid w:val="00D861AE"/>
    <w:rsid w:val="00E54AAB"/>
    <w:rsid w:val="00E66933"/>
    <w:rsid w:val="00E6726E"/>
    <w:rsid w:val="00EE43C2"/>
    <w:rsid w:val="00EF6C74"/>
    <w:rsid w:val="00F024F2"/>
    <w:rsid w:val="00F3664B"/>
    <w:rsid w:val="00F45DBF"/>
    <w:rsid w:val="00F85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CF4"/>
    <w:pPr>
      <w:spacing w:after="200" w:line="276" w:lineRule="auto"/>
    </w:pPr>
    <w:rPr>
      <w:lang w:eastAsia="en-US"/>
    </w:rPr>
  </w:style>
  <w:style w:type="paragraph" w:styleId="5">
    <w:name w:val="heading 5"/>
    <w:basedOn w:val="a"/>
    <w:link w:val="50"/>
    <w:uiPriority w:val="99"/>
    <w:qFormat/>
    <w:rsid w:val="00C46F0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locked/>
    <w:rsid w:val="00C46F0A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rsid w:val="00C13EB2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C13E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99"/>
    <w:qFormat/>
    <w:rsid w:val="00C13EB2"/>
    <w:rPr>
      <w:rFonts w:cs="Times New Roman"/>
      <w:b/>
      <w:bCs/>
    </w:rPr>
  </w:style>
  <w:style w:type="paragraph" w:customStyle="1" w:styleId="pstandart">
    <w:name w:val="p_standart"/>
    <w:basedOn w:val="a"/>
    <w:uiPriority w:val="99"/>
    <w:rsid w:val="00C46F0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6">
    <w:name w:val="Table Grid"/>
    <w:basedOn w:val="a1"/>
    <w:uiPriority w:val="99"/>
    <w:rsid w:val="00EF6C7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680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1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80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0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801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80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80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80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801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680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80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192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0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80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80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80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iaedu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s49.pupils.ru/otvechaem-n" TargetMode="External"/><Relationship Id="rId11" Type="http://schemas.openxmlformats.org/officeDocument/2006/relationships/hyperlink" Target="http://vladtoy.ru/" TargetMode="External"/><Relationship Id="rId5" Type="http://schemas.openxmlformats.org/officeDocument/2006/relationships/image" Target="media/image1.emf"/><Relationship Id="rId10" Type="http://schemas.openxmlformats.org/officeDocument/2006/relationships/hyperlink" Target="http://comppk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etod-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1379</Words>
  <Characters>7864</Characters>
  <Application>Microsoft Office Word</Application>
  <DocSecurity>0</DocSecurity>
  <Lines>65</Lines>
  <Paragraphs>18</Paragraphs>
  <ScaleCrop>false</ScaleCrop>
  <Company>Microsoft</Company>
  <LinksUpToDate>false</LinksUpToDate>
  <CharactersWithSpaces>9225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Админ</cp:lastModifiedBy>
  <cp:revision>3</cp:revision>
  <cp:lastPrinted>2018-08-16T12:08:00Z</cp:lastPrinted>
  <dcterms:created xsi:type="dcterms:W3CDTF">2020-03-13T07:00:00Z</dcterms:created>
  <dcterms:modified xsi:type="dcterms:W3CDTF">2020-03-13T07:00:00Z</dcterms:modified>
</cp:coreProperties>
</file>