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8F3" w:rsidRPr="009A78F3" w:rsidRDefault="00171B17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3175</wp:posOffset>
            </wp:positionV>
            <wp:extent cx="9373417" cy="67913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иология -10-1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3417" cy="679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78F3" w:rsidRPr="009A78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«Рыбно-Слободская средняя общеобразовательная школа №2»</w:t>
      </w: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Рыбно-Слободского муниципального района РТ</w:t>
      </w: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Рассмотрено</w:t>
      </w:r>
      <w:r w:rsidRPr="000172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 принято</w:t>
      </w:r>
      <w:r w:rsidRPr="009A78F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Согласовано</w:t>
      </w:r>
      <w:r w:rsidRPr="009A78F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Утверждено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на заседании                            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заместитель директора по УР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>Директор МБОУ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ШМО учителей биологии, химии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________Л. Н. Захарова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«Рыбно-Слободская СОШ  № 2»      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протокол № 1 от   27.08. 2021 г.                                             «27» августа 2021</w:t>
      </w:r>
      <w:r w:rsidRPr="009A78F3">
        <w:rPr>
          <w:rFonts w:ascii="Times New Roman" w:eastAsia="Calibri" w:hAnsi="Times New Roman" w:cs="Times New Roman"/>
          <w:lang w:eastAsia="ru-RU"/>
        </w:rPr>
        <w:t xml:space="preserve"> г</w:t>
      </w:r>
      <w:r>
        <w:rPr>
          <w:rFonts w:ascii="Times New Roman" w:eastAsia="Calibri" w:hAnsi="Times New Roman" w:cs="Times New Roman"/>
          <w:lang w:eastAsia="ru-RU"/>
        </w:rPr>
        <w:t>.</w:t>
      </w:r>
      <w:r w:rsidRPr="009A78F3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>____________М.Р. Талалаева</w:t>
      </w:r>
    </w:p>
    <w:p w:rsidR="00AF322A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руководитель ШМО_________ 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М. И. Шарипова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 xml:space="preserve">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 </w:t>
      </w:r>
      <w:r>
        <w:rPr>
          <w:rFonts w:ascii="Times New Roman" w:eastAsia="Calibri" w:hAnsi="Times New Roman" w:cs="Times New Roman"/>
          <w:lang w:eastAsia="ru-RU"/>
        </w:rPr>
        <w:t>приказ №229   от «27» августа 2021</w:t>
      </w:r>
      <w:r w:rsidRPr="009A78F3">
        <w:rPr>
          <w:rFonts w:ascii="Times New Roman" w:eastAsia="Calibri" w:hAnsi="Times New Roman" w:cs="Times New Roman"/>
          <w:lang w:eastAsia="ru-RU"/>
        </w:rPr>
        <w:t>г</w:t>
      </w:r>
      <w:r>
        <w:rPr>
          <w:rFonts w:ascii="Times New Roman" w:eastAsia="Calibri" w:hAnsi="Times New Roman" w:cs="Times New Roman"/>
          <w:lang w:eastAsia="ru-RU"/>
        </w:rPr>
        <w:t>.</w:t>
      </w:r>
      <w:r w:rsidRPr="009A78F3">
        <w:rPr>
          <w:rFonts w:ascii="Times New Roman" w:eastAsia="Calibri" w:hAnsi="Times New Roman" w:cs="Times New Roman"/>
          <w:lang w:eastAsia="ru-RU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</w:t>
      </w:r>
    </w:p>
    <w:p w:rsidR="00AF322A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Default="00AF322A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AF322A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F322A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РАБОЧАЯ </w:t>
      </w:r>
      <w:r w:rsidRPr="00AF322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ПРОГРАММА</w:t>
      </w:r>
    </w:p>
    <w:p w:rsidR="00AF322A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приложение к основной образовательной программе</w:t>
      </w: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среднего общего образования)</w:t>
      </w:r>
      <w:r w:rsidRPr="009A78F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AF322A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предмету</w:t>
      </w: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«ОБЩЕБИОЛОГИЧЕСКИЕ ЗАКОНОМЕРНОСТИ»</w:t>
      </w: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AF32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</w:p>
    <w:bookmarkEnd w:id="0"/>
    <w:p w:rsidR="007F2243" w:rsidRDefault="007F2243" w:rsidP="00AF322A">
      <w:pPr>
        <w:rPr>
          <w:rFonts w:ascii="Times New Roman" w:hAnsi="Times New Roman" w:cs="Times New Roman"/>
        </w:rPr>
      </w:pPr>
    </w:p>
    <w:p w:rsidR="00EC4DE4" w:rsidRDefault="00EC4DE4" w:rsidP="00AF322A">
      <w:pPr>
        <w:rPr>
          <w:rFonts w:ascii="Times New Roman" w:hAnsi="Times New Roman" w:cs="Times New Roman"/>
        </w:rPr>
      </w:pPr>
    </w:p>
    <w:p w:rsidR="00EC4DE4" w:rsidRDefault="00EC4DE4" w:rsidP="00AF322A">
      <w:pPr>
        <w:rPr>
          <w:rFonts w:ascii="Times New Roman" w:hAnsi="Times New Roman" w:cs="Times New Roman"/>
        </w:rPr>
      </w:pPr>
    </w:p>
    <w:p w:rsidR="007F2243" w:rsidRDefault="007F2243">
      <w:pPr>
        <w:rPr>
          <w:rFonts w:ascii="Times New Roman" w:hAnsi="Times New Roman" w:cs="Times New Roman"/>
        </w:rPr>
      </w:pPr>
    </w:p>
    <w:p w:rsidR="007F2243" w:rsidRDefault="007F2243" w:rsidP="007F2243">
      <w:pPr>
        <w:spacing w:line="240" w:lineRule="atLeast"/>
        <w:contextualSpacing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ПОЯСНИТЕЛЬНАЯ ЗАПИСКА</w:t>
      </w:r>
    </w:p>
    <w:p w:rsidR="00EA7D6E" w:rsidRPr="00AF322A" w:rsidRDefault="00AF322A" w:rsidP="00AF322A">
      <w:pPr>
        <w:spacing w:line="240" w:lineRule="atLeas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Программа по предмету «Общебиологические закономерности» для средней школы предназначена для обучающихся 10-11 классов </w:t>
      </w:r>
      <w:r w:rsidRPr="00AF322A">
        <w:rPr>
          <w:rFonts w:ascii="Times New Roman" w:eastAsia="Calibri" w:hAnsi="Times New Roman" w:cs="Times New Roman"/>
          <w:sz w:val="24"/>
          <w:szCs w:val="24"/>
        </w:rPr>
        <w:t>МБОУ «Рыбно-Слободская СОШ № 2»</w:t>
      </w:r>
      <w:r>
        <w:rPr>
          <w:rFonts w:ascii="Times New Roman" w:eastAsia="Calibri" w:hAnsi="Times New Roman" w:cs="Times New Roman"/>
          <w:sz w:val="24"/>
          <w:szCs w:val="24"/>
        </w:rPr>
        <w:t>, изучающих данный предмет на базовом уровне разработана на основе документов:</w:t>
      </w:r>
    </w:p>
    <w:p w:rsidR="00E517A5" w:rsidRPr="00AF322A" w:rsidRDefault="00E517A5" w:rsidP="00E517A5">
      <w:pPr>
        <w:numPr>
          <w:ilvl w:val="0"/>
          <w:numId w:val="1"/>
        </w:numPr>
        <w:spacing w:after="200" w:line="240" w:lineRule="atLeast"/>
        <w:ind w:left="714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322A">
        <w:rPr>
          <w:rFonts w:ascii="Times New Roman" w:eastAsia="Calibri" w:hAnsi="Times New Roman" w:cs="Times New Roman"/>
          <w:sz w:val="24"/>
          <w:szCs w:val="24"/>
        </w:rPr>
        <w:t>Федеральный закон «Об образовании в Российской федерации» (приказ № 273-ФЗ от 21.12.2012 г.);</w:t>
      </w:r>
    </w:p>
    <w:p w:rsidR="00E517A5" w:rsidRPr="00AF322A" w:rsidRDefault="00E517A5" w:rsidP="00E517A5">
      <w:pPr>
        <w:numPr>
          <w:ilvl w:val="0"/>
          <w:numId w:val="1"/>
        </w:numPr>
        <w:spacing w:after="200" w:line="240" w:lineRule="atLeast"/>
        <w:ind w:left="714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322A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среднего общего образования ФГОС МБОУ «Рыбно-Слободская СОШ № 2» (приказ № 220 от 31.05.2019);</w:t>
      </w:r>
    </w:p>
    <w:p w:rsidR="00AF322A" w:rsidRPr="00043CE1" w:rsidRDefault="00AF322A" w:rsidP="00AF322A">
      <w:pPr>
        <w:numPr>
          <w:ilvl w:val="0"/>
          <w:numId w:val="1"/>
        </w:numPr>
        <w:spacing w:after="200" w:line="240" w:lineRule="atLeast"/>
        <w:ind w:left="714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3CE1">
        <w:rPr>
          <w:rFonts w:ascii="Times New Roman" w:eastAsia="Calibri" w:hAnsi="Times New Roman" w:cs="Times New Roman"/>
          <w:sz w:val="24"/>
          <w:szCs w:val="24"/>
        </w:rPr>
        <w:t>Положение о рабочей программе и календарно – тематическом планировании МБОУ «Рыбно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3CE1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3CE1">
        <w:rPr>
          <w:rFonts w:ascii="Times New Roman" w:eastAsia="Calibri" w:hAnsi="Times New Roman" w:cs="Times New Roman"/>
          <w:sz w:val="24"/>
          <w:szCs w:val="24"/>
        </w:rPr>
        <w:t xml:space="preserve">Слободская СОШ № 2» (приказ </w:t>
      </w:r>
      <w:r w:rsidRPr="00043CE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№ </w:t>
      </w:r>
      <w:r w:rsidRPr="00043CE1">
        <w:rPr>
          <w:rFonts w:ascii="Times New Roman" w:eastAsia="Calibri" w:hAnsi="Times New Roman" w:cs="Times New Roman"/>
          <w:sz w:val="24"/>
          <w:szCs w:val="24"/>
        </w:rPr>
        <w:t>219</w:t>
      </w:r>
      <w:r w:rsidRPr="00043CE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от </w:t>
      </w:r>
      <w:r w:rsidRPr="00043CE1">
        <w:rPr>
          <w:rFonts w:ascii="Times New Roman" w:eastAsia="Calibri" w:hAnsi="Times New Roman" w:cs="Times New Roman"/>
          <w:sz w:val="24"/>
          <w:szCs w:val="24"/>
        </w:rPr>
        <w:t>27</w:t>
      </w:r>
      <w:r w:rsidRPr="00043CE1">
        <w:rPr>
          <w:rFonts w:ascii="Times New Roman" w:eastAsia="Calibri" w:hAnsi="Times New Roman" w:cs="Times New Roman"/>
          <w:sz w:val="24"/>
          <w:szCs w:val="24"/>
          <w:lang w:val="tt-RU"/>
        </w:rPr>
        <w:t>.08.2021</w:t>
      </w:r>
      <w:r w:rsidRPr="00043CE1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AF322A" w:rsidRPr="00043CE1" w:rsidRDefault="00AF322A" w:rsidP="00AF322A">
      <w:pPr>
        <w:numPr>
          <w:ilvl w:val="0"/>
          <w:numId w:val="1"/>
        </w:numPr>
        <w:spacing w:after="200" w:line="240" w:lineRule="atLeast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3CE1">
        <w:rPr>
          <w:rFonts w:ascii="Times New Roman" w:eastAsia="Calibri" w:hAnsi="Times New Roman" w:cs="Times New Roman"/>
          <w:sz w:val="24"/>
          <w:szCs w:val="24"/>
        </w:rPr>
        <w:t>Учебный план на 2021-2022 учебный год МБОУ “Рыбно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3CE1"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3CE1">
        <w:rPr>
          <w:rFonts w:ascii="Times New Roman" w:eastAsia="Calibri" w:hAnsi="Times New Roman" w:cs="Times New Roman"/>
          <w:sz w:val="24"/>
          <w:szCs w:val="24"/>
        </w:rPr>
        <w:t>Слободская СОШ № 2” (приказ № 221 от27.08.2021);</w:t>
      </w:r>
    </w:p>
    <w:p w:rsidR="00E517A5" w:rsidRDefault="00E517A5" w:rsidP="001A00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17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предназначена для изучения в 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-11</w:t>
      </w:r>
      <w:r w:rsidRPr="00E51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Pr="00E51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общеобразовательной школы по учебнику: «Общая биология» учебник для 10-11 </w:t>
      </w:r>
      <w:proofErr w:type="spellStart"/>
      <w:r w:rsidRPr="00E517A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E517A5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общеобразовательных учреждений /А. А. Каменский, Е. А. Криксунов, В. В.Пасечник – М.: Дрофа, 2014</w:t>
      </w:r>
      <w:r w:rsidR="00D54A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54AC4" w:rsidRPr="00D54A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Предлагаемая программа учитывает возможность получения знаний в том числе через практическую деятельность. В программе содержатся темы лабораторных и практических работ, которые наиболее целесообразны для достижения предметных результатов.</w:t>
      </w:r>
    </w:p>
    <w:p w:rsidR="00E517A5" w:rsidRPr="00E517A5" w:rsidRDefault="00E517A5" w:rsidP="00E517A5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17A5">
        <w:rPr>
          <w:rFonts w:ascii="Times New Roman" w:eastAsia="Calibri" w:hAnsi="Times New Roman" w:cs="Times New Roman"/>
          <w:sz w:val="24"/>
          <w:szCs w:val="24"/>
        </w:rPr>
        <w:t>ОБЩАЯ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ХАРАКТЕРИСТИКА КУРСА «</w:t>
      </w:r>
      <w:r w:rsidR="001A0030">
        <w:rPr>
          <w:rFonts w:ascii="Times New Roman" w:eastAsia="Calibri" w:hAnsi="Times New Roman" w:cs="Times New Roman"/>
          <w:sz w:val="24"/>
          <w:szCs w:val="24"/>
        </w:rPr>
        <w:t>ОБЩЕБИОЛОГИЧЕКИЕ ЗАКОНОМЕРНОСТИ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</w:p>
    <w:p w:rsidR="00BD3B88" w:rsidRDefault="00995AE2" w:rsidP="00085C5B">
      <w:pPr>
        <w:tabs>
          <w:tab w:val="left" w:pos="567"/>
        </w:tabs>
        <w:spacing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5AE2">
        <w:rPr>
          <w:rFonts w:ascii="Times New Roman" w:hAnsi="Times New Roman" w:cs="Times New Roman"/>
          <w:bCs/>
          <w:sz w:val="24"/>
          <w:szCs w:val="24"/>
        </w:rPr>
        <w:t>В системе естественно-научного образования биология как учебный предмет занимает важное место в формировании: научной картины мира; функциональной грамотности, необходимой для повседневной жизни; навыков здорового и безопасного для человека и окружающей среды образа жизни; экологического сознания; ценностного отношения к живой природе и человеку; собственной позиции по отношению к биологической информации, получаемой</w:t>
      </w:r>
      <w:r w:rsidR="001A0030">
        <w:rPr>
          <w:rFonts w:ascii="Times New Roman" w:hAnsi="Times New Roman" w:cs="Times New Roman"/>
          <w:bCs/>
          <w:sz w:val="24"/>
          <w:szCs w:val="24"/>
        </w:rPr>
        <w:t xml:space="preserve"> из разных источников. Изучение этого предмета</w:t>
      </w:r>
      <w:r w:rsidRPr="00995AE2">
        <w:rPr>
          <w:rFonts w:ascii="Times New Roman" w:hAnsi="Times New Roman" w:cs="Times New Roman"/>
          <w:bCs/>
          <w:sz w:val="24"/>
          <w:szCs w:val="24"/>
        </w:rPr>
        <w:t xml:space="preserve"> создает условия для формирования у обучающихся интеллектуальных, гражданских, коммуникационных и информационных компетенций. </w:t>
      </w:r>
      <w:r w:rsidR="00BD3B88" w:rsidRPr="00BD3B88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биологических знаний (основные закономерности, понятия, научные факты) представляет собой накопленную человечеством информацию о живой природе, взаимосвязях в природе, об основных закономерностях функционирования живых систем во взаимосвязи с окружающей средой. Биологические знания обусловливают ориентацию личности в окружающей её действительности и в системе общечеловеческих ценностей.</w:t>
      </w:r>
    </w:p>
    <w:p w:rsidR="00085C5B" w:rsidRDefault="00B34A14" w:rsidP="00AF322A">
      <w:pPr>
        <w:tabs>
          <w:tab w:val="left" w:pos="567"/>
        </w:tabs>
        <w:spacing w:line="240" w:lineRule="atLeast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ЦЕЛИ И ЗАДАЧИ ИЗУЧЕНИЯ КУРСА </w:t>
      </w:r>
      <w:r w:rsidR="001A0030">
        <w:rPr>
          <w:rFonts w:ascii="Times New Roman" w:eastAsia="Calibri" w:hAnsi="Times New Roman" w:cs="Times New Roman"/>
          <w:sz w:val="24"/>
          <w:szCs w:val="24"/>
        </w:rPr>
        <w:t>«ОБЩЕБИОЛОГИЧЕКИЕ ЗАКОНОМЕРНОСТИ»</w:t>
      </w:r>
    </w:p>
    <w:p w:rsidR="00623615" w:rsidRDefault="00085C5B" w:rsidP="00623615">
      <w:pPr>
        <w:tabs>
          <w:tab w:val="left" w:pos="567"/>
        </w:tabs>
        <w:spacing w:line="240" w:lineRule="atLeast"/>
        <w:contextualSpacing/>
        <w:jc w:val="both"/>
        <w:rPr>
          <w:rStyle w:val="c10"/>
          <w:rFonts w:ascii="Times New Roman" w:hAnsi="Times New Roman" w:cs="Times New Roman"/>
          <w:color w:val="000000"/>
          <w:sz w:val="24"/>
          <w:szCs w:val="24"/>
        </w:rPr>
      </w:pPr>
      <w:r w:rsidRPr="00085C5B">
        <w:rPr>
          <w:rStyle w:val="c37"/>
          <w:rFonts w:ascii="Times New Roman" w:hAnsi="Times New Roman" w:cs="Times New Roman"/>
          <w:b/>
          <w:bCs/>
          <w:color w:val="000000"/>
          <w:sz w:val="24"/>
          <w:szCs w:val="24"/>
        </w:rPr>
        <w:t>Цели </w:t>
      </w:r>
      <w:r w:rsidRPr="00085C5B">
        <w:rPr>
          <w:rStyle w:val="c10"/>
          <w:rFonts w:ascii="Times New Roman" w:hAnsi="Times New Roman" w:cs="Times New Roman"/>
          <w:color w:val="000000"/>
          <w:sz w:val="24"/>
          <w:szCs w:val="24"/>
        </w:rPr>
        <w:t xml:space="preserve">биологического образования в старшей школе формулируются на нескольких уровнях: глобальном, метапредметном, личностном и предметном, на уровне требований к результатам освоения содержания предметных программ.  Глобальные цели биологического образования являются общими для основной и старшей школы и определяются социальными требованиями, в том числе изменением социальной ситуации развития ― ростом информационных перегрузок, изменением характера и способов общения и социальных взаимодействий (объёмы и способы получения информации порождают ряд особенностей развития современных подростков). Наиболее продуктивными для решения задач развития подростка являются социоморальная и интеллектуальная взрослость.  Помимо этого, глобальные цели формулируются с учётом рассмотрения биологического образования как компонента системы образования в целом, поэтому они являются наиболее общими и социально </w:t>
      </w:r>
      <w:r w:rsidRPr="00623615">
        <w:rPr>
          <w:rStyle w:val="c10"/>
          <w:rFonts w:ascii="Times New Roman" w:hAnsi="Times New Roman" w:cs="Times New Roman"/>
          <w:color w:val="000000"/>
          <w:sz w:val="24"/>
          <w:szCs w:val="24"/>
        </w:rPr>
        <w:t>значимыми. С учётом вышеназванных подходов глобальными целями биологического образования являются: </w:t>
      </w:r>
    </w:p>
    <w:p w:rsidR="00623615" w:rsidRPr="00623615" w:rsidRDefault="00085C5B" w:rsidP="00623615">
      <w:pPr>
        <w:tabs>
          <w:tab w:val="left" w:pos="567"/>
        </w:tabs>
        <w:spacing w:line="240" w:lineRule="atLeast"/>
        <w:contextualSpacing/>
        <w:jc w:val="both"/>
        <w:rPr>
          <w:rStyle w:val="c10"/>
          <w:rFonts w:ascii="Times New Roman" w:hAnsi="Times New Roman" w:cs="Times New Roman"/>
          <w:color w:val="000000"/>
          <w:sz w:val="24"/>
          <w:szCs w:val="24"/>
        </w:rPr>
      </w:pPr>
      <w:r w:rsidRPr="00623615">
        <w:rPr>
          <w:rStyle w:val="c10"/>
          <w:rFonts w:ascii="Times New Roman" w:hAnsi="Times New Roman" w:cs="Times New Roman"/>
          <w:color w:val="000000"/>
          <w:sz w:val="24"/>
          <w:szCs w:val="24"/>
        </w:rPr>
        <w:t>― </w:t>
      </w:r>
      <w:r w:rsidRPr="00623615">
        <w:rPr>
          <w:rStyle w:val="c37"/>
          <w:rFonts w:ascii="Times New Roman" w:hAnsi="Times New Roman" w:cs="Times New Roman"/>
          <w:b/>
          <w:bCs/>
          <w:color w:val="000000"/>
          <w:sz w:val="24"/>
          <w:szCs w:val="24"/>
        </w:rPr>
        <w:t>социализация </w:t>
      </w:r>
      <w:r w:rsidRPr="00623615">
        <w:rPr>
          <w:rStyle w:val="c10"/>
          <w:rFonts w:ascii="Times New Roman" w:hAnsi="Times New Roman" w:cs="Times New Roman"/>
          <w:color w:val="000000"/>
          <w:sz w:val="24"/>
          <w:szCs w:val="24"/>
        </w:rPr>
        <w:t>обучающихся как вхождение в мир культуры и социальных отношений, обеспечивающее включение учащихся в ту или иную группу либо общность ― носителя её норм, ценностей, ориентаций, осваиваемых в процессе знакомства с миром живой природы; </w:t>
      </w:r>
    </w:p>
    <w:p w:rsidR="002D7667" w:rsidRDefault="00085C5B" w:rsidP="002D7667">
      <w:pPr>
        <w:tabs>
          <w:tab w:val="left" w:pos="567"/>
        </w:tabs>
        <w:spacing w:line="240" w:lineRule="atLeast"/>
        <w:contextualSpacing/>
        <w:jc w:val="both"/>
        <w:rPr>
          <w:rStyle w:val="c10"/>
          <w:rFonts w:ascii="Times New Roman" w:hAnsi="Times New Roman" w:cs="Times New Roman"/>
          <w:color w:val="000000"/>
          <w:sz w:val="24"/>
          <w:szCs w:val="24"/>
        </w:rPr>
      </w:pPr>
      <w:r w:rsidRPr="00623615">
        <w:rPr>
          <w:rStyle w:val="c10"/>
          <w:rFonts w:ascii="Times New Roman" w:hAnsi="Times New Roman" w:cs="Times New Roman"/>
          <w:color w:val="000000"/>
          <w:sz w:val="24"/>
          <w:szCs w:val="24"/>
        </w:rPr>
        <w:t>― </w:t>
      </w:r>
      <w:r w:rsidRPr="00623615">
        <w:rPr>
          <w:rStyle w:val="c37"/>
          <w:rFonts w:ascii="Times New Roman" w:hAnsi="Times New Roman" w:cs="Times New Roman"/>
          <w:b/>
          <w:bCs/>
          <w:color w:val="000000"/>
          <w:sz w:val="24"/>
          <w:szCs w:val="24"/>
        </w:rPr>
        <w:t>приобщение </w:t>
      </w:r>
      <w:r w:rsidRPr="00623615">
        <w:rPr>
          <w:rStyle w:val="c10"/>
          <w:rFonts w:ascii="Times New Roman" w:hAnsi="Times New Roman" w:cs="Times New Roman"/>
          <w:color w:val="000000"/>
          <w:sz w:val="24"/>
          <w:szCs w:val="24"/>
        </w:rPr>
        <w:t>к познавательной культуре как системе познавательных (научных) ценностей, накопленных обществом в сфере биологической науки. </w:t>
      </w:r>
    </w:p>
    <w:p w:rsidR="00085C5B" w:rsidRPr="002D7667" w:rsidRDefault="00085C5B" w:rsidP="002D7667">
      <w:pPr>
        <w:tabs>
          <w:tab w:val="left" w:pos="567"/>
        </w:tabs>
        <w:spacing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D7667">
        <w:rPr>
          <w:rStyle w:val="c10"/>
          <w:rFonts w:ascii="Times New Roman" w:hAnsi="Times New Roman" w:cs="Times New Roman"/>
          <w:color w:val="000000"/>
          <w:sz w:val="24"/>
        </w:rPr>
        <w:lastRenderedPageBreak/>
        <w:t>Помимо этого, биологическое образование на старшей ступени призвано обеспечить: </w:t>
      </w:r>
    </w:p>
    <w:p w:rsidR="00085C5B" w:rsidRDefault="00085C5B" w:rsidP="00085C5B">
      <w:pPr>
        <w:pStyle w:val="c1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color w:val="000000"/>
        </w:rPr>
        <w:t>― </w:t>
      </w:r>
      <w:r>
        <w:rPr>
          <w:rStyle w:val="c37"/>
          <w:b/>
          <w:bCs/>
          <w:color w:val="000000"/>
        </w:rPr>
        <w:t>ориентацию </w:t>
      </w:r>
      <w:r>
        <w:rPr>
          <w:rStyle w:val="c10"/>
          <w:color w:val="000000"/>
        </w:rPr>
        <w:t>в системе этических норм и ценностей относительно методов, результатов и достижений современной биологической науки; </w:t>
      </w:r>
    </w:p>
    <w:p w:rsidR="00085C5B" w:rsidRDefault="00085C5B" w:rsidP="00085C5B">
      <w:pPr>
        <w:pStyle w:val="c1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color w:val="000000"/>
        </w:rPr>
        <w:t>― </w:t>
      </w:r>
      <w:r>
        <w:rPr>
          <w:rStyle w:val="c37"/>
          <w:b/>
          <w:bCs/>
          <w:color w:val="000000"/>
        </w:rPr>
        <w:t>развитие </w:t>
      </w:r>
      <w:r>
        <w:rPr>
          <w:rStyle w:val="c10"/>
          <w:color w:val="000000"/>
        </w:rPr>
        <w:t>познавательных качеств личности, в том числе познавательных интересов к изучению общих биологических закономерностей и самому процессу научного познания; </w:t>
      </w:r>
    </w:p>
    <w:p w:rsidR="00085C5B" w:rsidRDefault="00085C5B" w:rsidP="00085C5B">
      <w:pPr>
        <w:pStyle w:val="c1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color w:val="000000"/>
        </w:rPr>
        <w:t>― </w:t>
      </w:r>
      <w:r>
        <w:rPr>
          <w:rStyle w:val="c37"/>
          <w:b/>
          <w:bCs/>
          <w:color w:val="000000"/>
        </w:rPr>
        <w:t>овладение </w:t>
      </w:r>
      <w:r>
        <w:rPr>
          <w:rStyle w:val="c10"/>
          <w:color w:val="000000"/>
        </w:rPr>
        <w:t>учебно-познавательными и ценностно-смысловыми компетентностями для формирования познавательной и нравственной культуры, научного мировоззрения, а также методологией биологического эксперимента и элементарными методами биологических исследований; </w:t>
      </w:r>
    </w:p>
    <w:p w:rsidR="00085C5B" w:rsidRPr="00623615" w:rsidRDefault="00085C5B" w:rsidP="00623615">
      <w:pPr>
        <w:pStyle w:val="c1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color w:val="000000"/>
        </w:rPr>
        <w:t>― </w:t>
      </w:r>
      <w:r>
        <w:rPr>
          <w:rStyle w:val="c37"/>
          <w:b/>
          <w:bCs/>
          <w:color w:val="000000"/>
        </w:rPr>
        <w:t>формирование </w:t>
      </w:r>
      <w:r>
        <w:rPr>
          <w:rStyle w:val="c10"/>
          <w:color w:val="000000"/>
        </w:rPr>
        <w:t>экологического сознания, ценностного отношения к живой природе и человеку. </w:t>
      </w:r>
    </w:p>
    <w:p w:rsidR="00B34A14" w:rsidRPr="00BD3B88" w:rsidRDefault="00B34A14" w:rsidP="00B34A14">
      <w:pPr>
        <w:tabs>
          <w:tab w:val="left" w:pos="567"/>
        </w:tabs>
        <w:spacing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A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Большой вклад в достижение главных целей среднего (полного) общего образования вносит изучение </w:t>
      </w:r>
      <w:r w:rsidR="001A003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этого предмета</w:t>
      </w:r>
      <w:r w:rsidRPr="00B34A1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которое призвано обеспечить</w:t>
      </w:r>
      <w:r w:rsidR="006236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реализацию </w:t>
      </w:r>
      <w:r w:rsidR="00623615" w:rsidRPr="006236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</w:t>
      </w:r>
      <w:r w:rsidRPr="00B34A1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517A5" w:rsidRDefault="00085C5B" w:rsidP="00B34A14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5C5B">
        <w:rPr>
          <w:rFonts w:ascii="Times New Roman" w:hAnsi="Times New Roman" w:cs="Times New Roman"/>
          <w:bCs/>
          <w:sz w:val="24"/>
          <w:szCs w:val="24"/>
        </w:rPr>
        <w:t>1) формирование системы биологических знаний как компонента естественнонаучной картины мира; 2) развитие личности обучающихся, их интеллектуальное и нравственное совершенствование, формирование у них гуманистических отношений и экологически целесообразного поведения в быту и трудовой деятельности; 3) выработку понимания общественной потребности в развитии биологии, а также формирование отношения к биологии как возможной области будущей практической деятельности.</w:t>
      </w:r>
    </w:p>
    <w:p w:rsidR="00623615" w:rsidRDefault="00623615" w:rsidP="00AF322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3615">
        <w:rPr>
          <w:rFonts w:ascii="Times New Roman" w:eastAsia="Calibri" w:hAnsi="Times New Roman" w:cs="Times New Roman"/>
          <w:sz w:val="24"/>
          <w:szCs w:val="24"/>
        </w:rPr>
        <w:t xml:space="preserve">МЕСТО КУРСА </w:t>
      </w:r>
      <w:r w:rsidR="00B27491">
        <w:rPr>
          <w:rFonts w:ascii="Times New Roman" w:eastAsia="Calibri" w:hAnsi="Times New Roman" w:cs="Times New Roman"/>
          <w:sz w:val="24"/>
          <w:szCs w:val="24"/>
        </w:rPr>
        <w:t>«ОБЩЕБИОЛОГИЧЕКИЕ ЗАКОНОМЕРНОСТИ»</w:t>
      </w:r>
      <w:r w:rsidR="00B27491" w:rsidRPr="00623615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623615">
        <w:rPr>
          <w:rFonts w:ascii="Times New Roman" w:eastAsia="Calibri" w:hAnsi="Times New Roman" w:cs="Times New Roman"/>
          <w:sz w:val="24"/>
          <w:szCs w:val="24"/>
        </w:rPr>
        <w:t xml:space="preserve"> УЧЕБНОМ ПЛАНЕ</w:t>
      </w:r>
    </w:p>
    <w:p w:rsidR="00E16405" w:rsidRPr="00E16405" w:rsidRDefault="00E16405" w:rsidP="00E164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6405">
        <w:rPr>
          <w:rFonts w:ascii="Times New Roman" w:eastAsia="Calibri" w:hAnsi="Times New Roman" w:cs="Times New Roman"/>
          <w:sz w:val="24"/>
          <w:szCs w:val="24"/>
        </w:rPr>
        <w:t xml:space="preserve">     В основной школе преобладает содержание, нацеленное на изучение организменного уровня организации жизни и некоторых общебиологических закономерностей. В старшей школе, опираясь на эти сведения, учитель биологии может более полно и точно с научной точки зрения раскрывать общие биологические закономерности, проявляющиеся на разных уровнях организации живой природы (обмен веществ и превращения энергии, фотосинтез, эволюция, закономерности наследственности и изменчивости и т. д.).Содержание курса биологии в основной школе, включающее сведения о многообразии организмов, биологической природе и социальной сущности человека, служит основой для изучения общих биологических закономерностей, теорий, законов, гипотез в старшей школе, где особое значение приобретают мировоззренческие, теоретические понятия.</w:t>
      </w:r>
    </w:p>
    <w:p w:rsidR="00E16405" w:rsidRPr="00E16405" w:rsidRDefault="00E16405" w:rsidP="00E1640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6405">
        <w:rPr>
          <w:rFonts w:ascii="Times New Roman" w:eastAsia="Calibri" w:hAnsi="Times New Roman" w:cs="Times New Roman"/>
          <w:sz w:val="24"/>
          <w:szCs w:val="24"/>
        </w:rPr>
        <w:t>Общее число учебных часов за 2 года обучения составляет 138 часов, из них 70 ч (2 ч в неделю) в 10 классе и 68 ч (2 ч в неделю) в 11 классе.</w:t>
      </w:r>
    </w:p>
    <w:p w:rsidR="00F05345" w:rsidRPr="00F05345" w:rsidRDefault="00F05345" w:rsidP="00F053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05345">
        <w:rPr>
          <w:rFonts w:ascii="Times New Roman" w:eastAsia="Calibri" w:hAnsi="Times New Roman" w:cs="Times New Roman"/>
          <w:sz w:val="24"/>
          <w:szCs w:val="24"/>
        </w:rPr>
        <w:t>ОБЩЕУЧЕБНЫЕ УМЕНИЯ И НАВЫКИ, СПОСОБЫ ДЕЯТЕЛЬНОСТИ</w:t>
      </w:r>
    </w:p>
    <w:p w:rsidR="00623615" w:rsidRDefault="00F05345" w:rsidP="00F0534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5345">
        <w:rPr>
          <w:rFonts w:ascii="Times New Roman" w:eastAsia="Calibri" w:hAnsi="Times New Roman" w:cs="Times New Roman"/>
          <w:sz w:val="24"/>
          <w:szCs w:val="24"/>
        </w:rPr>
        <w:t>Методологической основой преподавания биологии средствами УМК «Биология. 10—11» авторского коллектива В. В. Пасечника является системно-деятельностный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подход, который предполагает: 1)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формирование готовности обучающихся к саморазвит</w:t>
      </w:r>
      <w:r>
        <w:rPr>
          <w:rFonts w:ascii="Times New Roman" w:eastAsia="Calibri" w:hAnsi="Times New Roman" w:cs="Times New Roman"/>
          <w:sz w:val="24"/>
          <w:szCs w:val="24"/>
        </w:rPr>
        <w:t>ию и непрерывному образованию; 2)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проектирование и конструирование развивающей образовательной среды организации, осуществляющей о</w:t>
      </w:r>
      <w:r>
        <w:rPr>
          <w:rFonts w:ascii="Times New Roman" w:eastAsia="Calibri" w:hAnsi="Times New Roman" w:cs="Times New Roman"/>
          <w:sz w:val="24"/>
          <w:szCs w:val="24"/>
        </w:rPr>
        <w:t>бразовательную деятельность; 3)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активную учебно-познавател</w:t>
      </w:r>
      <w:r>
        <w:rPr>
          <w:rFonts w:ascii="Times New Roman" w:eastAsia="Calibri" w:hAnsi="Times New Roman" w:cs="Times New Roman"/>
          <w:sz w:val="24"/>
          <w:szCs w:val="24"/>
        </w:rPr>
        <w:t>ьную деятельность обучающихся; 4)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построение образовательной деятельности с учётом индивидуальных, возрастных, психологических, физиологических особенностей и здоровья обучающихся.</w:t>
      </w:r>
    </w:p>
    <w:p w:rsidR="00F05345" w:rsidRDefault="00F05345" w:rsidP="00F0534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5345">
        <w:rPr>
          <w:rFonts w:ascii="Times New Roman" w:eastAsia="Calibri" w:hAnsi="Times New Roman" w:cs="Times New Roman"/>
          <w:sz w:val="24"/>
          <w:szCs w:val="24"/>
        </w:rPr>
        <w:t>Рабочая программа формируется на основе системно-деятельностного подхода, в связи с этим личностное, социальное, познавательное развитие обучающихся определяется характером организации их деятельности, в первую очередь учебной, а процесс функционирования образовательной организации, отражённый в основной образовательной про</w:t>
      </w:r>
      <w:r>
        <w:rPr>
          <w:rFonts w:ascii="Times New Roman" w:eastAsia="Calibri" w:hAnsi="Times New Roman" w:cs="Times New Roman"/>
          <w:sz w:val="24"/>
          <w:szCs w:val="24"/>
        </w:rPr>
        <w:t>грамме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, рассматривается как совокупность следующих взаимосвязанных компонентов: цели образования, содержания образования на уровне среднего общего образования, форм, методов, средств реализации этого содержания (технологии преподавания, освоения, обучения); субъектов системы образования (педагоги, обучающиеся, их </w:t>
      </w:r>
      <w:r w:rsidRPr="00F05345">
        <w:rPr>
          <w:rFonts w:ascii="Times New Roman" w:eastAsia="Calibri" w:hAnsi="Times New Roman" w:cs="Times New Roman"/>
          <w:sz w:val="24"/>
          <w:szCs w:val="24"/>
        </w:rPr>
        <w:lastRenderedPageBreak/>
        <w:t>родители (законные представители)); материальной базы как средства системы образования, в том числе с учётом принципа преемственности начального общего, основного общего, среднего общего, профессионального образования, которое может быть реализовано как через содержание, так и через формы, технологии, методы и приёмы работы. Осуществление принципа индивидуально-дифференцированного подхода позволяет создать оптимальные условия для реализации потенциальных возможностей каждого обучающегося. Основная образовательная программа формируется с учётом психолого-педагогических особенностей развити</w:t>
      </w:r>
      <w:r>
        <w:rPr>
          <w:rFonts w:ascii="Times New Roman" w:eastAsia="Calibri" w:hAnsi="Times New Roman" w:cs="Times New Roman"/>
          <w:sz w:val="24"/>
          <w:szCs w:val="24"/>
        </w:rPr>
        <w:t>я детей 15—18 лет, связанных: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с формированием у обучающихся системы значимых социальных и межличностных отношений, ценностно-смысловых установок, отражающих личностные и гражданские позиции в деятельности, ценностных ориентаций, мировоззрения как системы обобщённых представлений о мире в целом, об окружающей действительности, других людях и самом себе, готовности руково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дствоваться им в деятельности; 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с переходом от учебных действий, характерных для основной школы и связанных с овладением учебной деятельностью в единстве мотивационно-смыслового и операционно-технического компонентов к учебно-профессиональной деятельности, реализующей профессиональные и личностные устремления обучающихся. Ведущее место у обучающихся на уровне среднего общего образования занимают мотивы, связанные с самоопределением и подготовкой к самостоятельной жизни, с дальнейшим образованием и самообразованием. Эти мотивы приобретают личностный см</w:t>
      </w:r>
      <w:r>
        <w:rPr>
          <w:rFonts w:ascii="Times New Roman" w:eastAsia="Calibri" w:hAnsi="Times New Roman" w:cs="Times New Roman"/>
          <w:sz w:val="24"/>
          <w:szCs w:val="24"/>
        </w:rPr>
        <w:t xml:space="preserve">ысл и становятся действенными; 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с освоением видов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с появлением интереса к теоретическим проблемам, к способам познания и учения, к самостоятельному поиску учебно-теоретических проблем, способности к построению индивидуальн</w:t>
      </w:r>
      <w:r>
        <w:rPr>
          <w:rFonts w:ascii="Times New Roman" w:eastAsia="Calibri" w:hAnsi="Times New Roman" w:cs="Times New Roman"/>
          <w:sz w:val="24"/>
          <w:szCs w:val="24"/>
        </w:rPr>
        <w:t>ой образовательной траектории;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с формированием у обучающихся научного типа мышления, владение научной терминологией, ключевыми п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онятиями, методами и приёмами; </w:t>
      </w:r>
      <w:r w:rsidRPr="00F05345">
        <w:rPr>
          <w:rFonts w:ascii="Times New Roman" w:eastAsia="Calibri" w:hAnsi="Times New Roman" w:cs="Times New Roman"/>
          <w:sz w:val="24"/>
          <w:szCs w:val="24"/>
        </w:rPr>
        <w:t xml:space="preserve"> с самостоятельным приобретением идентичности; повышением требовательности к самому себе; развитием самооценки; большим реализмом в формировании целей и стремлении к тем или иным ролям; ростом устойчивости к фрустрациям; усилением потребности влиять на других людей.</w:t>
      </w:r>
    </w:p>
    <w:p w:rsidR="00623615" w:rsidRPr="00576B77" w:rsidRDefault="00F05345" w:rsidP="00623615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</w:pPr>
      <w:r w:rsidRPr="00F05345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>ПЛАНИРУЕМЫЕ РЕЗУЛЬТАТЫ О</w:t>
      </w:r>
      <w:r w:rsidR="00544E72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>СВОЕНИЯ</w:t>
      </w:r>
      <w:r w:rsidR="00103EF3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 xml:space="preserve"> 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Учащийся научится: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раскрывать на примерах роль биологии в формировании современной научной картины мира и в практической деятельности людей;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понимать и описывать взаимосвязь между естественными науками: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биологией, физикой, химией; устанавливать взаимосвязь природных явлений;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понимать смысл, различать и описывать системную связь между основополагающими биологическими понятиями: «клетка», «организм», «вид», «экосистема», «биосфера»;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использовать основные методы научного познания в учебных биологических исследованиях, проводить эксперименты по изучению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биологических объектов и явлений, объяснять результаты экспериментов, анализировать их, формулировать выводы;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формулировать гипотезы на основании предложенной биологической информации и предлагать варианты их проверки;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сравнивать биологические объекты между собой по заданным критериям, делать выводы и умозаключения на основе сравнения;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обосновывать единство живой и неживой природы, родство живых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организмов, взаимосвязи организмов и окружающей среды на основе биологических теорий;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приводить примеры веществ основных групп органических соединений клетки (белков, жиров, углеводов, нуклеиновых кислот);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распознавать клетки (прокариот и эукариот, растений и животных)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по описанию, на схематических изображениях; устанавливать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связь строения и функций компонентов клетки, обосновывать многообразие клеток;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lastRenderedPageBreak/>
        <w:t>■ распознавать популяцию и биологический вид по основным признакам;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описывать фенотип многоклеточных растений и животных по морфологическому критерию;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многообразие организмов, применяя эволюционную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теорию;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классифицировать биологические объекты, на основании одного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или нескольких существенных признаков (типы питания, способы</w:t>
      </w:r>
    </w:p>
    <w:p w:rsidR="00B21BEA" w:rsidRPr="00B21BEA" w:rsidRDefault="00B21BEA" w:rsidP="003805F7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дыхания и размн</w:t>
      </w:r>
      <w:r w:rsidR="003805F7">
        <w:rPr>
          <w:rFonts w:ascii="Times New Roman" w:eastAsia="Calibri" w:hAnsi="Times New Roman" w:cs="Times New Roman"/>
          <w:sz w:val="24"/>
          <w:szCs w:val="24"/>
        </w:rPr>
        <w:t xml:space="preserve">ожения, особенности развития); 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причины наследственных заболеваний;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выявлять морфологические, физиологические, поведенческие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адаптации организмов к среде обитания и действию экологических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факторов;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составлять схемы переноса веществ и энергии в экосистеме (цепи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питания);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приводить доказательства необходимости сохранения биоразнообразия для устойчивого развития и охраны окружающей среды;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оценивать достоверность биологической информации, полученной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из разных источников, выделять необходимую информацию для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использования её в учебной деятельности и решении практических задач;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представлять биологическую информацию в виде текста, таблицы,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графика, диаграммы и делать выводы на основании представленных данных;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оценивать роль достижений генетики, селекции, биотехнологии в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практической деятельности человека и собственной жизни;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негативное влияние веществ (алкоголя, никотина, наркотических веществ) на зародышевое развитие человека;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последствия влияния мутагенов;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возможные причины наследственных заболеваний.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1BEA">
        <w:rPr>
          <w:rFonts w:ascii="Times New Roman" w:eastAsia="Calibri" w:hAnsi="Times New Roman" w:cs="Times New Roman"/>
          <w:b/>
          <w:sz w:val="24"/>
          <w:szCs w:val="24"/>
        </w:rPr>
        <w:t>Учащийся получит возможность научиться: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закономерности, изменчивости;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характеризовать современные направления в развитии биологии;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описывать их возможное использование в практической деятельности;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сравнивать способы деления клетки (митоз и мейоз);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решать задачи на построение фрагмента второй цепи ДНК по предложенному фрагменту первой, и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B21BEA">
        <w:rPr>
          <w:rFonts w:ascii="Times New Roman" w:eastAsia="Calibri" w:hAnsi="Times New Roman" w:cs="Times New Roman"/>
          <w:sz w:val="24"/>
          <w:szCs w:val="24"/>
        </w:rPr>
        <w:t>РНК (м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B21BEA">
        <w:rPr>
          <w:rFonts w:ascii="Times New Roman" w:eastAsia="Calibri" w:hAnsi="Times New Roman" w:cs="Times New Roman"/>
          <w:sz w:val="24"/>
          <w:szCs w:val="24"/>
        </w:rPr>
        <w:t>РНК) по участку ДНК;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решать задачи на определение количества хромосом в соматических и половых клетках, а также в клетках перед началом деления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(мейоза или митоза) и по его окончании (для многоклеточных организмов);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 xml:space="preserve">■ решать генетические задачи на моногибридное скрещивание, составлять схемы моногибридного скрещивания, применяя законы 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lastRenderedPageBreak/>
        <w:t>наследственности и используя биологическую терминологию и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символику;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устанавливать тип наследования и характер проявления признака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по заданной схеме родословной, применяя законы наследственности;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оценивать результаты взаимодействия человека и окружающей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среды, прогнозировать возможные последствия деятельности человека для существования отдельных биологических объектов и</w:t>
      </w:r>
    </w:p>
    <w:p w:rsidR="00F05345" w:rsidRPr="00623615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целых природных сообществ.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 xml:space="preserve">Деятельность образовательного учреждения общего образования в обучении </w:t>
      </w:r>
      <w:r w:rsidR="00B27491">
        <w:rPr>
          <w:rFonts w:ascii="Times New Roman" w:hAnsi="Times New Roman" w:cs="Times New Roman"/>
          <w:bCs/>
          <w:sz w:val="24"/>
          <w:szCs w:val="24"/>
        </w:rPr>
        <w:t>предмету</w:t>
      </w:r>
      <w:r w:rsidRPr="0065213F">
        <w:rPr>
          <w:rFonts w:ascii="Times New Roman" w:hAnsi="Times New Roman" w:cs="Times New Roman"/>
          <w:bCs/>
          <w:sz w:val="24"/>
          <w:szCs w:val="24"/>
        </w:rPr>
        <w:t xml:space="preserve"> в средней (полной) школе должна быть направлена на достижение обучающимися следующих </w:t>
      </w:r>
      <w:r w:rsidRPr="0065213F">
        <w:rPr>
          <w:rFonts w:ascii="Times New Roman" w:hAnsi="Times New Roman" w:cs="Times New Roman"/>
          <w:b/>
          <w:bCs/>
          <w:sz w:val="24"/>
          <w:szCs w:val="24"/>
        </w:rPr>
        <w:t>личностных результатов</w:t>
      </w:r>
      <w:r w:rsidRPr="0065213F">
        <w:rPr>
          <w:rFonts w:ascii="Times New Roman" w:hAnsi="Times New Roman" w:cs="Times New Roman"/>
          <w:bCs/>
          <w:sz w:val="24"/>
          <w:szCs w:val="24"/>
        </w:rPr>
        <w:t>: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1) реализации этических установок по отношению к биологическим открытиям, исследованиям и их результатам;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2) признания высокой ценности жизни во всех её проявлениях, здоровья своего и других людей, реализации установок здорового образа жизни;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3) сформированности познавательных мотивов, направленных на получение нового знания в области биологии в связи с будущей профессиональной деятельностью или бытовыми проблемами, связанными с сохранением собственного здоровья и экологической безопасности.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/>
          <w:bCs/>
          <w:sz w:val="24"/>
          <w:szCs w:val="24"/>
        </w:rPr>
        <w:t>Метапредметными результатами </w:t>
      </w:r>
      <w:r w:rsidRPr="0065213F">
        <w:rPr>
          <w:rFonts w:ascii="Times New Roman" w:hAnsi="Times New Roman" w:cs="Times New Roman"/>
          <w:bCs/>
          <w:sz w:val="24"/>
          <w:szCs w:val="24"/>
        </w:rPr>
        <w:t>освоения выпускниками старшей школы базового курса биологии являются: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1) овладение составляющими исследовательской и проектной деятельности, включая умения видеть проблему, ставить вопросы, выдвигать гипотезы, давать определения понятиям, классифицировать, наблюдать, проводить эксперименты, делать выводы и заключения, структурировать материал, объяснять, доказывать, защищать свои идеи;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2) умения работать с разными источниками биологической информации: находить биологическую информацию в различных источниках (тексте учебника, научно-популярной литературе, биологических словарях и справочниках), анализировать и оценивать информацию, преобразовывать информацию из одной формы в другую;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3) способность выбирать целевые и смысловые установки в своих действиях и поступках по отношению к живой природе, своему здоровью и здоровью окружающих;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4) умения адекватно использовать речевые средства для дискуссии и аргументации своей позиции, сравнивать разные точки зрения, аргументировать свою точку зрения, отстаивать свою позицию. 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sz w:val="24"/>
          <w:szCs w:val="24"/>
          <w:u w:color="000000"/>
          <w:bdr w:val="none" w:sz="0" w:space="0" w:color="auto" w:frame="1"/>
        </w:rPr>
        <w:t>Предметными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результа</w:t>
      </w:r>
      <w:r w:rsidR="00B27491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тами изучения предмета «Общебиологические закономерности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» в 10– 11-м 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классах являются: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</w:t>
      </w:r>
    </w:p>
    <w:p w:rsidR="00B14ECC" w:rsidRPr="00B14ECC" w:rsidRDefault="00B14ECC" w:rsidP="00B14ECC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14ECC">
        <w:rPr>
          <w:b/>
          <w:bCs/>
          <w:i/>
          <w:iCs/>
          <w:sz w:val="24"/>
          <w:szCs w:val="24"/>
        </w:rPr>
        <w:t xml:space="preserve"> </w:t>
      </w:r>
      <w:r w:rsidRPr="00B14ECC">
        <w:rPr>
          <w:b/>
          <w:i/>
          <w:sz w:val="24"/>
          <w:szCs w:val="24"/>
        </w:rPr>
        <w:t>1-я линия развития</w:t>
      </w:r>
      <w:r w:rsidRPr="00B14ECC">
        <w:rPr>
          <w:sz w:val="24"/>
          <w:szCs w:val="24"/>
        </w:rPr>
        <w:t xml:space="preserve"> – осознание учениками исключительной роли жизни на Земле и значении биологии в жизни человека и общества.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биосферу, её основные функции и роль жизни в их осуществлении;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классифицировать живые организмы по их ролям в круговороте веществ, выделять цепи питания в экосистемах;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объяснять роль биоразнообразия в поддержании биосферного круговорота веществ.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2-я линия развития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формирование представления о природе как развивающейся системе.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эволюцию органического мира и её закономерности (следствия эволюционной теории, основные положения теории естественного отбора Ч. Дарвина, синтетической теории эволюции, учения о виде и видообразовании, о путях эволюции А.Н. Северцова);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приводить примеры приспособлений у растений и животных и объяснять их биологический смысл;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происхождение и основные этапы эволюции жизни;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lastRenderedPageBreak/>
        <w:t xml:space="preserve">объяснять место человека среди животных и биологические предпосылки происхождения человека;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основные этапы происхождения человека.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3-я линия развития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освоение элементарны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х биологических основ медицины,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сельского и лесного хозяйства, биотехнологии.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пользоваться знаниями по генетике и селекции для поддержания породной чистоты домашних животных (собак, кошек, аквариумных рыб и др.);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использовать знания по теории эволюции для оптимальной организации борьбы с инфекционными заболеваниями, вредителями домашнего и приусадебного хозяйства;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причины низкой устойчивости агроэкосистем; </w:t>
      </w:r>
    </w:p>
    <w:p w:rsidR="00B14ECC" w:rsidRPr="00B14ECC" w:rsidRDefault="00B14ECC" w:rsidP="00B14EC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использовать знания по экологии для оптимальной организации борьбы с инфекционными заболеваниями, вредителями домашнего и приусадебного хозяйства, для организации и планирования собственного здорового образа жизни и благоприятной среды обитания человечества. </w:t>
      </w:r>
    </w:p>
    <w:p w:rsid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4-я линия развития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овладение наиболее употребительными понятиями и законами курса биологии, и их использованием в практической жизни.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специфику биологии как науки;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находить в проявлениях жизнедеятельности организмов общие свойства живого и объяснять их;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основные уровни организации живого;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специфику методов, использующихся при изучении живой природы;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основные положения клеточной теории;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перечислять основные органеллы клетки, характеризовать их функции и роль в жизнедеятельности целого организма, объяснять особенности строения клеток разных царств живых организмов;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обмен веществ в клетке: важнейшие особенности фотосинтеза, энергетического обмена и биосинтеза белка;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материальные основы наследственности и способы деления клеток;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уметь пользоваться микроскопом, готовить и рассматривать простейшие микропрепараты;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биологический смысл координации частей организма, их приспособительное значение; </w:t>
      </w:r>
    </w:p>
    <w:p w:rsid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причины многообразия живых организмов;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объяснять биологический смысл и основные формы размножения организмов;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5-я линия развития</w:t>
      </w: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оценка биологического риска взаимоотношений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человека и природы.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экологические проблемы, стоящие перед человечеством;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находить противоречия между деятельностью человека и природой и предлагать способы устранения этих противоречий;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и доказывать необходимость бережного отношения к живым организмам.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6-я линия развития</w:t>
      </w: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оценка поведения человека с точки зрения здорового образа жизни.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применять биологические знания для организации и планирования собственного здорового образа жизни и деятельности;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применять биологические знания для обеспечения генетической безопасности (профилактика наследственных заболеваний, защита наследственности от нарушений окружающей среды).</w:t>
      </w:r>
    </w:p>
    <w:p w:rsidR="00D0049B" w:rsidRPr="00103EF3" w:rsidRDefault="00D0049B" w:rsidP="00D0049B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  <w:r w:rsidRPr="00103EF3"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  <w:t>СОДЕРЖАНИЕ УЧЕБНОГО КУРСА 10 КЛАСС</w:t>
      </w:r>
    </w:p>
    <w:p w:rsidR="00D0049B" w:rsidRPr="00D0049B" w:rsidRDefault="00D0049B" w:rsidP="00D0049B">
      <w:pPr>
        <w:suppressAutoHyphens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Введение (4 ч)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Биология как наука. Объект изучения биологии —живая природа. Краткая история развития биологии. Отличительные признаки живой природы: уровневая организация и эволюция. Основные уровни организации живой природы. Биологические системы. Общие признаки биологических систем. Современная естественно-научная картина мира. Роль биологических теорий, идей, гипотез в формировании современной естественно-научной картины мира. Методы познания живой природы.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B27491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«Связь биологии с другими науками», «Система биологических наук», «Биологические системы», «Уровни организации живой природы», «Свойства живой материи», «Методы познания живой природы». Портреты ученых</w:t>
      </w: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КЛЕТКА (31 ч)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Цитология — наука о клетке. Развитие знаний о клетке (Р. Гук, Р. Вирхов, К. Бэр). М. Шлейден и Т. Шванн —основоположники клеточной теории. Клеточная теория. Роль клеточной теории в формировании современной естественно-научной картины мира. Химический состав клетки. Неорганические и органические вещества. Макромолекулы. Биополимеры. Строение клетки. Доядерные и ядерные клетки. Основные части и органоиды эукариотической клетки, их функции. Ядро. Хромосомы. Соматические и половые клетки.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Диплоидный и гаплоидный наборы хромосом. Гомологичные и негомологичные хромосомы.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Многообразие клеток. Соматические и половые клетки. Строение прокариотической клетки. Бактерии. Инфекционные заболевания. Роль бактерий на Земле. Использование бактерий человеком. Вирусы. Меры профилактики распространения вирусных заболеваний. Профилактика СПИДа. 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Обмен веществ и превращения энергии в клетке. Энергетический обмен. Фотосинтез. Хемосинтез. Роль хемосинтезирующих бактерий на Земле. Пластический обмен. Генетическая информация в клетке. Ген. Геном. Удвоение молекулы ДНК. Информационная РНК. Генетический код. Биосинтез белка. Жизненный цикл клетки. Деление клетки: митоз, амитоз, мейоз.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«Строение молекул белков, липидов, углеводов, нуклеиновых кислот», «Биологические катализаторы», «Строение и размножение вирусов». Модели клетки. Микропрепараты митоза в клетках корешков лука, хромосом. Модели-аппликации, иллюстрирующие деление клеток, расщепление пероксида водорода с помощью ферментов, содержащихся в живых клетках.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Наблюдение клеток растений и животных под микроскопом на готовых микропрепаратах и их описание.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Сравнение строения клеток растений и животных.</w:t>
      </w:r>
    </w:p>
    <w:p w:rsidR="00D0049B" w:rsidRDefault="00D0049B" w:rsidP="00D004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«Плазмолиз и деплазмолиз в клетках кожицы лука».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РАЗМНОЖЕНИЕ И ИНДИВИДУАЛЬНОЕ РАЗВИТИЕ ОРГАНИЗМОВ (8ч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Воспроизведение организмов, его значение. Бесполое и половое размножение. Образование половых клеток. Оплодотворение. Внешнее и внутреннее оплодотворение. Искусственное опыление у растений и оплодотворение у животных. Индивидуальное развитие организмов (онтогенез). Эмбриональное и постэмбриональное развитие. Особенности эмбрионального развития млекопитающих. Дифференцировка 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клеток. Стволовые клетки. Причины нарушений развития организмов. Репродуктивное здоровье человека. Последствия влияния алкоголя, никотина, наркотических веществ на развитие зародыша человека.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«Многообразие организмов», «Половое и бесполое размножение»,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«Оплодотворение у растений и животных», «Индивидуальное развитие организмов». Микропрепараты яйцеклетки и сперматозоида животных.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признаков сходства зародышей человека и других млекопитающих как доказательство их родства.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ГЕНЕТИКИ (12 ч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Наследственность и изменчивость — свойства организмов. Генетика. Генетическая терминология и символика. Закономерности наследования, установленные Г. Менделем.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Хромосомная теория наследственности. Определение пола. Наследование, сцепленное с полом. Современные представления о гене и геноме. Закономерности изменчивости. Модификационная изменчивость. Наследственная изменчивость. Мутации, их причины. Мутагены.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«Закономерности наследования», «Закономерности изменчивости», «Мутации, их причины», «Мутагены».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изменчивости организмов, построение вариационного ряда и вариационной кривой. Решение элементарных генетических задач.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ГЕНЕТИКА ЧЕЛОВЕКА (4 ч)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исследования генетики человека. Влияние мутагенов на организм человека. Проблемы генетической безопасности. Меры защиты окружающей среды от загрязнения мутагенами. Меры профилактики наследственных заболеваний человека.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«Методы исследования генетики человека», «Влияние мутагенов на организм человека», «Профилактика наследственных заболеваний человека».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мутагенов в окружающей среде (косвенно) и оценка возможных последствий их влияния на собственный организм. Составление родословных.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СЕЛЕКЦИИ И БИОТЕХНОЛОГИИ (11 ч)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Основы селекции и биотехнологии. Учение Н. И. Вавилова о центрах многообразия и происхождения культурных растений. Основные методы селекции и биотехнологии.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Биотехнология, ее достижения, перспективы развития. Этические аспекты развития некоторых исследований в биотехнологии (клонирование человека, искусственное оплодотворение, направленное изменение генома).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Демонстрация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«Результаты искусственного отбора», «Методы селекции и биотехнологии», «Результаты селекции».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Анализ и оценка этических аспектов развития некоторых исследований в биотехнологии.</w:t>
      </w:r>
    </w:p>
    <w:p w:rsidR="00AD2A28" w:rsidRDefault="00AD2A28" w:rsidP="00AD2A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2A28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 учебного материала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10 класс</w:t>
      </w:r>
    </w:p>
    <w:tbl>
      <w:tblPr>
        <w:tblW w:w="13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1"/>
        <w:gridCol w:w="6494"/>
        <w:gridCol w:w="6266"/>
      </w:tblGrid>
      <w:tr w:rsidR="00AD2A28" w:rsidRPr="00AD2A28" w:rsidTr="00EE6B5D">
        <w:trPr>
          <w:trHeight w:val="453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№</w:t>
            </w:r>
          </w:p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Модуль (глава)</w:t>
            </w: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Количество часов</w:t>
            </w:r>
          </w:p>
        </w:tc>
      </w:tr>
      <w:tr w:rsidR="00AD2A28" w:rsidRPr="00AD2A28" w:rsidTr="00EE6B5D">
        <w:trPr>
          <w:trHeight w:val="239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1.</w:t>
            </w: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 как наука. Методы научного познания.</w:t>
            </w:r>
          </w:p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</w:tr>
      <w:tr w:rsidR="00AD2A28" w:rsidRPr="00AD2A28" w:rsidTr="00EE6B5D">
        <w:trPr>
          <w:trHeight w:val="219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2.</w:t>
            </w: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Клетка.</w:t>
            </w:r>
          </w:p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31</w:t>
            </w:r>
          </w:p>
        </w:tc>
      </w:tr>
      <w:tr w:rsidR="00AD2A28" w:rsidRPr="00AD2A28" w:rsidTr="00EE6B5D">
        <w:trPr>
          <w:trHeight w:val="245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3.</w:t>
            </w: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Организм.</w:t>
            </w:r>
          </w:p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8</w:t>
            </w:r>
          </w:p>
        </w:tc>
      </w:tr>
      <w:tr w:rsidR="00AD2A28" w:rsidRPr="00AD2A28" w:rsidTr="00EE6B5D">
        <w:trPr>
          <w:trHeight w:val="126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4.</w:t>
            </w: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Основы генетики.</w:t>
            </w:r>
          </w:p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12</w:t>
            </w:r>
          </w:p>
        </w:tc>
      </w:tr>
      <w:tr w:rsidR="00AD2A28" w:rsidRPr="00AD2A28" w:rsidTr="00EE6B5D">
        <w:trPr>
          <w:trHeight w:val="70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5.</w:t>
            </w: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Генетика человека.</w:t>
            </w:r>
          </w:p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</w:tr>
      <w:tr w:rsidR="00AD2A28" w:rsidRPr="00AD2A28" w:rsidTr="00EE6B5D">
        <w:trPr>
          <w:trHeight w:val="70"/>
        </w:trPr>
        <w:tc>
          <w:tcPr>
            <w:tcW w:w="1161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6.</w:t>
            </w:r>
          </w:p>
        </w:tc>
        <w:tc>
          <w:tcPr>
            <w:tcW w:w="6494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Основы селекции</w:t>
            </w: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 биотехнологии</w:t>
            </w: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11</w:t>
            </w:r>
          </w:p>
        </w:tc>
      </w:tr>
      <w:tr w:rsidR="00AD2A28" w:rsidRPr="00AD2A28" w:rsidTr="00EE6B5D">
        <w:trPr>
          <w:trHeight w:val="157"/>
        </w:trPr>
        <w:tc>
          <w:tcPr>
            <w:tcW w:w="7655" w:type="dxa"/>
            <w:gridSpan w:val="2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                   Итого</w:t>
            </w:r>
          </w:p>
        </w:tc>
        <w:tc>
          <w:tcPr>
            <w:tcW w:w="6266" w:type="dxa"/>
          </w:tcPr>
          <w:p w:rsidR="00AD2A28" w:rsidRPr="00AD2A28" w:rsidRDefault="00AD2A28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70</w:t>
            </w:r>
          </w:p>
        </w:tc>
      </w:tr>
    </w:tbl>
    <w:p w:rsidR="001C702A" w:rsidRDefault="001C702A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  <w:r w:rsidRPr="00C41454">
        <w:rPr>
          <w:rFonts w:ascii="Times New Roman CYR" w:hAnsi="Times New Roman CYR" w:cs="Times New Roman CYR"/>
          <w:b/>
          <w:bCs/>
        </w:rPr>
        <w:t>Перечень лабораторных и практических работ</w:t>
      </w:r>
    </w:p>
    <w:tbl>
      <w:tblPr>
        <w:tblStyle w:val="a6"/>
        <w:tblW w:w="1392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6265"/>
        <w:gridCol w:w="709"/>
        <w:gridCol w:w="6521"/>
      </w:tblGrid>
      <w:tr w:rsidR="001C702A" w:rsidRPr="001C702A" w:rsidTr="00EE6B5D">
        <w:tc>
          <w:tcPr>
            <w:tcW w:w="13921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Клетка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Название лабораторной работы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Название практической работы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Наблюдение клеток растений, животных под микроскопом, их изучение и описание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Сравнение строения клеток растений, животных  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Приготовление и описание микропрепаратов клеток растений.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495" w:type="dxa"/>
            <w:gridSpan w:val="3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Организм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Выявление признаков сходства зародышей человека и других млекопитающих как доказательство их родства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Составление простейших схем скрещивания</w:t>
            </w:r>
          </w:p>
        </w:tc>
      </w:tr>
      <w:tr w:rsidR="001C702A" w:rsidRPr="001C702A" w:rsidTr="00EE6B5D">
        <w:tc>
          <w:tcPr>
            <w:tcW w:w="13921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генетики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Выявление изменчивости организмов, построение вариационного ряда и вариационной кривой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Решение элементарных генетических задач</w:t>
            </w:r>
          </w:p>
        </w:tc>
      </w:tr>
      <w:tr w:rsidR="001C702A" w:rsidRPr="001C702A" w:rsidTr="00EE6B5D">
        <w:tc>
          <w:tcPr>
            <w:tcW w:w="13921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Генетика человека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Выявление источников мутагенов в окружающей среде (косвенно) и оценка их влияния на организм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Составление родословных</w:t>
            </w:r>
          </w:p>
        </w:tc>
      </w:tr>
      <w:tr w:rsidR="001C702A" w:rsidRPr="001C702A" w:rsidTr="00EE6B5D">
        <w:tc>
          <w:tcPr>
            <w:tcW w:w="13921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селекции и биотехнологии</w:t>
            </w:r>
          </w:p>
        </w:tc>
      </w:tr>
      <w:tr w:rsidR="001C702A" w:rsidRPr="001C702A" w:rsidTr="00EE6B5D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Анализ и оценка эстетических аспектов развития некоторых </w:t>
            </w: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исследований в биотехнологии</w:t>
            </w:r>
          </w:p>
        </w:tc>
      </w:tr>
      <w:tr w:rsidR="001C702A" w:rsidRPr="001C702A" w:rsidTr="00EE6B5D">
        <w:tc>
          <w:tcPr>
            <w:tcW w:w="6691" w:type="dxa"/>
            <w:gridSpan w:val="2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4 лабораторные работы</w:t>
            </w:r>
          </w:p>
        </w:tc>
        <w:tc>
          <w:tcPr>
            <w:tcW w:w="7230" w:type="dxa"/>
            <w:gridSpan w:val="2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6 практических работ</w:t>
            </w:r>
          </w:p>
        </w:tc>
      </w:tr>
    </w:tbl>
    <w:p w:rsidR="001C702A" w:rsidRDefault="001C702A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</w:p>
    <w:p w:rsidR="00DC0FE0" w:rsidRPr="00103EF3" w:rsidRDefault="00DC0FE0" w:rsidP="00DC0FE0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  <w:r w:rsidRPr="00103EF3"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  <w:t>СОДЕРЖАНИЕ УЧЕБНОГО КУРСА 11 КЛАСС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1.Вид – 18 часов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эволюционного подхода и его методологическое значение. Основные признаки биологической эволюции: адаптивность, поступательный характер, историчность. Основные проблемы и методы эволюционного учения, его синтетический характер.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этапы развития эволюционных идей.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данных других наук для доказательства эволюции органического мира. Комплексность методов изучения эволюционного процесса.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Вид. Критерии вида. Видообразование. Понятие микроэволюции. Популяционная структура вида. Популяция как элементарная эволюционная единица. Факторы эволюции и их характеристика.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Естественный отбор – движущая и направляющая сила эволюции. Предпосылки действия естественного отбора. Наследственная гетерогенность особей, биотический потенциал и борьба за существование. Формы борьбы за существование. Борьба за существование как основа естественного отбора. Механизм, объект и сфера действия отбора. Основные формы отбора. Роль естественного отбора в формировании новых свойств, признаков и новых видов.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Возникновение адаптаций и их относительный характер. Взаимоприспособленность видов как результат действия естественного отбора.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знаний о микроэволюции для управления природными популяциями, решения проблем охраны природы и рационального природопользования.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макроэволюции. Соотношение микро- и макроэволюции. Макроэволюция и филогенез. Главные направления эволюционного процесса.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Демонстрация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Портреты К. Линнея и Ж. Б. Ламарка, Ч. Дарвина, схемы соотношений между ароморфозом, идиоадаптацией и дегенерацией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Лабораторная работа № 1.</w:t>
      </w: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особей вида по морфологическому критерию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 № 1. Многообразие видов. Сезонные изменения в природе (окрестности школы).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b/>
          <w:sz w:val="24"/>
        </w:rPr>
        <w:t>2. Основы селекции и биотехнологии – 8 часов</w:t>
      </w:r>
      <w:r w:rsidRPr="00DC0FE0">
        <w:rPr>
          <w:rFonts w:ascii="Times New Roman" w:eastAsia="Calibri" w:hAnsi="Times New Roman" w:cs="Times New Roman"/>
          <w:sz w:val="24"/>
        </w:rPr>
        <w:t xml:space="preserve">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sz w:val="24"/>
        </w:rPr>
        <w:t>Задачи и методы селекции. Генетика как научная основа селекции организмов. Исходный материал для селекции. Учение Н. И. Вавилова о центрах происхождения культурных растений. Порода, сорт, штамм. Селекция растений и животных. Искусственный отбор в селекции. Гибридизация как метод в селекции. Типы скрещиваний. Полиплоидия в селекции растений. Достижения современной селекции.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sz w:val="24"/>
        </w:rPr>
        <w:t>Микроорганизмы, грибы, прокариоты как объекты биотехнологии. Селекция микроорганизмов, её значение для микробиологической промышленности. Микробиологическое производство пищевых продуктов, витаминов, ферментов, лекарств и т. д. Проблемы и перспективы биотехнологии.</w:t>
      </w:r>
      <w:r w:rsidR="00103EF3">
        <w:rPr>
          <w:rFonts w:ascii="Times New Roman" w:eastAsia="Calibri" w:hAnsi="Times New Roman" w:cs="Times New Roman"/>
          <w:sz w:val="24"/>
        </w:rPr>
        <w:t xml:space="preserve"> </w:t>
      </w:r>
      <w:r w:rsidRPr="00DC0FE0">
        <w:rPr>
          <w:rFonts w:ascii="Times New Roman" w:eastAsia="Calibri" w:hAnsi="Times New Roman" w:cs="Times New Roman"/>
          <w:sz w:val="24"/>
        </w:rPr>
        <w:t>Генная и клеточная инженерия, её достижения и перспективы.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b/>
          <w:sz w:val="24"/>
        </w:rPr>
        <w:t>Демонстрация</w:t>
      </w:r>
      <w:r w:rsidRPr="00DC0FE0">
        <w:rPr>
          <w:rFonts w:ascii="SchoolBookSanPin" w:eastAsia="Calibri" w:hAnsi="SchoolBookSanPin" w:cs="SchoolBookSanPin"/>
          <w:sz w:val="19"/>
          <w:szCs w:val="19"/>
        </w:rPr>
        <w:t xml:space="preserve"> </w:t>
      </w:r>
      <w:r w:rsidRPr="00DC0FE0">
        <w:rPr>
          <w:rFonts w:ascii="Times New Roman" w:eastAsia="Calibri" w:hAnsi="Times New Roman" w:cs="Times New Roman"/>
          <w:sz w:val="24"/>
          <w:szCs w:val="19"/>
        </w:rPr>
        <w:t>Портрет Н.И. Вавилова</w:t>
      </w:r>
      <w:r w:rsidRPr="00DC0FE0">
        <w:rPr>
          <w:rFonts w:ascii="SchoolBookSanPin" w:eastAsia="Calibri" w:hAnsi="SchoolBookSanPin" w:cs="SchoolBookSanPin"/>
          <w:sz w:val="25"/>
          <w:szCs w:val="19"/>
        </w:rPr>
        <w:t xml:space="preserve"> </w:t>
      </w:r>
      <w:r w:rsidRPr="00DC0FE0">
        <w:rPr>
          <w:rFonts w:ascii="Times New Roman" w:eastAsia="Calibri" w:hAnsi="Times New Roman" w:cs="Times New Roman"/>
          <w:sz w:val="24"/>
        </w:rPr>
        <w:t>Таблица «Центры происхождения культурных растений»</w:t>
      </w:r>
      <w:r w:rsidR="00103EF3">
        <w:rPr>
          <w:rFonts w:ascii="Times New Roman" w:eastAsia="Calibri" w:hAnsi="Times New Roman" w:cs="Times New Roman"/>
          <w:sz w:val="24"/>
        </w:rPr>
        <w:t xml:space="preserve"> </w:t>
      </w:r>
      <w:r w:rsidRPr="00DC0FE0">
        <w:rPr>
          <w:rFonts w:ascii="Times New Roman" w:eastAsia="Calibri" w:hAnsi="Times New Roman" w:cs="Times New Roman"/>
          <w:b/>
          <w:bCs/>
          <w:i/>
          <w:sz w:val="24"/>
        </w:rPr>
        <w:t>Лабораторная работа № 2</w:t>
      </w:r>
      <w:r w:rsidRPr="00DC0FE0">
        <w:rPr>
          <w:rFonts w:ascii="Times New Roman" w:eastAsia="Calibri" w:hAnsi="Times New Roman" w:cs="Times New Roman"/>
          <w:b/>
          <w:bCs/>
          <w:sz w:val="24"/>
        </w:rPr>
        <w:t xml:space="preserve"> </w:t>
      </w:r>
      <w:r w:rsidRPr="00DC0FE0">
        <w:rPr>
          <w:rFonts w:ascii="Times New Roman" w:eastAsia="Calibri" w:hAnsi="Times New Roman" w:cs="Times New Roman"/>
          <w:bCs/>
          <w:sz w:val="24"/>
        </w:rPr>
        <w:t>Искусственный отбор и его результаты как одного из методов селекции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3.Антропогенез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 часов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человека в системе органического мира.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Доказательства происхождения человека от животных. Движущие силы антропогенеза. Биологические и социальные факторы антропогенеза.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этапы эволюции человека. Прародина человечества. Расселение человека и расообразование. Популяционная структура вида Homo sapiens. Адаптивные типы человека. Развитие материальной и духовной культуры, преобразование природы. Факторы эволюции современного человека. Влияние деятельности человека на биосферу.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Демонстрация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схема эволюции человека, модели представителей разных рас</w:t>
      </w:r>
    </w:p>
    <w:p w:rsid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 № 1</w:t>
      </w:r>
      <w:r w:rsidRPr="00DC0F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«Анализ и оценка различных гипотез происхождения человека»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b/>
          <w:sz w:val="24"/>
        </w:rPr>
        <w:t>4. Основы экологии – 20 часов</w:t>
      </w:r>
      <w:r w:rsidRPr="00103EF3">
        <w:rPr>
          <w:rFonts w:ascii="Times New Roman" w:eastAsia="Calibri" w:hAnsi="Times New Roman" w:cs="Times New Roman"/>
          <w:sz w:val="24"/>
        </w:rPr>
        <w:t xml:space="preserve"> 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Что изучает экология.  Среда обитания организмов и её факторы. Местообитание и экологические ниши. Основные типы экологических взаимодействий. Конкурентные взаимодействия.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Основные экологические характеристики популяции Динамика популяции. Экологические сообщества Структура сообщества Взаимосвязь организмов в сообществах.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Пищевые цепи. Экологические пирамиды.  Экологическая сукцессия.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Влияние загрязнений на живые организмы. Основы рационального природопользования.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Лабораторная работа № 3. </w:t>
      </w:r>
      <w:r w:rsidRPr="00103EF3">
        <w:rPr>
          <w:rFonts w:ascii="Times New Roman" w:eastAsia="Calibri" w:hAnsi="Times New Roman" w:cs="Times New Roman"/>
          <w:bCs/>
          <w:sz w:val="24"/>
        </w:rPr>
        <w:t>Составление схем передачи веществ и энергии (цепей питания).</w:t>
      </w:r>
      <w:r w:rsidRPr="00103EF3">
        <w:rPr>
          <w:rFonts w:ascii="Times New Roman" w:eastAsia="Calibri" w:hAnsi="Times New Roman" w:cs="Times New Roman"/>
          <w:sz w:val="24"/>
        </w:rPr>
        <w:t xml:space="preserve"> </w:t>
      </w: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Практическая работа №2 </w:t>
      </w:r>
      <w:r w:rsidRPr="00103EF3">
        <w:rPr>
          <w:rFonts w:ascii="Times New Roman" w:eastAsia="Calibri" w:hAnsi="Times New Roman" w:cs="Times New Roman"/>
          <w:bCs/>
          <w:sz w:val="24"/>
        </w:rPr>
        <w:t>Исследование изменений в экосистемах на биологических моделях (аквариум).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>Практическая работа№3</w:t>
      </w:r>
      <w:r w:rsidRPr="00103EF3">
        <w:rPr>
          <w:rFonts w:ascii="Times New Roman" w:eastAsia="Calibri" w:hAnsi="Times New Roman" w:cs="Times New Roman"/>
          <w:bCs/>
          <w:sz w:val="24"/>
        </w:rPr>
        <w:t xml:space="preserve"> Выявление антропогенных изменений в экосистемах своей местности</w:t>
      </w:r>
      <w:r>
        <w:rPr>
          <w:rFonts w:ascii="Times New Roman" w:eastAsia="Calibri" w:hAnsi="Times New Roman" w:cs="Times New Roman"/>
          <w:bCs/>
          <w:sz w:val="24"/>
        </w:rPr>
        <w:t xml:space="preserve"> </w:t>
      </w: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Практическая работа №.4 </w:t>
      </w:r>
      <w:r w:rsidRPr="00103EF3">
        <w:rPr>
          <w:rFonts w:ascii="Times New Roman" w:eastAsia="Calibri" w:hAnsi="Times New Roman" w:cs="Times New Roman"/>
          <w:bCs/>
          <w:sz w:val="24"/>
        </w:rPr>
        <w:t>Решение экологических задач.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Экскурсия№2 </w:t>
      </w:r>
      <w:r w:rsidRPr="00103EF3">
        <w:rPr>
          <w:rFonts w:ascii="Times New Roman" w:eastAsia="Calibri" w:hAnsi="Times New Roman" w:cs="Times New Roman"/>
          <w:bCs/>
          <w:sz w:val="24"/>
        </w:rPr>
        <w:t>«Естественные и искусственные экосистемы (окрестности школы)»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b/>
          <w:sz w:val="24"/>
        </w:rPr>
        <w:t>5.Эволюция биосферы и человек – 14 часов</w:t>
      </w:r>
      <w:r w:rsidRPr="00103EF3">
        <w:rPr>
          <w:rFonts w:ascii="Times New Roman" w:eastAsia="Calibri" w:hAnsi="Times New Roman" w:cs="Times New Roman"/>
          <w:sz w:val="24"/>
        </w:rPr>
        <w:t xml:space="preserve"> 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Биосфера, её возникновение и основные этапы эволюции. Функции живого вещества. Биогеохимический круговорот веществ и энергетические процессы в биосфере.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Возникновение и развитие жизни на Земле Взгляды, гипотезы и теории о происхождении жизни. Органический мир как результат эволюции. Краткая история развития органического мира. Основные ароморфозы в эволюции органического мира. Основные направления эволюции различных групп растений и животных.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Филогенетические связи в живой природе. Современные классификации живых организмов.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Учение В. И. Вернадского о биосфере. Место и роль человека в биосфере. Антропогенное воздействие на биосферу. Понятие о ноосфере.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Ноосферное мышление. Международные и национальные программы оздоровления природной среды.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b/>
          <w:sz w:val="24"/>
        </w:rPr>
        <w:t>Демонстрация</w:t>
      </w:r>
      <w:r w:rsidRPr="00103EF3">
        <w:rPr>
          <w:rFonts w:ascii="Times New Roman" w:eastAsia="Calibri" w:hAnsi="Times New Roman" w:cs="Times New Roman"/>
          <w:sz w:val="24"/>
        </w:rPr>
        <w:t xml:space="preserve"> Портрет В. И. Вернадского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>Практическая работа №5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Cs/>
          <w:sz w:val="24"/>
        </w:rPr>
        <w:t>«Анализ и оценка различных гипотез происхождения жизни на Земле»</w:t>
      </w:r>
    </w:p>
    <w:p w:rsidR="00103EF3" w:rsidRPr="00DC0FE0" w:rsidRDefault="00103EF3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03EF3" w:rsidRPr="00103EF3" w:rsidRDefault="00736D0E" w:rsidP="00103EF3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Т</w:t>
      </w:r>
      <w:r w:rsidR="00103EF3" w:rsidRPr="00103EF3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ематическое планирование </w:t>
      </w:r>
      <w:r w:rsidR="00103EF3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11</w:t>
      </w:r>
      <w:r w:rsidR="00103EF3" w:rsidRPr="00103EF3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класс</w:t>
      </w:r>
    </w:p>
    <w:tbl>
      <w:tblPr>
        <w:tblStyle w:val="1"/>
        <w:tblW w:w="12252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835"/>
        <w:gridCol w:w="709"/>
        <w:gridCol w:w="4547"/>
        <w:gridCol w:w="1800"/>
        <w:gridCol w:w="1657"/>
      </w:tblGrid>
      <w:tr w:rsidR="00103EF3" w:rsidRPr="00103EF3" w:rsidTr="00EE6B5D">
        <w:trPr>
          <w:jc w:val="center"/>
        </w:trPr>
        <w:tc>
          <w:tcPr>
            <w:tcW w:w="704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2835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тема</w:t>
            </w:r>
          </w:p>
        </w:tc>
        <w:tc>
          <w:tcPr>
            <w:tcW w:w="709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в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Лабораторные </w:t>
            </w:r>
          </w:p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Практические работы</w:t>
            </w: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Экскурсии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Зачётные</w:t>
            </w:r>
          </w:p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работы</w:t>
            </w:r>
          </w:p>
        </w:tc>
      </w:tr>
      <w:tr w:rsidR="00103EF3" w:rsidRPr="00103EF3" w:rsidTr="00EE6B5D">
        <w:trPr>
          <w:jc w:val="center"/>
        </w:trPr>
        <w:tc>
          <w:tcPr>
            <w:tcW w:w="704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1.</w:t>
            </w:r>
          </w:p>
        </w:tc>
        <w:tc>
          <w:tcPr>
            <w:tcW w:w="2835" w:type="dxa"/>
          </w:tcPr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Вид.</w:t>
            </w:r>
          </w:p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1. Описание особей вида по морфологическому критерию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1.Многообразие видов. Сезонные изменения в природе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Зачёт №1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103EF3" w:rsidRPr="00103EF3" w:rsidTr="00EE6B5D">
        <w:trPr>
          <w:trHeight w:val="179"/>
          <w:jc w:val="center"/>
        </w:trPr>
        <w:tc>
          <w:tcPr>
            <w:tcW w:w="704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2835" w:type="dxa"/>
          </w:tcPr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 xml:space="preserve">Основы селекции и биотехнологии. </w:t>
            </w: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2 Искусственный отбор и его результаты как одного из методов селекции</w:t>
            </w: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Зачёт №2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103EF3" w:rsidRPr="00103EF3" w:rsidTr="00EE6B5D">
        <w:trPr>
          <w:jc w:val="center"/>
        </w:trPr>
        <w:tc>
          <w:tcPr>
            <w:tcW w:w="704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835" w:type="dxa"/>
          </w:tcPr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Антропогенез.</w:t>
            </w:r>
          </w:p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Прак</w:t>
            </w:r>
            <w:proofErr w:type="spellEnd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 работа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№1 Анализ и оценка различных гипотез происхождения человека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Зачёт №3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103EF3" w:rsidRPr="00103EF3" w:rsidTr="00EE6B5D">
        <w:trPr>
          <w:jc w:val="center"/>
        </w:trPr>
        <w:tc>
          <w:tcPr>
            <w:tcW w:w="704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835" w:type="dxa"/>
          </w:tcPr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 xml:space="preserve">Основы экологии </w:t>
            </w: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3.</w:t>
            </w:r>
            <w:r w:rsidRPr="00103EF3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Составление схем передачи веществ и энергии (цепей питания).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Прак</w:t>
            </w:r>
            <w:proofErr w:type="spellEnd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 работа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№2</w:t>
            </w:r>
            <w:r w:rsidRPr="00103EF3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Исследование изменений в экосистемах на биологических моделях (аквариум).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Прак</w:t>
            </w:r>
            <w:proofErr w:type="spellEnd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 работа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№3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Выявление антропогенных изменений в экосистемах своей местности.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Прак</w:t>
            </w:r>
            <w:proofErr w:type="spellEnd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 работа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№4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экологических задач.</w:t>
            </w: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2.Естественные и искусственные экосистемы (окрестности школы)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Зачет №4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103EF3" w:rsidRPr="00103EF3" w:rsidTr="00EE6B5D">
        <w:trPr>
          <w:trHeight w:val="287"/>
          <w:jc w:val="center"/>
        </w:trPr>
        <w:tc>
          <w:tcPr>
            <w:tcW w:w="704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835" w:type="dxa"/>
          </w:tcPr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Эволюция биосферы и человек.</w:t>
            </w:r>
          </w:p>
          <w:p w:rsidR="00103EF3" w:rsidRPr="00103EF3" w:rsidRDefault="00103EF3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13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Прак</w:t>
            </w:r>
            <w:proofErr w:type="spellEnd"/>
            <w:r w:rsidRPr="00103EF3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. работа</w:t>
            </w: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№5 Анализ и оценка различных гипотез происхождения жизни на Земле</w:t>
            </w: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Зачет №5 </w:t>
            </w:r>
          </w:p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103EF3" w:rsidRPr="00103EF3" w:rsidTr="00EE6B5D">
        <w:trPr>
          <w:trHeight w:val="287"/>
          <w:jc w:val="center"/>
        </w:trPr>
        <w:tc>
          <w:tcPr>
            <w:tcW w:w="3539" w:type="dxa"/>
            <w:gridSpan w:val="2"/>
          </w:tcPr>
          <w:p w:rsidR="00103EF3" w:rsidRPr="00103EF3" w:rsidRDefault="00D36DF1" w:rsidP="00D36DF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103EF3" w:rsidRPr="00103EF3">
              <w:rPr>
                <w:rFonts w:ascii="Times New Roman" w:eastAsia="Times New Roman" w:hAnsi="Times New Roman" w:cs="Times New Roman"/>
                <w:lang w:eastAsia="ru-RU"/>
              </w:rPr>
              <w:t>естирование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 курс 11 класса</w:t>
            </w: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Calibri" w:hAnsi="Times New Roman" w:cs="Times New Roman"/>
                <w:bCs/>
                <w:lang w:eastAsia="ru-RU"/>
              </w:rPr>
              <w:t>1</w:t>
            </w:r>
          </w:p>
        </w:tc>
      </w:tr>
      <w:tr w:rsidR="00103EF3" w:rsidRPr="00103EF3" w:rsidTr="00EE6B5D">
        <w:trPr>
          <w:trHeight w:val="287"/>
          <w:jc w:val="center"/>
        </w:trPr>
        <w:tc>
          <w:tcPr>
            <w:tcW w:w="3539" w:type="dxa"/>
            <w:gridSpan w:val="2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</w:p>
        </w:tc>
        <w:tc>
          <w:tcPr>
            <w:tcW w:w="709" w:type="dxa"/>
          </w:tcPr>
          <w:p w:rsidR="00103EF3" w:rsidRPr="00103EF3" w:rsidRDefault="00103EF3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68</w:t>
            </w:r>
          </w:p>
        </w:tc>
        <w:tc>
          <w:tcPr>
            <w:tcW w:w="4547" w:type="dxa"/>
          </w:tcPr>
          <w:p w:rsidR="00103EF3" w:rsidRPr="00103EF3" w:rsidRDefault="00103EF3" w:rsidP="00103EF3">
            <w:pPr>
              <w:tabs>
                <w:tab w:val="left" w:pos="2780"/>
              </w:tabs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3лабораторных+5практических работ</w:t>
            </w:r>
          </w:p>
        </w:tc>
        <w:tc>
          <w:tcPr>
            <w:tcW w:w="1800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2экскурсии</w:t>
            </w:r>
          </w:p>
        </w:tc>
        <w:tc>
          <w:tcPr>
            <w:tcW w:w="1657" w:type="dxa"/>
          </w:tcPr>
          <w:p w:rsidR="00103EF3" w:rsidRPr="00103EF3" w:rsidRDefault="00103EF3" w:rsidP="00103EF3">
            <w:pPr>
              <w:tabs>
                <w:tab w:val="left" w:pos="2780"/>
              </w:tabs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Calibri" w:hAnsi="Times New Roman" w:cs="Times New Roman"/>
                <w:bCs/>
                <w:lang w:eastAsia="ru-RU"/>
              </w:rPr>
              <w:t>5зачётов</w:t>
            </w:r>
          </w:p>
          <w:p w:rsidR="00103EF3" w:rsidRPr="00103EF3" w:rsidRDefault="00103EF3" w:rsidP="00103EF3">
            <w:pPr>
              <w:tabs>
                <w:tab w:val="left" w:pos="278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Calibri" w:hAnsi="Times New Roman" w:cs="Times New Roman"/>
                <w:bCs/>
                <w:lang w:eastAsia="ru-RU"/>
              </w:rPr>
              <w:t>Итоговый тест</w:t>
            </w:r>
          </w:p>
        </w:tc>
      </w:tr>
    </w:tbl>
    <w:p w:rsidR="00DC0FE0" w:rsidRDefault="00DC0FE0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D7667" w:rsidRDefault="002D7667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36DF1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bCs/>
        </w:rPr>
      </w:pPr>
    </w:p>
    <w:p w:rsidR="00D63160" w:rsidRPr="006672EA" w:rsidRDefault="006672EA" w:rsidP="006672EA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lastRenderedPageBreak/>
        <w:t>13</w:t>
      </w: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C030AF" w:rsidRDefault="00C030AF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6672EA">
      <w:pPr>
        <w:spacing w:after="200" w:line="240" w:lineRule="atLeast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Pr="00EE6B5D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D63160" w:rsidRPr="00EE6B5D" w:rsidRDefault="00D63160" w:rsidP="00D6316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D36DF1" w:rsidRPr="00EE6B5D" w:rsidRDefault="00D36DF1" w:rsidP="00D63160">
      <w:pPr>
        <w:spacing w:after="200" w:line="240" w:lineRule="atLeast"/>
        <w:contextualSpacing/>
        <w:jc w:val="both"/>
        <w:rPr>
          <w:rFonts w:ascii="Times New Roman" w:eastAsia="Calibri" w:hAnsi="Times New Roman" w:cs="Times New Roman"/>
          <w:bCs/>
        </w:rPr>
      </w:pPr>
    </w:p>
    <w:p w:rsidR="002D7667" w:rsidRPr="00EE6B5D" w:rsidRDefault="002D7667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  <w:sectPr w:rsidR="000E345F" w:rsidRPr="00EE6B5D" w:rsidSect="00C030AF">
          <w:pgSz w:w="16838" w:h="11906" w:orient="landscape"/>
          <w:pgMar w:top="850" w:right="1134" w:bottom="993" w:left="1134" w:header="708" w:footer="708" w:gutter="0"/>
          <w:cols w:space="708"/>
          <w:docGrid w:linePitch="360"/>
        </w:sectPr>
      </w:pPr>
    </w:p>
    <w:p w:rsidR="000E345F" w:rsidRDefault="000E345F" w:rsidP="000E345F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0E345F" w:rsidRDefault="000E345F" w:rsidP="000E345F">
      <w:pPr>
        <w:spacing w:after="0" w:line="240" w:lineRule="auto"/>
        <w:jc w:val="right"/>
        <w:rPr>
          <w:rFonts w:ascii="Times New Roman" w:hAnsi="Times New Roman"/>
          <w:b/>
          <w:sz w:val="24"/>
        </w:rPr>
      </w:pPr>
    </w:p>
    <w:p w:rsidR="000E345F" w:rsidRDefault="000E345F" w:rsidP="000E345F">
      <w:pPr>
        <w:spacing w:after="0" w:line="240" w:lineRule="auto"/>
        <w:rPr>
          <w:rFonts w:ascii="Times New Roman" w:hAnsi="Times New Roman"/>
          <w:b/>
          <w:sz w:val="24"/>
        </w:rPr>
      </w:pPr>
    </w:p>
    <w:p w:rsidR="000E345F" w:rsidRDefault="000E345F" w:rsidP="000E345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0E345F" w:rsidRDefault="000E345F" w:rsidP="000E345F">
      <w:pPr>
        <w:spacing w:after="0" w:line="240" w:lineRule="auto"/>
        <w:jc w:val="right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Приложение к рабочей программе </w:t>
      </w:r>
    </w:p>
    <w:p w:rsidR="000E345F" w:rsidRDefault="000E345F" w:rsidP="000E345F">
      <w:pPr>
        <w:spacing w:after="0" w:line="240" w:lineRule="auto"/>
        <w:jc w:val="right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МБОУ «Рыбно-Слободская сош№2» </w:t>
      </w:r>
    </w:p>
    <w:p w:rsidR="000E345F" w:rsidRDefault="000E345F" w:rsidP="000E345F">
      <w:pPr>
        <w:spacing w:after="0" w:line="240" w:lineRule="auto"/>
        <w:jc w:val="right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«БИОЛОГИЯ»</w:t>
      </w:r>
    </w:p>
    <w:p w:rsidR="000E345F" w:rsidRDefault="000E345F" w:rsidP="000E345F">
      <w:pPr>
        <w:spacing w:after="0" w:line="240" w:lineRule="auto"/>
        <w:jc w:val="right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утверждённой приказом директора </w:t>
      </w:r>
    </w:p>
    <w:p w:rsidR="000E345F" w:rsidRDefault="000E345F" w:rsidP="000E345F">
      <w:pPr>
        <w:pStyle w:val="hp"/>
        <w:spacing w:after="0" w:line="276" w:lineRule="auto"/>
        <w:jc w:val="right"/>
        <w:rPr>
          <w:sz w:val="22"/>
        </w:rPr>
      </w:pPr>
      <w:r>
        <w:rPr>
          <w:sz w:val="22"/>
        </w:rPr>
        <w:t>№ ___ от «__» ____________ 201__ г.</w:t>
      </w:r>
    </w:p>
    <w:p w:rsidR="000E345F" w:rsidRPr="000E345F" w:rsidRDefault="000E345F" w:rsidP="000E34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4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 на 2021/2022</w:t>
      </w:r>
      <w:r w:rsidRPr="000E34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0E345F" w:rsidRPr="000E345F" w:rsidRDefault="000E345F" w:rsidP="000E34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45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Предмет: биология</w:t>
      </w:r>
    </w:p>
    <w:p w:rsidR="000E345F" w:rsidRPr="000E345F" w:rsidRDefault="000E345F" w:rsidP="000E34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Класс: 10</w:t>
      </w:r>
    </w:p>
    <w:p w:rsidR="000E345F" w:rsidRPr="000E345F" w:rsidRDefault="000E345F" w:rsidP="000E345F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0E34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Талакова Н.М.</w:t>
      </w:r>
    </w:p>
    <w:p w:rsidR="000E345F" w:rsidRDefault="000E345F" w:rsidP="000E345F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0E345F" w:rsidRPr="000E345F" w:rsidRDefault="000E345F" w:rsidP="000E345F">
      <w:pPr>
        <w:suppressAutoHyphens/>
        <w:spacing w:after="0" w:line="240" w:lineRule="atLeast"/>
        <w:contextualSpacing/>
        <w:jc w:val="right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Приложение к рабочей программе </w:t>
      </w:r>
    </w:p>
    <w:p w:rsidR="000E345F" w:rsidRPr="000E345F" w:rsidRDefault="000E345F" w:rsidP="000E345F">
      <w:pPr>
        <w:suppressAutoHyphens/>
        <w:spacing w:after="0" w:line="240" w:lineRule="atLeast"/>
        <w:contextualSpacing/>
        <w:jc w:val="right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МБОУ «Рыбно-Слободская сош№2» </w:t>
      </w:r>
    </w:p>
    <w:p w:rsidR="000E345F" w:rsidRPr="000E345F" w:rsidRDefault="000E345F" w:rsidP="000E345F">
      <w:pPr>
        <w:suppressAutoHyphens/>
        <w:spacing w:after="0" w:line="240" w:lineRule="atLeast"/>
        <w:contextualSpacing/>
        <w:jc w:val="right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«БИОЛОГИЯ»</w:t>
      </w:r>
    </w:p>
    <w:p w:rsidR="000E345F" w:rsidRPr="000E345F" w:rsidRDefault="000E345F" w:rsidP="000E345F">
      <w:pPr>
        <w:suppressAutoHyphens/>
        <w:spacing w:after="0" w:line="240" w:lineRule="atLeast"/>
        <w:contextualSpacing/>
        <w:jc w:val="right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утверждённой приказом директора </w:t>
      </w:r>
    </w:p>
    <w:p w:rsidR="000E345F" w:rsidRDefault="000E345F" w:rsidP="000E345F">
      <w:pPr>
        <w:suppressAutoHyphens/>
        <w:spacing w:after="0" w:line="240" w:lineRule="atLeast"/>
        <w:contextualSpacing/>
        <w:jc w:val="right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№ ___ от «__» ____________ 201__ г.</w:t>
      </w:r>
    </w:p>
    <w:p w:rsidR="000E345F" w:rsidRPr="000E345F" w:rsidRDefault="000E345F" w:rsidP="000E345F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0E345F" w:rsidRPr="000E345F" w:rsidRDefault="000E345F" w:rsidP="000E345F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b/>
          <w:sz w:val="24"/>
          <w:szCs w:val="24"/>
          <w:u w:color="000000"/>
          <w:bdr w:val="none" w:sz="0" w:space="0" w:color="auto" w:frame="1"/>
        </w:rPr>
        <w:t>Календарно – тематическое планирование на 2021/2022 учебный год</w:t>
      </w:r>
    </w:p>
    <w:p w:rsidR="000E345F" w:rsidRPr="000E345F" w:rsidRDefault="000E345F" w:rsidP="000E345F">
      <w:pPr>
        <w:suppressAutoHyphens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Предмет: биология</w:t>
      </w:r>
    </w:p>
    <w:p w:rsidR="000E345F" w:rsidRPr="000E345F" w:rsidRDefault="005D332E" w:rsidP="000E345F">
      <w:pPr>
        <w:suppressAutoHyphens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Класс: 11</w:t>
      </w:r>
    </w:p>
    <w:p w:rsidR="000E345F" w:rsidRPr="000E345F" w:rsidRDefault="000E345F" w:rsidP="000E345F">
      <w:pPr>
        <w:suppressAutoHyphens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0E345F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Учитель: Талакова Н.М.</w:t>
      </w:r>
    </w:p>
    <w:p w:rsidR="000E345F" w:rsidRDefault="000E345F" w:rsidP="000E345F">
      <w:pPr>
        <w:suppressAutoHyphens/>
        <w:spacing w:after="0" w:line="240" w:lineRule="atLeast"/>
        <w:contextualSpacing/>
        <w:jc w:val="right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D7667" w:rsidRDefault="00E27CB1" w:rsidP="000E345F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Приложение7</w:t>
      </w:r>
    </w:p>
    <w:p w:rsidR="000E345F" w:rsidRPr="000E345F" w:rsidRDefault="000E345F" w:rsidP="00D54AC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Лист корректировки рабочей программы</w:t>
      </w:r>
      <w:r w:rsidRPr="00D54A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E3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учебному предмету</w:t>
      </w:r>
      <w:r w:rsidRPr="00D54A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Pr="000E3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БИОЛОГИЯ</w:t>
      </w:r>
      <w:r w:rsidRPr="00D54A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Pr="000E34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</w:t>
      </w:r>
      <w:r w:rsidRPr="00D54A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2021-2022 учебный год в 10 классе учителя Талаковой Н.М.</w:t>
      </w:r>
    </w:p>
    <w:p w:rsidR="000E345F" w:rsidRPr="000E345F" w:rsidRDefault="000E345F" w:rsidP="000E34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45F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Справка о выполнении программы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9"/>
        <w:gridCol w:w="3371"/>
        <w:gridCol w:w="1529"/>
        <w:gridCol w:w="1505"/>
        <w:gridCol w:w="2008"/>
        <w:gridCol w:w="1978"/>
        <w:gridCol w:w="3726"/>
      </w:tblGrid>
      <w:tr w:rsidR="000E345F" w:rsidRPr="000E345F" w:rsidTr="000E345F">
        <w:tc>
          <w:tcPr>
            <w:tcW w:w="22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10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учебных часов</w:t>
            </w:r>
          </w:p>
        </w:tc>
        <w:tc>
          <w:tcPr>
            <w:tcW w:w="13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часть (кол-во </w:t>
            </w:r>
            <w:r w:rsidR="00D54AC4" w:rsidRPr="00D5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контр,</w:t>
            </w: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практ. работ)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невыполнения программы</w:t>
            </w:r>
          </w:p>
        </w:tc>
      </w:tr>
      <w:tr w:rsidR="000E345F" w:rsidRPr="000E345F" w:rsidTr="000E345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345F" w:rsidRPr="000E345F" w:rsidTr="000E345F"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345F" w:rsidRPr="000E345F" w:rsidTr="000E345F"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345F" w:rsidRPr="000E345F" w:rsidTr="000E345F"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345F" w:rsidRPr="000E345F" w:rsidTr="000E345F">
        <w:tc>
          <w:tcPr>
            <w:tcW w:w="2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345F" w:rsidRPr="000E345F" w:rsidRDefault="000E345F" w:rsidP="000E34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D7667" w:rsidRDefault="002D7667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1C702A" w:rsidRDefault="001C702A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</w:p>
    <w:p w:rsidR="00D54AC4" w:rsidRDefault="00D54AC4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</w:p>
    <w:p w:rsidR="00D54AC4" w:rsidRDefault="00D54AC4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</w:p>
    <w:p w:rsidR="00D54AC4" w:rsidRPr="00D54AC4" w:rsidRDefault="00D54AC4" w:rsidP="00D54A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4AC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корректировки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54AC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Раздел, тема урока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54AC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Произведённая корректировка</w:t>
            </w: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D54AC4" w:rsidRPr="00D54AC4" w:rsidTr="00D54AC4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AC4" w:rsidRPr="00D54AC4" w:rsidRDefault="00D54AC4" w:rsidP="00D54AC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:rsidR="00D54AC4" w:rsidRPr="00D54AC4" w:rsidRDefault="00D54AC4" w:rsidP="00D54A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AC4" w:rsidRPr="00D54AC4" w:rsidRDefault="00D54AC4" w:rsidP="00D54A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4AC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Дата: __________________</w:t>
      </w:r>
    </w:p>
    <w:p w:rsidR="00D54AC4" w:rsidRPr="00D54AC4" w:rsidRDefault="00D54AC4" w:rsidP="00D54A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AC4" w:rsidRPr="00D54AC4" w:rsidRDefault="00D54AC4" w:rsidP="00D54A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4A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________________ /____________________________/</w:t>
      </w:r>
    </w:p>
    <w:p w:rsidR="00D54AC4" w:rsidRPr="00D54AC4" w:rsidRDefault="00D54AC4" w:rsidP="00D54AC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Cs w:val="28"/>
          <w:lang w:eastAsia="ru-RU"/>
        </w:rPr>
      </w:pPr>
      <w:r w:rsidRPr="00D54AC4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ab/>
      </w:r>
      <w:r w:rsidRPr="00D54AC4">
        <w:rPr>
          <w:rFonts w:ascii="Times New Roman" w:eastAsia="Times New Roman" w:hAnsi="Times New Roman" w:cs="Times New Roman"/>
          <w:i/>
          <w:szCs w:val="28"/>
          <w:lang w:eastAsia="ru-RU"/>
        </w:rPr>
        <w:tab/>
        <w:t>(подпись)</w:t>
      </w:r>
      <w:r w:rsidRPr="00D54AC4">
        <w:rPr>
          <w:rFonts w:ascii="Times New Roman" w:eastAsia="Times New Roman" w:hAnsi="Times New Roman" w:cs="Times New Roman"/>
          <w:i/>
          <w:szCs w:val="28"/>
          <w:lang w:eastAsia="ru-RU"/>
        </w:rPr>
        <w:tab/>
      </w:r>
      <w:r w:rsidRPr="00D54AC4">
        <w:rPr>
          <w:rFonts w:ascii="Times New Roman" w:eastAsia="Times New Roman" w:hAnsi="Times New Roman" w:cs="Times New Roman"/>
          <w:i/>
          <w:szCs w:val="28"/>
          <w:lang w:eastAsia="ru-RU"/>
        </w:rPr>
        <w:tab/>
      </w:r>
      <w:r w:rsidR="00E27CB1" w:rsidRPr="00D54AC4">
        <w:rPr>
          <w:rFonts w:ascii="Times New Roman" w:eastAsia="Times New Roman" w:hAnsi="Times New Roman" w:cs="Times New Roman"/>
          <w:i/>
          <w:szCs w:val="28"/>
          <w:lang w:eastAsia="ru-RU"/>
        </w:rPr>
        <w:tab/>
        <w:t xml:space="preserve"> (</w:t>
      </w:r>
      <w:r w:rsidRPr="00D54AC4">
        <w:rPr>
          <w:rFonts w:ascii="Times New Roman" w:eastAsia="Times New Roman" w:hAnsi="Times New Roman" w:cs="Times New Roman"/>
          <w:i/>
          <w:szCs w:val="28"/>
          <w:lang w:eastAsia="ru-RU"/>
        </w:rPr>
        <w:t>фамилия, инициалы)</w:t>
      </w:r>
    </w:p>
    <w:p w:rsidR="00D54AC4" w:rsidRPr="00D54AC4" w:rsidRDefault="00D54AC4" w:rsidP="00D54AC4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4AC4" w:rsidRPr="00D54AC4" w:rsidRDefault="00D54AC4" w:rsidP="00D54A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702A" w:rsidRPr="00C41454" w:rsidRDefault="001C702A" w:rsidP="001C702A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</w:p>
    <w:p w:rsidR="00AD2A28" w:rsidRPr="00AD2A28" w:rsidRDefault="00AD2A28" w:rsidP="00AD2A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049B" w:rsidRPr="00D0049B" w:rsidRDefault="00D0049B" w:rsidP="00D004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0049B" w:rsidRPr="00B14ECC" w:rsidRDefault="00D0049B" w:rsidP="00D0049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65213F" w:rsidRPr="00B14ECC" w:rsidRDefault="0065213F" w:rsidP="00B14ECC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44E72" w:rsidRDefault="00544E72" w:rsidP="00544E72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85C5B" w:rsidRDefault="00085C5B" w:rsidP="00B34A14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85C5B" w:rsidRPr="00E517A5" w:rsidRDefault="00085C5B" w:rsidP="00B34A14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517A5" w:rsidRPr="000E1206" w:rsidRDefault="00E517A5" w:rsidP="00EA7D6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F2243" w:rsidRPr="007F2243" w:rsidRDefault="007F2243" w:rsidP="007F2243">
      <w:pPr>
        <w:spacing w:line="240" w:lineRule="atLeast"/>
        <w:contextualSpacing/>
        <w:jc w:val="both"/>
        <w:rPr>
          <w:rFonts w:ascii="Times New Roman" w:hAnsi="Times New Roman" w:cs="Times New Roman"/>
        </w:rPr>
      </w:pPr>
    </w:p>
    <w:sectPr w:rsidR="007F2243" w:rsidRPr="007F2243" w:rsidSect="000E345F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4AA"/>
    <w:multiLevelType w:val="hybridMultilevel"/>
    <w:tmpl w:val="C6FEA99E"/>
    <w:lvl w:ilvl="0" w:tplc="4B624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EB213C4"/>
    <w:multiLevelType w:val="hybridMultilevel"/>
    <w:tmpl w:val="35CE8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976CF5"/>
    <w:multiLevelType w:val="multilevel"/>
    <w:tmpl w:val="85908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AD25A1"/>
    <w:multiLevelType w:val="hybridMultilevel"/>
    <w:tmpl w:val="F30CB356"/>
    <w:lvl w:ilvl="0" w:tplc="8CDE8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704"/>
    <w:rsid w:val="000250DB"/>
    <w:rsid w:val="00085C5B"/>
    <w:rsid w:val="000E345F"/>
    <w:rsid w:val="00103EF3"/>
    <w:rsid w:val="00171B17"/>
    <w:rsid w:val="001A0030"/>
    <w:rsid w:val="001C702A"/>
    <w:rsid w:val="00261AA9"/>
    <w:rsid w:val="002D7667"/>
    <w:rsid w:val="003805F7"/>
    <w:rsid w:val="003C51C5"/>
    <w:rsid w:val="00544E72"/>
    <w:rsid w:val="00576B77"/>
    <w:rsid w:val="005A19C0"/>
    <w:rsid w:val="005D332E"/>
    <w:rsid w:val="005E5A29"/>
    <w:rsid w:val="00603701"/>
    <w:rsid w:val="00623615"/>
    <w:rsid w:val="0065213F"/>
    <w:rsid w:val="006672EA"/>
    <w:rsid w:val="007366C4"/>
    <w:rsid w:val="00736D0E"/>
    <w:rsid w:val="007F2243"/>
    <w:rsid w:val="008F1D93"/>
    <w:rsid w:val="00985865"/>
    <w:rsid w:val="00995AE2"/>
    <w:rsid w:val="009A78F3"/>
    <w:rsid w:val="00A644F7"/>
    <w:rsid w:val="00AD2A28"/>
    <w:rsid w:val="00AF322A"/>
    <w:rsid w:val="00B14ECC"/>
    <w:rsid w:val="00B21BEA"/>
    <w:rsid w:val="00B21C71"/>
    <w:rsid w:val="00B27491"/>
    <w:rsid w:val="00B34A14"/>
    <w:rsid w:val="00BC6E3B"/>
    <w:rsid w:val="00BD3B88"/>
    <w:rsid w:val="00C030AF"/>
    <w:rsid w:val="00C32343"/>
    <w:rsid w:val="00C50390"/>
    <w:rsid w:val="00D0049B"/>
    <w:rsid w:val="00D36DF1"/>
    <w:rsid w:val="00D54AC4"/>
    <w:rsid w:val="00D63160"/>
    <w:rsid w:val="00DC0FE0"/>
    <w:rsid w:val="00E16405"/>
    <w:rsid w:val="00E27CB1"/>
    <w:rsid w:val="00E517A5"/>
    <w:rsid w:val="00EA7D6E"/>
    <w:rsid w:val="00EC4DE4"/>
    <w:rsid w:val="00EE6B5D"/>
    <w:rsid w:val="00F05345"/>
    <w:rsid w:val="00FD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85C5B"/>
    <w:pPr>
      <w:ind w:left="720"/>
      <w:contextualSpacing/>
    </w:pPr>
  </w:style>
  <w:style w:type="paragraph" w:customStyle="1" w:styleId="c14">
    <w:name w:val="c14"/>
    <w:basedOn w:val="a0"/>
    <w:rsid w:val="00085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1"/>
    <w:rsid w:val="00085C5B"/>
  </w:style>
  <w:style w:type="character" w:customStyle="1" w:styleId="c10">
    <w:name w:val="c10"/>
    <w:basedOn w:val="a1"/>
    <w:rsid w:val="00085C5B"/>
  </w:style>
  <w:style w:type="character" w:customStyle="1" w:styleId="a5">
    <w:name w:val="Перечень Знак"/>
    <w:link w:val="a"/>
    <w:locked/>
    <w:rsid w:val="00B14ECC"/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B14ECC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table" w:styleId="a6">
    <w:name w:val="Table Grid"/>
    <w:basedOn w:val="a2"/>
    <w:uiPriority w:val="59"/>
    <w:rsid w:val="001C7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6"/>
    <w:uiPriority w:val="59"/>
    <w:rsid w:val="00103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p">
    <w:name w:val="hp"/>
    <w:basedOn w:val="a0"/>
    <w:rsid w:val="000E345F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EC4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EC4DE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85C5B"/>
    <w:pPr>
      <w:ind w:left="720"/>
      <w:contextualSpacing/>
    </w:pPr>
  </w:style>
  <w:style w:type="paragraph" w:customStyle="1" w:styleId="c14">
    <w:name w:val="c14"/>
    <w:basedOn w:val="a0"/>
    <w:rsid w:val="00085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1"/>
    <w:rsid w:val="00085C5B"/>
  </w:style>
  <w:style w:type="character" w:customStyle="1" w:styleId="c10">
    <w:name w:val="c10"/>
    <w:basedOn w:val="a1"/>
    <w:rsid w:val="00085C5B"/>
  </w:style>
  <w:style w:type="character" w:customStyle="1" w:styleId="a5">
    <w:name w:val="Перечень Знак"/>
    <w:link w:val="a"/>
    <w:locked/>
    <w:rsid w:val="00B14ECC"/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B14ECC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table" w:styleId="a6">
    <w:name w:val="Table Grid"/>
    <w:basedOn w:val="a2"/>
    <w:uiPriority w:val="59"/>
    <w:rsid w:val="001C7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6"/>
    <w:uiPriority w:val="59"/>
    <w:rsid w:val="00103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p">
    <w:name w:val="hp"/>
    <w:basedOn w:val="a0"/>
    <w:rsid w:val="000E345F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EC4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EC4D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9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F1F43-6DB8-4F4A-9CBD-000FC0FF8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5294</Words>
  <Characters>30178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2021-08-30T15:16:00Z</cp:lastPrinted>
  <dcterms:created xsi:type="dcterms:W3CDTF">2021-10-11T10:05:00Z</dcterms:created>
  <dcterms:modified xsi:type="dcterms:W3CDTF">2021-10-11T10:05:00Z</dcterms:modified>
</cp:coreProperties>
</file>