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D6D" w:rsidRDefault="00387284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54C73EC" wp14:editId="5107E9D1">
            <wp:simplePos x="0" y="0"/>
            <wp:positionH relativeFrom="column">
              <wp:posOffset>-415291</wp:posOffset>
            </wp:positionH>
            <wp:positionV relativeFrom="paragraph">
              <wp:posOffset>152400</wp:posOffset>
            </wp:positionV>
            <wp:extent cx="9820275" cy="7114373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иология 10-11 тит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0275" cy="7114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C5D6D" w:rsidRDefault="001C5D6D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C5D6D" w:rsidRDefault="001C5D6D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«Рыбно-Слободская средняя общеобразовательная школа №2»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Рыбно-Слободского муниципального района РТ</w:t>
      </w: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Рассмотрено</w:t>
      </w:r>
      <w:r w:rsidRPr="0001723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 принято</w:t>
      </w:r>
      <w:r w:rsidRPr="009A78F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             Согласовано</w:t>
      </w:r>
      <w:r w:rsidRPr="009A78F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                Утверждено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на заседании                            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заместитель директора по УР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>Директор МБОУ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ШМО учителей биологии, химии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________Л. Н. Захарова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«Рыбно-Слободская СОШ  № 2»      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>
        <w:rPr>
          <w:rFonts w:ascii="Times New Roman" w:eastAsia="Calibri" w:hAnsi="Times New Roman" w:cs="Times New Roman"/>
          <w:lang w:eastAsia="ru-RU"/>
        </w:rPr>
        <w:t>протокол № 1 от   27.08. 2021 г.                                             «27» августа 2021</w:t>
      </w:r>
      <w:r w:rsidRPr="009A78F3">
        <w:rPr>
          <w:rFonts w:ascii="Times New Roman" w:eastAsia="Calibri" w:hAnsi="Times New Roman" w:cs="Times New Roman"/>
          <w:lang w:eastAsia="ru-RU"/>
        </w:rPr>
        <w:t xml:space="preserve"> г</w:t>
      </w:r>
      <w:r>
        <w:rPr>
          <w:rFonts w:ascii="Times New Roman" w:eastAsia="Calibri" w:hAnsi="Times New Roman" w:cs="Times New Roman"/>
          <w:lang w:eastAsia="ru-RU"/>
        </w:rPr>
        <w:t>.</w:t>
      </w:r>
      <w:r w:rsidRPr="009A78F3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>____________М.Р. Талалаева</w:t>
      </w:r>
    </w:p>
    <w:p w:rsidR="00AF322A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руководитель ШМО_________ </w:t>
      </w:r>
    </w:p>
    <w:p w:rsidR="00AF322A" w:rsidRPr="009A78F3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  <w:r w:rsidRPr="009A78F3">
        <w:rPr>
          <w:rFonts w:ascii="Times New Roman" w:eastAsia="Calibri" w:hAnsi="Times New Roman" w:cs="Times New Roman"/>
          <w:lang w:eastAsia="ru-RU"/>
        </w:rPr>
        <w:t xml:space="preserve">М. И. Шарипова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</w:t>
      </w:r>
      <w:r>
        <w:rPr>
          <w:rFonts w:ascii="Times New Roman" w:eastAsia="Calibri" w:hAnsi="Times New Roman" w:cs="Times New Roman"/>
          <w:lang w:eastAsia="ru-RU"/>
        </w:rPr>
        <w:t xml:space="preserve">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 </w:t>
      </w:r>
      <w:r>
        <w:rPr>
          <w:rFonts w:ascii="Times New Roman" w:eastAsia="Calibri" w:hAnsi="Times New Roman" w:cs="Times New Roman"/>
          <w:lang w:eastAsia="ru-RU"/>
        </w:rPr>
        <w:t>приказ №229   от «27» августа 2021</w:t>
      </w:r>
      <w:r w:rsidRPr="009A78F3">
        <w:rPr>
          <w:rFonts w:ascii="Times New Roman" w:eastAsia="Calibri" w:hAnsi="Times New Roman" w:cs="Times New Roman"/>
          <w:lang w:eastAsia="ru-RU"/>
        </w:rPr>
        <w:t>г</w:t>
      </w:r>
      <w:r>
        <w:rPr>
          <w:rFonts w:ascii="Times New Roman" w:eastAsia="Calibri" w:hAnsi="Times New Roman" w:cs="Times New Roman"/>
          <w:lang w:eastAsia="ru-RU"/>
        </w:rPr>
        <w:t>.</w:t>
      </w:r>
      <w:r w:rsidRPr="009A78F3">
        <w:rPr>
          <w:rFonts w:ascii="Times New Roman" w:eastAsia="Calibri" w:hAnsi="Times New Roman" w:cs="Times New Roman"/>
          <w:lang w:eastAsia="ru-RU"/>
        </w:rPr>
        <w:t xml:space="preserve">                                                    </w:t>
      </w:r>
      <w:r>
        <w:rPr>
          <w:rFonts w:ascii="Times New Roman" w:eastAsia="Calibri" w:hAnsi="Times New Roman" w:cs="Times New Roman"/>
          <w:lang w:eastAsia="ru-RU"/>
        </w:rPr>
        <w:t xml:space="preserve">                     </w:t>
      </w:r>
      <w:r w:rsidRPr="009A78F3">
        <w:rPr>
          <w:rFonts w:ascii="Times New Roman" w:eastAsia="Calibri" w:hAnsi="Times New Roman" w:cs="Times New Roman"/>
          <w:lang w:eastAsia="ru-RU"/>
        </w:rPr>
        <w:t xml:space="preserve">                                                                    </w:t>
      </w:r>
    </w:p>
    <w:p w:rsidR="00AF322A" w:rsidRDefault="00AF322A" w:rsidP="00AF322A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Default="00AF322A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8F3" w:rsidRPr="009A78F3" w:rsidRDefault="009A78F3" w:rsidP="009A78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F322A">
        <w:rPr>
          <w:rFonts w:ascii="Times New Roman" w:eastAsia="Times New Roman" w:hAnsi="Times New Roman" w:cs="Times New Roman"/>
          <w:b/>
          <w:sz w:val="32"/>
          <w:szCs w:val="28"/>
          <w:lang w:eastAsia="ru-RU"/>
        </w:rPr>
        <w:t xml:space="preserve">РАБОЧАЯ </w:t>
      </w:r>
      <w:r w:rsidRPr="00AF322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ПРОГРАММА</w:t>
      </w:r>
    </w:p>
    <w:p w:rsid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приложение к основной образовательной программе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среднего общего образования)</w:t>
      </w:r>
      <w:r w:rsidRPr="009A78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AF322A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 предмету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A78F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«ОБЩЕБИОЛОГИЧЕСКИЕ ЗАКОНОМЕРНОСТИ»</w:t>
      </w: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22A" w:rsidRPr="009A78F3" w:rsidRDefault="00AF322A" w:rsidP="00AF322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F2243" w:rsidRDefault="007F2243" w:rsidP="00AF322A">
      <w:pPr>
        <w:rPr>
          <w:rFonts w:ascii="Times New Roman" w:hAnsi="Times New Roman" w:cs="Times New Roman"/>
        </w:rPr>
      </w:pPr>
    </w:p>
    <w:p w:rsidR="00EC4DE4" w:rsidRDefault="00EC4DE4" w:rsidP="00AF322A">
      <w:pPr>
        <w:rPr>
          <w:rFonts w:ascii="Times New Roman" w:hAnsi="Times New Roman" w:cs="Times New Roman"/>
        </w:rPr>
      </w:pPr>
    </w:p>
    <w:p w:rsidR="001C5D6D" w:rsidRDefault="001C5D6D" w:rsidP="00AF322A">
      <w:pPr>
        <w:rPr>
          <w:rFonts w:ascii="Times New Roman" w:hAnsi="Times New Roman" w:cs="Times New Roman"/>
        </w:rPr>
      </w:pPr>
    </w:p>
    <w:p w:rsidR="001C5D6D" w:rsidRDefault="001C5D6D" w:rsidP="00AF322A">
      <w:pPr>
        <w:rPr>
          <w:rFonts w:ascii="Times New Roman" w:hAnsi="Times New Roman" w:cs="Times New Roman"/>
        </w:rPr>
      </w:pPr>
    </w:p>
    <w:p w:rsidR="007F2243" w:rsidRDefault="007F2243">
      <w:pPr>
        <w:rPr>
          <w:rFonts w:ascii="Times New Roman" w:hAnsi="Times New Roman" w:cs="Times New Roman"/>
        </w:rPr>
      </w:pPr>
    </w:p>
    <w:p w:rsidR="00623615" w:rsidRPr="00576B77" w:rsidRDefault="00F05345" w:rsidP="00623615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</w:pPr>
      <w:r w:rsidRPr="00F05345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>ПЛАНИРУЕМЫЕ РЕЗУЛЬТАТЫ О</w:t>
      </w:r>
      <w:r w:rsidR="00544E72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>СВОЕНИЯ</w:t>
      </w:r>
      <w:r w:rsidR="00103EF3">
        <w:rPr>
          <w:rFonts w:ascii="Times New Roman CYR" w:eastAsia="Times New Roman" w:hAnsi="Times New Roman CYR" w:cs="Times New Roman CYR"/>
          <w:bCs/>
          <w:sz w:val="24"/>
          <w:szCs w:val="24"/>
          <w:lang w:eastAsia="ru-RU"/>
        </w:rPr>
        <w:t xml:space="preserve">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Учащийся научится: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раскрывать на примерах роль биологии в формировании современной научной картины мира и в практической деятельности людей;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понимать и описывать взаимосвязь между естественными науками: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биологией, физикой, химией; устанавливать взаимосвязь природных явлений;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понимать смысл, различать и описывать системную связь между основополагающими биологическими понятиями: «клетка», «организм», «вид», «экосистема», «биосфера»;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использовать основные методы научного познания в учебных биологических исследованиях, проводить эксперименты по изучению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биологических объектов и явлений, объяснять результаты экспериментов, анализировать их, формулировать выводы;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формулировать гипотезы на основании предложенной биологической информации и предлагать варианты их проверки;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сравнивать биологические объекты между собой по заданным критериям, делать выводы и умозаключения на основе сравнения;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обосновывать единство живой и неживой природы, родство живых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организмов, взаимосвязи организмов и окружающей среды на основе биологических теорий;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приводить примеры веществ основных групп органических соединений клетки (белков, жиров, углеводов, нуклеиновых кислот);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распознавать клетки (прокариот и эукариот, растений и животных)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по описанию, на схематических изображениях; устанавливать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связь строения и функций компонентов клетки, обосновывать многообразие клеток;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распознавать популяцию и биологический вид по основным признакам;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описывать фенотип многоклеточных растений и животных по морфологическому критерию;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многообразие организмов, применяя эволюционную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теорию;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классифицировать биологические объекты, на основании одного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или нескольких существенных признаков (типы питания, способы</w:t>
      </w:r>
    </w:p>
    <w:p w:rsidR="00B21BEA" w:rsidRPr="00B21BEA" w:rsidRDefault="00B21BEA" w:rsidP="003805F7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дыхания и размн</w:t>
      </w:r>
      <w:r w:rsidR="003805F7">
        <w:rPr>
          <w:rFonts w:ascii="Times New Roman" w:eastAsia="Calibri" w:hAnsi="Times New Roman" w:cs="Times New Roman"/>
          <w:sz w:val="24"/>
          <w:szCs w:val="24"/>
        </w:rPr>
        <w:t xml:space="preserve">ожения, особенности развития);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причины наследственных заболеваний;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выявлять морфологические, физиологические, поведенческие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адаптации организмов к среде обитания и действию экологических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факторов;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составлять схемы переноса веществ и энергии в экосистеме (цепи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питания);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приводить доказательства необходимости сохранения биоразнообразия для устойчивого развития и охраны окружающей среды;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оценивать достоверность биологической информации, полученной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из разных источников, выделять необходимую информацию для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использования её в учебной деятельности и решении практических задач;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представлять биологическую информацию в виде текста, таблицы,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графика, диаграммы и делать выводы на основании представленных данных;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lastRenderedPageBreak/>
        <w:t>■ оценивать роль достижений генетики, селекции, биотехнологии в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практической деятельности человека и собственной жизни;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негативное влияние веществ (алкоголя, никотина, наркотических веществ) на зародышевое развитие человека;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последствия влияния мутагенов;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объяснять возможные причины наследственных заболеваний.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1BEA">
        <w:rPr>
          <w:rFonts w:ascii="Times New Roman" w:eastAsia="Calibri" w:hAnsi="Times New Roman" w:cs="Times New Roman"/>
          <w:b/>
          <w:sz w:val="24"/>
          <w:szCs w:val="24"/>
        </w:rPr>
        <w:t>Учащийся получит возможность научиться: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закономерности, изменчивости;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характеризовать современные направления в развитии биологии;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описывать их возможное использование в практической деятельности;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сравнивать способы деления клетки (митоз и мейоз);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решать задачи на построение фрагмента второй цепи ДНК по предложенному фрагменту первой, и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B21BEA">
        <w:rPr>
          <w:rFonts w:ascii="Times New Roman" w:eastAsia="Calibri" w:hAnsi="Times New Roman" w:cs="Times New Roman"/>
          <w:sz w:val="24"/>
          <w:szCs w:val="24"/>
        </w:rPr>
        <w:t>РНК (м</w:t>
      </w: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B21BEA">
        <w:rPr>
          <w:rFonts w:ascii="Times New Roman" w:eastAsia="Calibri" w:hAnsi="Times New Roman" w:cs="Times New Roman"/>
          <w:sz w:val="24"/>
          <w:szCs w:val="24"/>
        </w:rPr>
        <w:t>РНК) по участку ДНК;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решать задачи на определение количества хромосом в соматических и половых клетках, а также в клетках перед началом деления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(мейоза или митоза) и по его окончании (для многоклеточных организмов);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 xml:space="preserve">■ решать генетические задачи на моногибридное скрещивание, составлять схемы моногибридного скрещивания, применяя законы 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наследственности и используя биологическую терминологию и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символику;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устанавливать тип наследования и характер проявления признака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по заданной схеме родословной, применяя законы наследственности;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■ оценивать результаты взаимодействия человека и окружающей</w:t>
      </w:r>
    </w:p>
    <w:p w:rsidR="00B21BEA" w:rsidRPr="00B21BEA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среды, прогнозировать возможные последствия деятельности человека для существования отдельных биологических объектов и</w:t>
      </w:r>
    </w:p>
    <w:p w:rsidR="00F05345" w:rsidRPr="00623615" w:rsidRDefault="00B21BEA" w:rsidP="00B21BEA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BEA">
        <w:rPr>
          <w:rFonts w:ascii="Times New Roman" w:eastAsia="Calibri" w:hAnsi="Times New Roman" w:cs="Times New Roman"/>
          <w:sz w:val="24"/>
          <w:szCs w:val="24"/>
        </w:rPr>
        <w:t>целых природных сообществ.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 xml:space="preserve">Деятельность образовательного учреждения общего образования в обучении </w:t>
      </w:r>
      <w:r w:rsidR="00B27491">
        <w:rPr>
          <w:rFonts w:ascii="Times New Roman" w:hAnsi="Times New Roman" w:cs="Times New Roman"/>
          <w:bCs/>
          <w:sz w:val="24"/>
          <w:szCs w:val="24"/>
        </w:rPr>
        <w:t>предмету</w:t>
      </w:r>
      <w:r w:rsidRPr="0065213F">
        <w:rPr>
          <w:rFonts w:ascii="Times New Roman" w:hAnsi="Times New Roman" w:cs="Times New Roman"/>
          <w:bCs/>
          <w:sz w:val="24"/>
          <w:szCs w:val="24"/>
        </w:rPr>
        <w:t xml:space="preserve"> в средней (полной) школе должна быть направлена на достижение обучающимися следующих </w:t>
      </w:r>
      <w:r w:rsidRPr="0065213F">
        <w:rPr>
          <w:rFonts w:ascii="Times New Roman" w:hAnsi="Times New Roman" w:cs="Times New Roman"/>
          <w:b/>
          <w:bCs/>
          <w:sz w:val="24"/>
          <w:szCs w:val="24"/>
        </w:rPr>
        <w:t>личностных результатов</w:t>
      </w:r>
      <w:r w:rsidRPr="0065213F">
        <w:rPr>
          <w:rFonts w:ascii="Times New Roman" w:hAnsi="Times New Roman" w:cs="Times New Roman"/>
          <w:bCs/>
          <w:sz w:val="24"/>
          <w:szCs w:val="24"/>
        </w:rPr>
        <w:t>: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1) реализации этических установок по отношению к биологическим открытиям, исследованиям и их результатам;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2) признания высокой ценности жизни во всех её проявлениях, здоровья своего и других людей, реализации установок здорового образа жизни;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3) сформированности познавательных мотивов, направленных на получение нового знания в области биологии в связи с будущей профессиональной деятельностью или бытовыми проблемами, связанными с сохранением собственного здоровья и экологической безопасности.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/>
          <w:bCs/>
          <w:sz w:val="24"/>
          <w:szCs w:val="24"/>
        </w:rPr>
        <w:t>Метапредметными результатами </w:t>
      </w:r>
      <w:r w:rsidRPr="0065213F">
        <w:rPr>
          <w:rFonts w:ascii="Times New Roman" w:hAnsi="Times New Roman" w:cs="Times New Roman"/>
          <w:bCs/>
          <w:sz w:val="24"/>
          <w:szCs w:val="24"/>
        </w:rPr>
        <w:t>освоения выпускниками старшей школы базового курса биологии являются: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1) овладение составляющими исследовательской и проектной деятельности, включая умения видеть проблему, ставить вопросы, выдвигать гипотезы, давать определения понятиям, классифицировать, наблюдать, проводить эксперименты, делать выводы и заключения, структурировать материал, объяснять, доказывать, защищать свои идеи;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2) умения работать с разными источниками биологической информации: находить биологическую информацию в различных источниках (тексте учебника, научно-популярной литературе, биологических словарях и справочниках), анализировать и оценивать информацию, преобразовывать информацию из одной формы в другую;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t>3) способность выбирать целевые и смысловые установки в своих действиях и поступках по отношению к живой природе, своему здоровью и здоровью окружающих; </w:t>
      </w:r>
    </w:p>
    <w:p w:rsidR="0065213F" w:rsidRPr="0065213F" w:rsidRDefault="0065213F" w:rsidP="0065213F">
      <w:pPr>
        <w:autoSpaceDE w:val="0"/>
        <w:autoSpaceDN w:val="0"/>
        <w:adjustRightInd w:val="0"/>
        <w:spacing w:after="0" w:line="240" w:lineRule="atLeast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213F">
        <w:rPr>
          <w:rFonts w:ascii="Times New Roman" w:hAnsi="Times New Roman" w:cs="Times New Roman"/>
          <w:bCs/>
          <w:sz w:val="24"/>
          <w:szCs w:val="24"/>
        </w:rPr>
        <w:lastRenderedPageBreak/>
        <w:t>4) умения адекватно использовать речевые средства для дискуссии и аргументации своей позиции, сравнивать разные точки зрения, аргументировать свою точку зрения, отстаивать свою позицию. 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sz w:val="24"/>
          <w:szCs w:val="24"/>
          <w:u w:color="000000"/>
          <w:bdr w:val="none" w:sz="0" w:space="0" w:color="auto" w:frame="1"/>
        </w:rPr>
        <w:t>Предметными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результа</w:t>
      </w:r>
      <w:r w:rsidR="00B27491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тами изучения предмета «Общебиологические закономерности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» в 10– 11-м 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классах являются: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</w:t>
      </w:r>
    </w:p>
    <w:p w:rsidR="00B14ECC" w:rsidRPr="00B14ECC" w:rsidRDefault="00B14ECC" w:rsidP="00B14ECC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B14ECC">
        <w:rPr>
          <w:b/>
          <w:bCs/>
          <w:i/>
          <w:iCs/>
          <w:sz w:val="24"/>
          <w:szCs w:val="24"/>
        </w:rPr>
        <w:t xml:space="preserve"> </w:t>
      </w:r>
      <w:r w:rsidRPr="00B14ECC">
        <w:rPr>
          <w:b/>
          <w:i/>
          <w:sz w:val="24"/>
          <w:szCs w:val="24"/>
        </w:rPr>
        <w:t>1-я линия развития</w:t>
      </w:r>
      <w:r w:rsidRPr="00B14ECC">
        <w:rPr>
          <w:sz w:val="24"/>
          <w:szCs w:val="24"/>
        </w:rPr>
        <w:t xml:space="preserve"> – осознание учениками исключительной роли жизни на Земле и значении биологии в жизни человека и общества.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биосферу, её основные функции и роль жизни в их осуществлении;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классифицировать живые организмы по их ролям в круговороте веществ, выделять цепи питания в экосистемах;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объяснять роль биоразнообразия в поддержании биосферного круговорота веществ.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2-я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формирование представления о природе как развивающейся системе.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эволюцию органического мира и её закономерности (следствия эволюционной теории, основные положения теории естественного отбора Ч. Дарвина, синтетической теории эволюции, учения о виде и видообразовании, о путях эволюции А.Н. Северцова);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приводить примеры приспособлений у растений и животных и объяснять их биологический смысл;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происхождение и основные этапы эволюции жизни;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место человека среди животных и биологические предпосылки происхождения человека;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этапы происхождения человека.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3-я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освоение элементарны</w:t>
      </w:r>
      <w:r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х биологических основ медицины,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сельского и лесного хозяйства, биотехнологии.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пользоваться знаниями по генетике и селекции для поддержания породной чистоты домашних животных (собак, кошек, аквариумных рыб и др.);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использовать знания по теории эволюции для оптимальной организации борьбы с инфекционными заболеваниями, вредителями домашнего и приусадебного хозяйства;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причины низкой устойчивости агроэкосистем; </w:t>
      </w:r>
    </w:p>
    <w:p w:rsidR="00B14ECC" w:rsidRPr="00B14ECC" w:rsidRDefault="00B14ECC" w:rsidP="00B14ECC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использовать знания по экологии для оптимальной организации борьбы с инфекционными заболеваниями, вредителями домашнего и приусадебного хозяйства, для организации и планирования собственного здорового образа жизни и благоприятной среды обитания человечества. </w:t>
      </w:r>
    </w:p>
    <w:p w:rsid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4-я линия развития</w:t>
      </w: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овладение наиболее употребительными понятиями и законами курса биологии, и их использованием в практической жизни.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специфику биологии как науки;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находить в проявлениях жизнедеятельности организмов общие свойства живого и объяснять их;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уровни организации живого;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специфику методов, использующихся при изучении живой природы;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основные положения клеточной теории;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перечислять основные органеллы клетки, характеризовать их функции и роль в жизнедеятельности целого организма, объяснять особенности строения клеток разных царств живых организмов;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обмен веществ в клетке: важнейшие особенности фотосинтеза, энергетического обмена и биосинтеза белка;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характеризовать материальные основы наследственности и способы деления клеток;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уметь пользоваться микроскопом, готовить и рассматривать простейшие микропрепараты; </w:t>
      </w:r>
    </w:p>
    <w:p w:rsidR="00B14ECC" w:rsidRP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биологический смысл координации частей организма, их приспособительное значение; </w:t>
      </w:r>
    </w:p>
    <w:p w:rsidR="00B14ECC" w:rsidRDefault="00B14ECC" w:rsidP="00B14ECC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B14ECC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причины многообразия живых организмов;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объяснять биологический смысл и основные формы размножения организмов;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5-я линия развития</w:t>
      </w: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оценка биологического риска взаимоотношений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человека и природы.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lastRenderedPageBreak/>
        <w:t xml:space="preserve">характеризовать экологические проблемы, стоящие перед человечеством;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находить противоречия между деятельностью человека и природой и предлагать способы устранения этих противоречий;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объяснять и доказывать необходимость бережного отношения к живым организмам.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b/>
          <w:i/>
          <w:sz w:val="24"/>
          <w:szCs w:val="24"/>
          <w:u w:color="000000"/>
          <w:bdr w:val="none" w:sz="0" w:space="0" w:color="auto" w:frame="1"/>
        </w:rPr>
        <w:t>6-я линия развития</w:t>
      </w: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– оценка поведения человека с точки зрения здорового образа жизни.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применять биологические знания для организации и планирования собственного здорового образа жизни и деятельности; </w:t>
      </w:r>
    </w:p>
    <w:p w:rsidR="00C50390" w:rsidRPr="00C50390" w:rsidRDefault="00C50390" w:rsidP="00C503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C50390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применять биологические знания для обеспечения генетической безопасности (профилактика наследственных заболеваний, защита наследственности от нарушений окружающей среды).</w:t>
      </w:r>
    </w:p>
    <w:p w:rsidR="00D0049B" w:rsidRPr="00103EF3" w:rsidRDefault="00D0049B" w:rsidP="00D0049B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  <w:r w:rsidRPr="00103EF3"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  <w:t>СОДЕРЖАНИЕ УЧЕБНОГО КУРСА 10 КЛАСС</w:t>
      </w:r>
    </w:p>
    <w:p w:rsidR="00D0049B" w:rsidRPr="00D0049B" w:rsidRDefault="00D0049B" w:rsidP="00D0049B">
      <w:pPr>
        <w:suppressAutoHyphens/>
        <w:spacing w:after="0" w:line="240" w:lineRule="atLeast"/>
        <w:contextualSpacing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Введение (4 ч)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Биология как наука. Объект изучения биологии —живая природа. Краткая история развития биологии. Отличительные признаки живой природы: уровневая организация и эволюция. Основные уровни организации живой природы. Биологические системы. Общие признаки биологических систем. Современная естественно-научная картина мира. Роль биологических теорий, идей, гипотез в формировании современной естественно-научной картины мира. Методы познания живой природы.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B27491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«Связь биологии с другими науками», «Система биологических наук», «Биологические системы», «Уровни организации живой природы», «Свойства живой материи», «Методы познания живой природы». Портреты ученых</w:t>
      </w: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1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КЛЕТКА (31 ч)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Цитология — наука о клетке. Развитие знаний о клетке (Р. Гук, Р. Вирхов, К. Бэр). М. Шлейден и Т. Шванн —основоположники клеточной теории. Клеточная теория. Роль клеточной теории в формировании современной естественно-научной картины мира. Химический состав клетки. Неорганические и органические вещества. Макромолекулы. Биополимеры. Строение клетки. Доядерные и ядерные клетки. Основные части и органоиды эукариотической клетки, их функции. Ядро. Хромосомы. Соматические и половые клетки.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Диплоидный и гаплоидный наборы хромосом. Гомологичные и негомологичные хромосомы.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Многообразие клеток. Соматические и половые клетки. Строение прокариотической клетки. Бактерии. Инфекционные заболевания. Роль бактерий на Земле. Использование бактерий человеком. Вирусы. Меры профилактики распространения вирусных заболеваний. Профилактика СПИДа. 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Обмен веществ и превращения энергии в клетке. Энергетический обмен. Фотосинтез. Хемосинтез. Роль хемосинтезирующих бактерий на Земле. Пластический обмен. Генетическая информация в клетке. Ген. Геном. Удвоение молекулы ДНК. Информационная РНК. Генетический код. Биосинтез белка. Жизненный цикл клетки. Деление клетки: митоз, амитоз, мейоз.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«Строение молекул белков, липидов, углеводов, нуклеиновых кислот», «Биологические катализаторы», «Строение и размножение вирусов». Модели клетки. Микропрепараты митоза в клетках корешков лука, хромосом. Модели-аппликации, иллюстрирующие деление клеток, расщепление пероксида водорода с помощью ферментов, содержащихся в живых клетках.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Наблюдение клеток растений и животных под микроскопом на готовых микропрепаратах и их описание.</w:t>
      </w:r>
    </w:p>
    <w:p w:rsidR="00D0049B" w:rsidRPr="00D0049B" w:rsidRDefault="00D0049B" w:rsidP="00D0049B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Сравнение строения клеток растений и животных.</w:t>
      </w:r>
    </w:p>
    <w:p w:rsidR="00D0049B" w:rsidRDefault="00D0049B" w:rsidP="00D004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04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«Плазмолиз и деплазмолиз в клетках кожицы лука».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РАЗМНОЖЕНИЕ И ИНДИВИДУАЛЬНОЕ РАЗВИТИЕ ОРГАНИЗМОВ (8ч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Воспроизведение организмов, его значение. Бесполое и половое размножение. Образование половых клеток. Оплодотворение. Внешнее и внутреннее оплодотворение. Искусственное опыление у растений и оплодотворение у животных. Индивидуальное развитие организмов (онтогенез). Эмбриональное и постэмбриональное развитие. Особенности эмбрионального развития млекопитающих. Дифференцировка клеток. Стволовые клетки. Причины нарушений развития организмов. Репродуктивное здоровье человека. Последствия влияния алкоголя, никотина, наркотических веществ на развитие зародыша человека.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«Многообразие организмов», «Половое и бесполое размножение»,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«Оплодотворение у растений и животных», «Индивидуальное развитие организмов». Микропрепараты яйцеклетки и сперматозоида животных.</w:t>
      </w:r>
    </w:p>
    <w:p w:rsidR="00985865" w:rsidRPr="00985865" w:rsidRDefault="00985865" w:rsidP="0098586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признаков сходства зародышей человека и других млекопитающих как доказательство их родства.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3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ГЕНЕТИКИ (12 ч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Наследственность и изменчивость — свойства организмов. Генетика. Генетическая терминология и символика. Закономерности наследования, установленные Г. Менделем.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Хромосомная теория наследственности. Определение пола. Наследование, сцепленное с полом. Современные представления о гене и геноме. Закономерности изменчивости. Модификационная изменчивость. Наследственная изменчивость. Мутации, их причины. Мутагены.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«Закономерности наследования», «Закономерности изменчивости», «Мутации, их причины», «Мутагены».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изменчивости организмов, построение вариационного ряда и вариационной кривой. Решение элементарных генетических задач.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4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ГЕНЕТИКА ЧЕЛОВЕКА (4 ч)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исследования генетики человека. Влияние мутагенов на организм человека. Проблемы генетической безопасности. Меры защиты окружающей среды от загрязнения мутагенами. Меры профилактики наследственных заболеваний человека.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Демонстрация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«Методы исследования генетики человека», «Влияние мутагенов на организм человека», «Профилактика наследственных заболеваний человека».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мутагенов в окружающей среде (косвенно) и оценка возможных последствий их влияния на собственный организм. Составление родословных.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5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ОСНОВЫ СЕЛЕКЦИИ И БИОТЕХНОЛОГИИ (11 ч)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Основы селекции и биотехнологии. Учение Н. И. Вавилова о центрах многообразия и происхождения культурных растений. Основные методы селекции и биотехнологии.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Биотехнология, ее достижения, перспективы развития. Этические аспекты развития некоторых исследований в биотехнологии (клонирование человека, искусственное оплодотворение, направленное изменение генома).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Демонстрация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Схемы, таблицы, фрагменты видеофильмов и электронных средств обучения (слайд-шоу, анимации и др.): «Результаты искусственного отбора», «Методы селекции и биотехнологии», «Результаты селекции».</w:t>
      </w:r>
    </w:p>
    <w:p w:rsidR="00985865" w:rsidRP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и практические работы</w:t>
      </w: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85865" w:rsidRDefault="00985865" w:rsidP="00985865">
      <w:pPr>
        <w:tabs>
          <w:tab w:val="left" w:pos="2689"/>
          <w:tab w:val="center" w:pos="4535"/>
        </w:tabs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85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Анализ и оценка этических аспектов развития некоторых исследований в биотехнологии.</w:t>
      </w:r>
    </w:p>
    <w:p w:rsidR="00AD2A28" w:rsidRDefault="00AD2A28" w:rsidP="00AD2A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D2A28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 учебного материала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10 класс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1972"/>
        <w:gridCol w:w="6379"/>
        <w:gridCol w:w="850"/>
        <w:gridCol w:w="5245"/>
      </w:tblGrid>
      <w:tr w:rsidR="00231056" w:rsidRPr="00AD2A28" w:rsidTr="00D71795">
        <w:trPr>
          <w:trHeight w:val="459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№</w:t>
            </w:r>
          </w:p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</w:p>
        </w:tc>
        <w:tc>
          <w:tcPr>
            <w:tcW w:w="1972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 xml:space="preserve">Раздел </w:t>
            </w:r>
          </w:p>
        </w:tc>
        <w:tc>
          <w:tcPr>
            <w:tcW w:w="6379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Темы уроков</w:t>
            </w:r>
          </w:p>
        </w:tc>
        <w:tc>
          <w:tcPr>
            <w:tcW w:w="850" w:type="dxa"/>
          </w:tcPr>
          <w:p w:rsidR="008A538F" w:rsidRPr="00AD2A28" w:rsidRDefault="00A54DF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Кол-</w:t>
            </w:r>
            <w:r w:rsidR="008A538F" w:rsidRPr="00AD2A28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во часов</w:t>
            </w:r>
          </w:p>
        </w:tc>
        <w:tc>
          <w:tcPr>
            <w:tcW w:w="5245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231056" w:rsidRPr="00AD2A28" w:rsidTr="00D71795">
        <w:trPr>
          <w:trHeight w:val="242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</w:t>
            </w:r>
          </w:p>
        </w:tc>
        <w:tc>
          <w:tcPr>
            <w:tcW w:w="1972" w:type="dxa"/>
          </w:tcPr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Биология как</w:t>
            </w:r>
            <w:r w:rsidR="000D513E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комплекс  наук о живой природе</w:t>
            </w: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. Методы научного познания.</w:t>
            </w:r>
          </w:p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0D513E" w:rsidRPr="000D513E" w:rsidRDefault="000D513E" w:rsidP="000D51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0D513E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Биология как комплексная наука, методы научного познания, используемые в биологии. Современные направления в биологии. Роль биологии в формировании современной научной картины мира, практическое значение биологических знаний.</w:t>
            </w:r>
          </w:p>
          <w:p w:rsidR="008A538F" w:rsidRPr="00AD2A28" w:rsidRDefault="000D513E" w:rsidP="000D51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0D513E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Биологические системы как предмет изучения биологии.</w:t>
            </w: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8A538F" w:rsidRDefault="000B45E8" w:rsidP="00F012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 w:rsid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их познавательной деятельности</w:t>
            </w:r>
          </w:p>
          <w:p w:rsidR="00A33775" w:rsidRPr="00AD2A28" w:rsidRDefault="00A33775" w:rsidP="00F012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Формировать у обучающихся культуру здорового и безопасного образа жизни.</w:t>
            </w:r>
          </w:p>
        </w:tc>
      </w:tr>
      <w:tr w:rsidR="00231056" w:rsidRPr="00AD2A28" w:rsidTr="00D71795">
        <w:trPr>
          <w:trHeight w:val="222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2</w:t>
            </w:r>
          </w:p>
        </w:tc>
        <w:tc>
          <w:tcPr>
            <w:tcW w:w="1972" w:type="dxa"/>
          </w:tcPr>
          <w:p w:rsidR="008A538F" w:rsidRPr="00AD2A28" w:rsidRDefault="005A5806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5A580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Структурные и функциональные основы жизни</w:t>
            </w:r>
          </w:p>
        </w:tc>
        <w:tc>
          <w:tcPr>
            <w:tcW w:w="6379" w:type="dxa"/>
          </w:tcPr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Другие органические вещества клетки. </w:t>
            </w:r>
            <w:proofErr w:type="spellStart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Нанотехнологии</w:t>
            </w:r>
            <w:proofErr w:type="spellEnd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в биологии.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Цитология, методы цитологии. Роль клеточной теории в становлении современной естественно-научной картины мира. Клетки прокариот и эукариот. Основные части и органоиды клетки, их функции. 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Вирусы – неклеточная форма жизни, меры профилактики вирусных заболеваний.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      </w:r>
            <w:proofErr w:type="spellStart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Геномика</w:t>
            </w:r>
            <w:proofErr w:type="spellEnd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. Влияние </w:t>
            </w:r>
            <w:proofErr w:type="spellStart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наркогенных</w:t>
            </w:r>
            <w:proofErr w:type="spellEnd"/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веществ на процессы в клетке.</w:t>
            </w:r>
          </w:p>
          <w:p w:rsidR="008A538F" w:rsidRPr="00AD2A28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Клеточный цикл: интерфаза и деление. Митоз и мейоз, их значение. Соматические и половые клетки.</w:t>
            </w: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31</w:t>
            </w:r>
          </w:p>
        </w:tc>
        <w:tc>
          <w:tcPr>
            <w:tcW w:w="5245" w:type="dxa"/>
          </w:tcPr>
          <w:p w:rsidR="008A538F" w:rsidRDefault="0088139B" w:rsidP="008813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</w:t>
            </w:r>
            <w:r w:rsidR="00ED2E7E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.</w:t>
            </w:r>
          </w:p>
          <w:p w:rsidR="00ED2E7E" w:rsidRPr="00AD2A28" w:rsidRDefault="00ED2E7E" w:rsidP="0088139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Формировать у обучающихся культуру здорового и безопасного образа жизни.</w:t>
            </w:r>
          </w:p>
        </w:tc>
      </w:tr>
      <w:tr w:rsidR="00231056" w:rsidRPr="00AD2A28" w:rsidTr="00D71795">
        <w:trPr>
          <w:trHeight w:val="248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3</w:t>
            </w:r>
          </w:p>
        </w:tc>
        <w:tc>
          <w:tcPr>
            <w:tcW w:w="1972" w:type="dxa"/>
          </w:tcPr>
          <w:p w:rsidR="008A538F" w:rsidRPr="00AD2A28" w:rsidRDefault="00DE790D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Организм</w:t>
            </w:r>
          </w:p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Организм — единое целое.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Жизнедеятельность организма. Регуляция функций организма, гомеостаз. </w:t>
            </w:r>
          </w:p>
          <w:p w:rsidR="00DE790D" w:rsidRPr="00DE790D" w:rsidRDefault="00DE790D" w:rsidP="00DD2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Размножение организмов (бесполое и половое). Способы размножения у растений и животных. Индивидуальное развитие организма (онтогенез). Причины нарушений развития. </w:t>
            </w: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 xml:space="preserve">Репродуктивное здоровье человека; последствия влияния алкоголя, никотина, наркотических веществ на эмбриональное развитие человека. 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      </w:r>
          </w:p>
          <w:p w:rsidR="00DE790D" w:rsidRPr="00DE790D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Генотип и среда. Ненаследственная изменчивость. Наследственная изменчивость. Мутагены, их влияние на здоровье человека. </w:t>
            </w:r>
          </w:p>
          <w:p w:rsidR="008A538F" w:rsidRPr="00AD2A28" w:rsidRDefault="00DE790D" w:rsidP="00DE79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Доместикация и селекция. Методы селекции. Биотехнология, ее направления и перспективы развития. Биобезопасность.</w:t>
            </w: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5245" w:type="dxa"/>
          </w:tcPr>
          <w:p w:rsidR="008A538F" w:rsidRDefault="004F27F1" w:rsidP="008E25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4F27F1" w:rsidRDefault="004F27F1" w:rsidP="008E25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Опираться на жизненный опыт обучающихся, приводя действенные примеры из книг, фильмов.</w:t>
            </w:r>
          </w:p>
          <w:p w:rsidR="00D71795" w:rsidRPr="004F27F1" w:rsidRDefault="00D71795" w:rsidP="008E25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231056" w:rsidRPr="00AD2A28" w:rsidTr="00D71795">
        <w:trPr>
          <w:trHeight w:val="128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72" w:type="dxa"/>
          </w:tcPr>
          <w:p w:rsidR="008A538F" w:rsidRPr="00AD2A28" w:rsidRDefault="00DE790D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Основы генетики</w:t>
            </w:r>
          </w:p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DD256F" w:rsidRPr="00DE790D" w:rsidRDefault="00DD256F" w:rsidP="00DD2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Жизненные циклы разных групп организмов.</w:t>
            </w:r>
          </w:p>
          <w:p w:rsidR="008A538F" w:rsidRPr="00AD2A28" w:rsidRDefault="00DD256F" w:rsidP="00DD25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E790D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Генетика, методы генетики. Генетическая терминология и символика. Законы наследственности Г. Менделя. Хромосомная теория наследственности. Определение пола. Сцепленное с полом наследование. </w:t>
            </w: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12</w:t>
            </w:r>
          </w:p>
        </w:tc>
        <w:tc>
          <w:tcPr>
            <w:tcW w:w="5245" w:type="dxa"/>
          </w:tcPr>
          <w:p w:rsidR="008A538F" w:rsidRPr="00AD2A28" w:rsidRDefault="00187530" w:rsidP="00F0126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187530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рименение на уроке интерактивных форм работы с обучающимися: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</w:t>
            </w:r>
            <w:r w:rsidR="00A7467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йствию с другими обучающимися</w:t>
            </w:r>
          </w:p>
        </w:tc>
      </w:tr>
      <w:tr w:rsidR="00231056" w:rsidRPr="00AD2A28" w:rsidTr="00D71795">
        <w:trPr>
          <w:trHeight w:val="71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5</w:t>
            </w:r>
          </w:p>
        </w:tc>
        <w:tc>
          <w:tcPr>
            <w:tcW w:w="1972" w:type="dxa"/>
          </w:tcPr>
          <w:p w:rsidR="008A538F" w:rsidRPr="00AD2A28" w:rsidRDefault="00DE790D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Генетика человека</w:t>
            </w:r>
          </w:p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6379" w:type="dxa"/>
          </w:tcPr>
          <w:p w:rsidR="005B7D52" w:rsidRPr="005B7D52" w:rsidRDefault="005B7D52" w:rsidP="005B7D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5B7D5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Наследственные заболевания человека и их предупреждение. Этические аспекты в области медицинской генетики. </w:t>
            </w:r>
          </w:p>
          <w:p w:rsidR="005B7D52" w:rsidRPr="005B7D52" w:rsidRDefault="005B7D52" w:rsidP="005B7D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5B7D52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Генотип и среда. Ненаследственная изменчивость. Наследственная изменчивость. Мутагены, их влияние на здоровье человека. </w:t>
            </w:r>
          </w:p>
          <w:p w:rsidR="008A538F" w:rsidRPr="00AD2A28" w:rsidRDefault="008A538F" w:rsidP="005B7D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4</w:t>
            </w:r>
          </w:p>
        </w:tc>
        <w:tc>
          <w:tcPr>
            <w:tcW w:w="5245" w:type="dxa"/>
          </w:tcPr>
          <w:p w:rsidR="00136F31" w:rsidRDefault="00136F31" w:rsidP="00136F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  <w:p w:rsidR="008A538F" w:rsidRPr="00AD2A28" w:rsidRDefault="00136F31" w:rsidP="00136F3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Формировать у обучающихся культуру здорового и безопасного образа жизни.</w:t>
            </w:r>
          </w:p>
        </w:tc>
      </w:tr>
      <w:tr w:rsidR="00231056" w:rsidRPr="00AD2A28" w:rsidTr="00D71795">
        <w:trPr>
          <w:trHeight w:val="71"/>
        </w:trPr>
        <w:tc>
          <w:tcPr>
            <w:tcW w:w="58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6</w:t>
            </w:r>
          </w:p>
        </w:tc>
        <w:tc>
          <w:tcPr>
            <w:tcW w:w="1972" w:type="dxa"/>
          </w:tcPr>
          <w:p w:rsidR="008A538F" w:rsidRPr="00AD2A28" w:rsidRDefault="008A538F" w:rsidP="00DE790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Основы селекции</w:t>
            </w:r>
            <w:r w:rsidRPr="00AD2A28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и биотехнологии</w:t>
            </w:r>
          </w:p>
        </w:tc>
        <w:tc>
          <w:tcPr>
            <w:tcW w:w="6379" w:type="dxa"/>
          </w:tcPr>
          <w:p w:rsidR="005B7D52" w:rsidRPr="00AD2A28" w:rsidRDefault="00DD256F" w:rsidP="006A7A26">
            <w:pPr>
              <w:spacing w:after="0" w:line="240" w:lineRule="auto"/>
              <w:ind w:firstLine="34"/>
              <w:jc w:val="both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DD256F">
              <w:rPr>
                <w:rStyle w:val="2"/>
                <w:rFonts w:eastAsia="Arial Unicode MS"/>
              </w:rPr>
              <w:t>Доместикация и селекция. Методы селекции. Биотехнология, ее направления и перспективы развития. Биобезопасность.</w:t>
            </w: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11</w:t>
            </w:r>
          </w:p>
        </w:tc>
        <w:tc>
          <w:tcPr>
            <w:tcW w:w="5245" w:type="dxa"/>
          </w:tcPr>
          <w:p w:rsidR="00A54DFF" w:rsidRPr="00A54DFF" w:rsidRDefault="00A54DFF" w:rsidP="00A54D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нициирование и поддержка исследовательской деятельности обучающихся </w:t>
            </w:r>
          </w:p>
          <w:p w:rsidR="008A538F" w:rsidRPr="00AD2A28" w:rsidRDefault="00A54DFF" w:rsidP="00A54DF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</w:tr>
      <w:tr w:rsidR="00A54DFF" w:rsidRPr="00AD2A28" w:rsidTr="00D71795">
        <w:trPr>
          <w:trHeight w:val="159"/>
        </w:trPr>
        <w:tc>
          <w:tcPr>
            <w:tcW w:w="2552" w:type="dxa"/>
            <w:gridSpan w:val="2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                   Итого</w:t>
            </w:r>
          </w:p>
        </w:tc>
        <w:tc>
          <w:tcPr>
            <w:tcW w:w="6379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 w:rsidRPr="00AD2A2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70</w:t>
            </w:r>
          </w:p>
        </w:tc>
        <w:tc>
          <w:tcPr>
            <w:tcW w:w="5245" w:type="dxa"/>
          </w:tcPr>
          <w:p w:rsidR="008A538F" w:rsidRPr="00AD2A28" w:rsidRDefault="008A538F" w:rsidP="00AD2A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</w:p>
        </w:tc>
      </w:tr>
    </w:tbl>
    <w:p w:rsidR="001C702A" w:rsidRDefault="001C702A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  <w:r w:rsidRPr="00C41454">
        <w:rPr>
          <w:rFonts w:ascii="Times New Roman CYR" w:hAnsi="Times New Roman CYR" w:cs="Times New Roman CYR"/>
          <w:b/>
          <w:bCs/>
        </w:rPr>
        <w:t>Перечень лабораторных и практических работ</w:t>
      </w:r>
    </w:p>
    <w:tbl>
      <w:tblPr>
        <w:tblStyle w:val="a6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6265"/>
        <w:gridCol w:w="709"/>
        <w:gridCol w:w="7626"/>
      </w:tblGrid>
      <w:tr w:rsidR="001C702A" w:rsidRPr="001C702A" w:rsidTr="00B24ECE">
        <w:tc>
          <w:tcPr>
            <w:tcW w:w="15026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Клетка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лабораторной работы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практической работы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Наблюдение клеток растений, животных под микроскопом, их изучение и описание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Сравнение строения клеток растений, животных  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Приготовление и описание микропрепаратов клеток растений.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00" w:type="dxa"/>
            <w:gridSpan w:val="3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Организм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признаков сходства зародышей человека и других млекопитающих как доказательство их родства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Составление простейших схем скрещивания</w:t>
            </w:r>
          </w:p>
        </w:tc>
      </w:tr>
      <w:tr w:rsidR="001C702A" w:rsidRPr="001C702A" w:rsidTr="00B24ECE">
        <w:tc>
          <w:tcPr>
            <w:tcW w:w="15026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генетики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изменчивости организмов, построение вариационного ряда и вариационной кривой</w:t>
            </w: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Решение элементарных генетических задач</w:t>
            </w:r>
          </w:p>
        </w:tc>
      </w:tr>
      <w:tr w:rsidR="001C702A" w:rsidRPr="001C702A" w:rsidTr="00B24ECE">
        <w:tc>
          <w:tcPr>
            <w:tcW w:w="15026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Генетика человека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Выявление источников мутагенов в окружающей среде (косвенно) и оценка их влияния на организм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Составление родословных</w:t>
            </w:r>
          </w:p>
        </w:tc>
      </w:tr>
      <w:tr w:rsidR="001C702A" w:rsidRPr="001C702A" w:rsidTr="00B24ECE">
        <w:tc>
          <w:tcPr>
            <w:tcW w:w="15026" w:type="dxa"/>
            <w:gridSpan w:val="4"/>
          </w:tcPr>
          <w:p w:rsidR="001C702A" w:rsidRPr="001C702A" w:rsidRDefault="001C702A" w:rsidP="001C702A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селекции и биотехнологии</w:t>
            </w:r>
          </w:p>
        </w:tc>
      </w:tr>
      <w:tr w:rsidR="001C702A" w:rsidRPr="001C702A" w:rsidTr="00B24ECE">
        <w:tc>
          <w:tcPr>
            <w:tcW w:w="4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7626" w:type="dxa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Анализ и оценка эстетических аспектов развития некоторых исследований в биотехнологии</w:t>
            </w:r>
          </w:p>
        </w:tc>
      </w:tr>
      <w:tr w:rsidR="001C702A" w:rsidRPr="001C702A" w:rsidTr="00B24ECE">
        <w:tc>
          <w:tcPr>
            <w:tcW w:w="6691" w:type="dxa"/>
            <w:gridSpan w:val="2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4 лабораторные работы</w:t>
            </w:r>
          </w:p>
        </w:tc>
        <w:tc>
          <w:tcPr>
            <w:tcW w:w="8335" w:type="dxa"/>
            <w:gridSpan w:val="2"/>
          </w:tcPr>
          <w:p w:rsidR="001C702A" w:rsidRPr="001C702A" w:rsidRDefault="001C702A" w:rsidP="001C702A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6 практических работ</w:t>
            </w:r>
          </w:p>
        </w:tc>
      </w:tr>
    </w:tbl>
    <w:p w:rsidR="001C702A" w:rsidRDefault="001C702A" w:rsidP="001C702A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</w:p>
    <w:p w:rsidR="00DC0FE0" w:rsidRPr="00103EF3" w:rsidRDefault="00DC0FE0" w:rsidP="00DC0FE0">
      <w:pPr>
        <w:suppressAutoHyphens/>
        <w:spacing w:after="0" w:line="240" w:lineRule="atLeast"/>
        <w:contextualSpacing/>
        <w:jc w:val="center"/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</w:pPr>
      <w:r w:rsidRPr="00103EF3">
        <w:rPr>
          <w:rFonts w:ascii="Times New Roman" w:eastAsia="Calibri" w:hAnsi="Times New Roman" w:cs="Times New Roman"/>
          <w:szCs w:val="24"/>
          <w:u w:color="000000"/>
          <w:bdr w:val="none" w:sz="0" w:space="0" w:color="auto" w:frame="1"/>
        </w:rPr>
        <w:t>СОДЕРЖАНИЕ УЧЕБНОГО КУРСА 11 КЛАСС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1.Вид – 18 часов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эволюционного подхода и его методологическое значение. Основные признаки биологической эволюции: адаптивность, поступательный характер, историчность. Основные проблемы и методы эволюционного учения, его синтетический характер.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этапы развития эволюционных идей.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данных других наук для доказательства эволюции органического мира. Комплексность методов изучения эволюционного процесса.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Вид. Критерии вида. Видообразование. Понятие микроэволюции. Популяционная структура вида. Популяция как элементарная эволюционная единица. Факторы эволюции и их характеристика.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Естественный отбор – движущая и направляющая сила эволюции. Предпосылки действия естественного отбора. Наследственная гетерогенность особей, биотический потенциал и борьба за существование. Формы борьбы за существование. Борьба за существование как основа естественного отбора. Механизм, объект и сфера действия отбора. Основные формы отбора. Роль естественного отбора в формировании новых свойств, признаков и новых видов.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Возникновение адаптаций и их относительный характер. Взаимоприспособленность видов как результат действия естественного отбора.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знаний о микроэволюции для управления природными популяциями, решения проблем охраны природы и рационального природопользования.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о макроэволюции. Соотношение микро- и макроэволюции. Макроэволюция и филогенез. Главные направления эволюционного процесса.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Демонстрация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Портреты К. Линнея и Ж. Б. Ламарка, Ч. Дарвина, схемы соотношений между ароморфозом, идиоадаптацией и дегенерацией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Лабораторная работа № 1.</w:t>
      </w: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особей вида по морфологическому критерию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 № 1. Многообразие видов. Сезонные изменения в природе (окрестности школы).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b/>
          <w:sz w:val="24"/>
        </w:rPr>
        <w:t>2. Основы селекции и биотехнологии – 8 часов</w:t>
      </w:r>
      <w:r w:rsidRPr="00DC0FE0">
        <w:rPr>
          <w:rFonts w:ascii="Times New Roman" w:eastAsia="Calibri" w:hAnsi="Times New Roman" w:cs="Times New Roman"/>
          <w:sz w:val="24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sz w:val="24"/>
        </w:rPr>
        <w:lastRenderedPageBreak/>
        <w:t>Задачи и методы селекции. Генетика как научная основа селекции организмов. Исходный материал для селекции. Учение Н. И. Вавилова о центрах происхождения культурных растений. Порода, сорт, штамм. Селекция растений и животных. Искусственный отбор в селекции. Гибридизация как метод в селекции. Типы скрещиваний. Полиплоидия в селекции растений. Достижения современной селекции.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sz w:val="24"/>
        </w:rPr>
        <w:t>Микроорганизмы, грибы, прокариоты как объекты биотехнологии. Селекция микроорганизмов, её значение для микробиологической промышленности. Микробиологическое производство пищевых продуктов, витаминов, ферментов, лекарств и т. д. Проблемы и перспективы биотехнологии.</w:t>
      </w:r>
      <w:r w:rsidR="00103EF3">
        <w:rPr>
          <w:rFonts w:ascii="Times New Roman" w:eastAsia="Calibri" w:hAnsi="Times New Roman" w:cs="Times New Roman"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</w:rPr>
        <w:t>Генная и клеточная инженерия, её достижения и перспективы.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DC0FE0">
        <w:rPr>
          <w:rFonts w:ascii="Times New Roman" w:eastAsia="Calibri" w:hAnsi="Times New Roman" w:cs="Times New Roman"/>
          <w:b/>
          <w:sz w:val="24"/>
        </w:rPr>
        <w:t>Демонстрация</w:t>
      </w:r>
      <w:r w:rsidRPr="00DC0FE0">
        <w:rPr>
          <w:rFonts w:ascii="SchoolBookSanPin" w:eastAsia="Calibri" w:hAnsi="SchoolBookSanPin" w:cs="SchoolBookSanPin"/>
          <w:sz w:val="19"/>
          <w:szCs w:val="19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  <w:szCs w:val="19"/>
        </w:rPr>
        <w:t>Портрет Н.И. Вавилова</w:t>
      </w:r>
      <w:r w:rsidRPr="00DC0FE0">
        <w:rPr>
          <w:rFonts w:ascii="SchoolBookSanPin" w:eastAsia="Calibri" w:hAnsi="SchoolBookSanPin" w:cs="SchoolBookSanPin"/>
          <w:sz w:val="25"/>
          <w:szCs w:val="19"/>
        </w:rPr>
        <w:t xml:space="preserve"> </w:t>
      </w:r>
      <w:r w:rsidRPr="00DC0FE0">
        <w:rPr>
          <w:rFonts w:ascii="Times New Roman" w:eastAsia="Calibri" w:hAnsi="Times New Roman" w:cs="Times New Roman"/>
          <w:sz w:val="24"/>
        </w:rPr>
        <w:t>Таблица «Центры происхождения культурных растений»</w:t>
      </w:r>
      <w:r w:rsidR="00103EF3">
        <w:rPr>
          <w:rFonts w:ascii="Times New Roman" w:eastAsia="Calibri" w:hAnsi="Times New Roman" w:cs="Times New Roman"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b/>
          <w:bCs/>
          <w:i/>
          <w:sz w:val="24"/>
        </w:rPr>
        <w:t>Лабораторная работа № 2</w:t>
      </w:r>
      <w:r w:rsidRPr="00DC0FE0">
        <w:rPr>
          <w:rFonts w:ascii="Times New Roman" w:eastAsia="Calibri" w:hAnsi="Times New Roman" w:cs="Times New Roman"/>
          <w:b/>
          <w:bCs/>
          <w:sz w:val="24"/>
        </w:rPr>
        <w:t xml:space="preserve"> </w:t>
      </w:r>
      <w:r w:rsidRPr="00DC0FE0">
        <w:rPr>
          <w:rFonts w:ascii="Times New Roman" w:eastAsia="Calibri" w:hAnsi="Times New Roman" w:cs="Times New Roman"/>
          <w:bCs/>
          <w:sz w:val="24"/>
        </w:rPr>
        <w:t>Искусственный отбор и его результаты как одного из методов селекции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3.Антропогенез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8 часов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человека в системе органического мира.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Доказательства происхождения человека от животных. Движущие силы антропогенеза. Биологические и социальные факторы антропогенеза.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этапы эволюции человека. Прародина человечества. Расселение человека и расообразование. Популяционная структура вида Homo sapiens. Адаптивные типы человека. Развитие материальной и духовной культуры, преобразование природы. Факторы эволюции современного человека. Влияние деятельности человека на биосферу. </w:t>
      </w:r>
    </w:p>
    <w:p w:rsidR="00DC0FE0" w:rsidRP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Демонстрация</w:t>
      </w:r>
      <w:r w:rsidRPr="00DC0F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схема эволюции человека, модели представителей разных рас</w:t>
      </w:r>
    </w:p>
    <w:p w:rsidR="00DC0FE0" w:rsidRDefault="00DC0FE0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C0FE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Практическая работа № 1</w:t>
      </w:r>
      <w:r w:rsidRPr="00DC0F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«Анализ и оценка различных гипотез происхождения человека»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4. Основы экологии – 20 часов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Что изучает экология.  Среда обитания организмов и её факторы. Местообитание и экологические ниши. Основные типы экологических взаимодействий. Конкурентные взаимодействия.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Основные экологические характеристики популяции Динамика популяции. Экологические сообщества Структура сообщества Взаимосвязь организмов в сообществах.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Пищевые цепи. Экологические пирамиды.  Экологическая сукцессия.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Влияние загрязнений на живые организмы. Основы рационального природопользования.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Лабораторная работа № 3. </w:t>
      </w:r>
      <w:r w:rsidRPr="00103EF3">
        <w:rPr>
          <w:rFonts w:ascii="Times New Roman" w:eastAsia="Calibri" w:hAnsi="Times New Roman" w:cs="Times New Roman"/>
          <w:bCs/>
          <w:sz w:val="24"/>
        </w:rPr>
        <w:t>Составление схем передачи веществ и энергии (цепей питания).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Практическая работа №2 </w:t>
      </w:r>
      <w:r w:rsidRPr="00103EF3">
        <w:rPr>
          <w:rFonts w:ascii="Times New Roman" w:eastAsia="Calibri" w:hAnsi="Times New Roman" w:cs="Times New Roman"/>
          <w:bCs/>
          <w:sz w:val="24"/>
        </w:rPr>
        <w:t>Исследование изменений в экосистемах на биологических моделях (аквариум).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>Практическая работа№3</w:t>
      </w:r>
      <w:r w:rsidRPr="00103EF3">
        <w:rPr>
          <w:rFonts w:ascii="Times New Roman" w:eastAsia="Calibri" w:hAnsi="Times New Roman" w:cs="Times New Roman"/>
          <w:bCs/>
          <w:sz w:val="24"/>
        </w:rPr>
        <w:t xml:space="preserve"> Выявление антропогенных изменений в экосистемах своей местности</w:t>
      </w:r>
      <w:r>
        <w:rPr>
          <w:rFonts w:ascii="Times New Roman" w:eastAsia="Calibri" w:hAnsi="Times New Roman" w:cs="Times New Roman"/>
          <w:bCs/>
          <w:sz w:val="24"/>
        </w:rPr>
        <w:t xml:space="preserve"> </w:t>
      </w: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Практическая работа №.4 </w:t>
      </w:r>
      <w:r w:rsidRPr="00103EF3">
        <w:rPr>
          <w:rFonts w:ascii="Times New Roman" w:eastAsia="Calibri" w:hAnsi="Times New Roman" w:cs="Times New Roman"/>
          <w:bCs/>
          <w:sz w:val="24"/>
        </w:rPr>
        <w:t>Решение экологических задач.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 xml:space="preserve">Экскурсия№2 </w:t>
      </w:r>
      <w:r w:rsidRPr="00103EF3">
        <w:rPr>
          <w:rFonts w:ascii="Times New Roman" w:eastAsia="Calibri" w:hAnsi="Times New Roman" w:cs="Times New Roman"/>
          <w:bCs/>
          <w:sz w:val="24"/>
        </w:rPr>
        <w:t>«Естественные и искусственные экосистемы (окрестности школы)»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5.Эволюция биосферы и человек – 14 часов</w:t>
      </w:r>
      <w:r w:rsidRPr="00103EF3">
        <w:rPr>
          <w:rFonts w:ascii="Times New Roman" w:eastAsia="Calibri" w:hAnsi="Times New Roman" w:cs="Times New Roman"/>
          <w:sz w:val="24"/>
        </w:rPr>
        <w:t xml:space="preserve"> 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Биосфера, её возникновение и основные этапы эволюции. Функции живого вещества. Биогеохимический круговорот веществ и энергетические процессы в биосфере.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Возникновение и развитие жизни на Земле Взгляды, гипотезы и теории о происхождении жизни. Органический мир как результат эволюции. Краткая история развития органического мира. Основные ароморфозы в эволюции органического мира. Основные направления эволюции различных групп растений и животных.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Филогенетические связи в живой природе. Современные классификации живых организмов.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Учение В. И. Вернадского о биосфере. Место и роль человека в биосфере. Антропогенное воздействие на биосферу. Понятие о ноосфере.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sz w:val="24"/>
        </w:rPr>
        <w:t>Ноосферное мышление. Международные и национальные программы оздоровления природной среды.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103EF3">
        <w:rPr>
          <w:rFonts w:ascii="Times New Roman" w:eastAsia="Calibri" w:hAnsi="Times New Roman" w:cs="Times New Roman"/>
          <w:b/>
          <w:sz w:val="24"/>
        </w:rPr>
        <w:t>Демонстрация</w:t>
      </w:r>
      <w:r w:rsidRPr="00103EF3">
        <w:rPr>
          <w:rFonts w:ascii="Times New Roman" w:eastAsia="Calibri" w:hAnsi="Times New Roman" w:cs="Times New Roman"/>
          <w:sz w:val="24"/>
        </w:rPr>
        <w:t xml:space="preserve"> Портрет В. И. Вернадского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/>
          <w:bCs/>
          <w:sz w:val="24"/>
        </w:rPr>
        <w:t>Практическая работа №5</w:t>
      </w:r>
    </w:p>
    <w:p w:rsidR="00103EF3" w:rsidRPr="00103EF3" w:rsidRDefault="00103EF3" w:rsidP="00103E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</w:rPr>
      </w:pPr>
      <w:r w:rsidRPr="00103EF3">
        <w:rPr>
          <w:rFonts w:ascii="Times New Roman" w:eastAsia="Calibri" w:hAnsi="Times New Roman" w:cs="Times New Roman"/>
          <w:bCs/>
          <w:sz w:val="24"/>
        </w:rPr>
        <w:lastRenderedPageBreak/>
        <w:t>«Анализ и оценка различных гипотез происхождения жизни на Земле»</w:t>
      </w:r>
    </w:p>
    <w:p w:rsidR="00103EF3" w:rsidRPr="00DC0FE0" w:rsidRDefault="00103EF3" w:rsidP="00DC0FE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03EF3" w:rsidRPr="00103EF3" w:rsidRDefault="00736D0E" w:rsidP="00103EF3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Т</w:t>
      </w:r>
      <w:r w:rsidR="00103EF3" w:rsidRP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ематическое планирование </w:t>
      </w:r>
      <w:r w:rsid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>11</w:t>
      </w:r>
      <w:r w:rsidR="00103EF3" w:rsidRPr="00103EF3">
        <w:rPr>
          <w:rFonts w:ascii="Times New Roman" w:eastAsia="Times New Roman" w:hAnsi="Times New Roman" w:cs="Times New Roman"/>
          <w:b/>
          <w:bCs/>
          <w:szCs w:val="24"/>
          <w:lang w:eastAsia="ru-RU"/>
        </w:rPr>
        <w:t xml:space="preserve"> класс</w:t>
      </w:r>
    </w:p>
    <w:tbl>
      <w:tblPr>
        <w:tblStyle w:val="1"/>
        <w:tblW w:w="15207" w:type="dxa"/>
        <w:jc w:val="center"/>
        <w:tblLayout w:type="fixed"/>
        <w:tblLook w:val="04A0" w:firstRow="1" w:lastRow="0" w:firstColumn="1" w:lastColumn="0" w:noHBand="0" w:noVBand="1"/>
      </w:tblPr>
      <w:tblGrid>
        <w:gridCol w:w="1064"/>
        <w:gridCol w:w="1984"/>
        <w:gridCol w:w="4607"/>
        <w:gridCol w:w="992"/>
        <w:gridCol w:w="6560"/>
      </w:tblGrid>
      <w:tr w:rsidR="00A33775" w:rsidRPr="00103EF3" w:rsidTr="007273D2">
        <w:trPr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198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Раздел </w:t>
            </w:r>
          </w:p>
        </w:tc>
        <w:tc>
          <w:tcPr>
            <w:tcW w:w="4607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Темы уроков</w:t>
            </w:r>
          </w:p>
        </w:tc>
        <w:tc>
          <w:tcPr>
            <w:tcW w:w="992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</w:t>
            </w:r>
          </w:p>
        </w:tc>
        <w:tc>
          <w:tcPr>
            <w:tcW w:w="6560" w:type="dxa"/>
          </w:tcPr>
          <w:p w:rsidR="00A33775" w:rsidRPr="00AD2A28" w:rsidRDefault="00A33775" w:rsidP="00A53D4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A33775" w:rsidRPr="00103EF3" w:rsidTr="007273D2">
        <w:trPr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1984" w:type="dxa"/>
          </w:tcPr>
          <w:p w:rsidR="00A33775" w:rsidRPr="00103EF3" w:rsidRDefault="00C102D0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102D0">
              <w:rPr>
                <w:rFonts w:ascii="Times New Roman" w:eastAsia="Times New Roman" w:hAnsi="Times New Roman" w:cs="Times New Roman"/>
                <w:lang w:eastAsia="ru-RU"/>
              </w:rPr>
              <w:t>Теория эволюции</w:t>
            </w:r>
          </w:p>
        </w:tc>
        <w:tc>
          <w:tcPr>
            <w:tcW w:w="4607" w:type="dxa"/>
          </w:tcPr>
          <w:p w:rsidR="00A33775" w:rsidRPr="00103EF3" w:rsidRDefault="00C102D0" w:rsidP="00E05398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102D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Развитие эволюционных идей, эволюционная теория Ч. Дарвина. Синтетическая теория эволюции. Свидетельства эволюции живой природы. Микроэволюция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18</w:t>
            </w:r>
          </w:p>
        </w:tc>
        <w:tc>
          <w:tcPr>
            <w:tcW w:w="6560" w:type="dxa"/>
          </w:tcPr>
          <w:p w:rsidR="00A33775" w:rsidRDefault="00A33775" w:rsidP="00A53D41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У</w:t>
            </w:r>
            <w:r w:rsidRPr="000B45E8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их познавательной деятельности</w:t>
            </w:r>
          </w:p>
          <w:p w:rsidR="00A33775" w:rsidRPr="00AD2A28" w:rsidRDefault="00A33775" w:rsidP="00A53D41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Формировать у обучающихся культуру здорового и безопасного образа жизни.</w:t>
            </w:r>
          </w:p>
        </w:tc>
      </w:tr>
      <w:tr w:rsidR="00A33775" w:rsidRPr="00103EF3" w:rsidTr="007273D2">
        <w:trPr>
          <w:trHeight w:val="179"/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1984" w:type="dxa"/>
          </w:tcPr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 xml:space="preserve">Основы селекции и биотехнологии. </w:t>
            </w:r>
          </w:p>
        </w:tc>
        <w:tc>
          <w:tcPr>
            <w:tcW w:w="4607" w:type="dxa"/>
          </w:tcPr>
          <w:p w:rsidR="00A33775" w:rsidRPr="00103EF3" w:rsidRDefault="00156FA0" w:rsidP="00156FA0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Доместикация и селекция. Центры одомашнивания животных и центры происхождения культурных растений. Методы селекции, их генетические основы. Искусственный отбор. Ускорение и повышение точности отбора с помощью современных методов генетики и биотехнологии. Гетерозис и его использование в селекции. Расширение генетического разнообразия селекционного материала: полиплоидия, отдаленная гибридизация, экспериментальный мутагенез, клеточная инженерия, хромосомная инженерия, генная инженерия. Биобезопасность.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6560" w:type="dxa"/>
          </w:tcPr>
          <w:p w:rsidR="00EF7CAD" w:rsidRDefault="00EF7CAD" w:rsidP="00EF7CA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EF7CAD" w:rsidRDefault="00EF7CAD" w:rsidP="00EF7CAD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Опираться на жизненный опыт обучающихся, приводя действенные примеры из книг, фильмов.</w:t>
            </w:r>
          </w:p>
          <w:p w:rsidR="00A33775" w:rsidRPr="00103EF3" w:rsidRDefault="00EF7CAD" w:rsidP="00EF7CAD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A33775" w:rsidRPr="00103EF3" w:rsidTr="007273D2">
        <w:trPr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1984" w:type="dxa"/>
          </w:tcPr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Антропогенез.</w:t>
            </w:r>
          </w:p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07" w:type="dxa"/>
          </w:tcPr>
          <w:p w:rsidR="00A33775" w:rsidRPr="00103EF3" w:rsidRDefault="00156FA0" w:rsidP="00156FA0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Современные представления о происхождении человека. Систематическое положение человека. Эволюция человека. Факторы эволюции человека. Расы человека, их происхождение и единство.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6560" w:type="dxa"/>
          </w:tcPr>
          <w:p w:rsidR="00A33775" w:rsidRDefault="005C67D6" w:rsidP="005C67D6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</w:t>
            </w:r>
            <w:r w:rsidRPr="005C67D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рганизация шефства мотивированных и эрудированных обучающихся над их 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менее мотивированными </w:t>
            </w:r>
            <w:r w:rsidRPr="005C67D6">
              <w:rPr>
                <w:rFonts w:ascii="Times New Roman" w:eastAsia="Times New Roman" w:hAnsi="Times New Roman" w:cs="Times New Roman"/>
                <w:bCs/>
                <w:lang w:eastAsia="ru-RU"/>
              </w:rPr>
              <w:t>одноклассниками, дающего обучающимся социально значимый опыт с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отрудничества и взаимной помощи</w:t>
            </w:r>
          </w:p>
          <w:p w:rsidR="00CD109A" w:rsidRPr="00103EF3" w:rsidRDefault="00CD109A" w:rsidP="005C67D6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D109A">
              <w:rPr>
                <w:rFonts w:ascii="Times New Roman" w:eastAsia="Times New Roman" w:hAnsi="Times New Roman" w:cs="Times New Roman"/>
                <w:bCs/>
                <w:lang w:eastAsia="ru-RU"/>
              </w:rPr>
              <w:t>Применение на уроке интерактивных форм работы с обучающимися: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A33775" w:rsidRPr="00103EF3" w:rsidTr="007273D2">
        <w:trPr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1984" w:type="dxa"/>
          </w:tcPr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 xml:space="preserve">Основы экологии </w:t>
            </w:r>
          </w:p>
        </w:tc>
        <w:tc>
          <w:tcPr>
            <w:tcW w:w="4607" w:type="dxa"/>
          </w:tcPr>
          <w:p w:rsidR="00A33775" w:rsidRPr="00103EF3" w:rsidRDefault="00156FA0" w:rsidP="00156FA0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Экологические факторы и закономерности их влияния на организмы (принцип толерантности, лимитирующие факторы). Приспособления организмов к действию экологических факторов. Биологические ритмы. Взаимодействие экологических </w:t>
            </w: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 xml:space="preserve">факторов. Экологическая ниша. Биогеоценоз. Экосистема. Компоненты экосистемы. Трофические уровни. Типы пищевых цепей. Пищевая сеть. Круговорот веществ и поток энергии в экосистеме. Биотические взаимоотношения организмов в экосистеме. Свойства экосистем. Продуктивность и биомасса экосистем разных типов. Сукцессия. Саморегуляция экосистем. Последствия влияния деятельности человека на экосистемы. Необходимость сохранения биоразнообразия экосистемы. </w:t>
            </w:r>
            <w:proofErr w:type="spellStart"/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Агроценозы</w:t>
            </w:r>
            <w:proofErr w:type="spellEnd"/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, их особенности.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20</w:t>
            </w:r>
          </w:p>
        </w:tc>
        <w:tc>
          <w:tcPr>
            <w:tcW w:w="6560" w:type="dxa"/>
          </w:tcPr>
          <w:p w:rsidR="00A74678" w:rsidRDefault="00A74678" w:rsidP="00A74678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</w:t>
            </w:r>
            <w:r w:rsidRPr="0088139B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ыработки своего к ней отношения.</w:t>
            </w:r>
          </w:p>
          <w:p w:rsidR="00A33775" w:rsidRDefault="00A74678" w:rsidP="00A74678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Формировать у обучающихся культуру здорового и безопасного 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lastRenderedPageBreak/>
              <w:t>образа жизни.</w:t>
            </w:r>
          </w:p>
          <w:p w:rsidR="00CD109A" w:rsidRPr="00103EF3" w:rsidRDefault="00CD109A" w:rsidP="00A74678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D109A">
              <w:rPr>
                <w:rFonts w:ascii="Times New Roman" w:eastAsia="Times New Roman" w:hAnsi="Times New Roman" w:cs="Times New Roman"/>
                <w:bCs/>
                <w:lang w:eastAsia="ru-RU"/>
              </w:rPr>
              <w:t>Применение на уроке интерактивных форм работы с обучающимися: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A33775" w:rsidRPr="00103EF3" w:rsidTr="007273D2">
        <w:trPr>
          <w:trHeight w:val="287"/>
          <w:jc w:val="center"/>
        </w:trPr>
        <w:tc>
          <w:tcPr>
            <w:tcW w:w="1064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5</w:t>
            </w:r>
          </w:p>
        </w:tc>
        <w:tc>
          <w:tcPr>
            <w:tcW w:w="1984" w:type="dxa"/>
          </w:tcPr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Эволюция биосферы и человек.</w:t>
            </w:r>
          </w:p>
          <w:p w:rsidR="00A33775" w:rsidRPr="00103EF3" w:rsidRDefault="00A33775" w:rsidP="00103EF3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07" w:type="dxa"/>
          </w:tcPr>
          <w:p w:rsidR="00A33775" w:rsidRPr="00103EF3" w:rsidRDefault="00156FA0" w:rsidP="00156FA0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Методы датировки событий прошлого, геохронологическая шкала. Гипотезы происхождения жизни на Земле. Основные этапы эволюции биосферы Земли. Ключевые события в эволюции растений и животных. Вымирание видов и его причины.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56FA0">
              <w:rPr>
                <w:rFonts w:ascii="Times New Roman" w:eastAsia="Times New Roman" w:hAnsi="Times New Roman" w:cs="Times New Roman"/>
                <w:bCs/>
                <w:lang w:eastAsia="ru-RU"/>
              </w:rPr>
              <w:t>Учение В.И. Вернадского о биосфере, ноосфера. Закономерности существования биосферы. Компоненты биосферы и их роль. Круговороты веществ в биосфере. Биогенная миграция атомов. Основные биомы Земли. Роль человека в биосфере. Антропогенное воздействие на биосферу. Природные ресурсы и рациональное природопользование. Загрязнение биосферы. Сохранение многообразия видов как основа устойчивости биосферы. Восстановительная экология. Проблемы устойчивого развития. Перспективы развития биологических наук, актуальные проблемы биологии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13</w:t>
            </w:r>
          </w:p>
        </w:tc>
        <w:tc>
          <w:tcPr>
            <w:tcW w:w="6560" w:type="dxa"/>
          </w:tcPr>
          <w:p w:rsidR="00A74678" w:rsidRPr="00A54DFF" w:rsidRDefault="00A74678" w:rsidP="00A74678">
            <w:pP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И</w:t>
            </w: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нициирование и поддержка исследовательской деятельности обучающихся </w:t>
            </w:r>
          </w:p>
          <w:p w:rsidR="00A33775" w:rsidRPr="00103EF3" w:rsidRDefault="00A74678" w:rsidP="00A74678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54DFF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</w:tr>
      <w:tr w:rsidR="00A33775" w:rsidRPr="00103EF3" w:rsidTr="007273D2">
        <w:trPr>
          <w:trHeight w:val="287"/>
          <w:jc w:val="center"/>
        </w:trPr>
        <w:tc>
          <w:tcPr>
            <w:tcW w:w="3048" w:type="dxa"/>
            <w:gridSpan w:val="2"/>
          </w:tcPr>
          <w:p w:rsidR="00A33775" w:rsidRPr="00103EF3" w:rsidRDefault="00A33775" w:rsidP="00D36DF1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lang w:eastAsia="ru-RU"/>
              </w:rPr>
              <w:t>Тестирование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за курс 11 класса</w:t>
            </w:r>
          </w:p>
        </w:tc>
        <w:tc>
          <w:tcPr>
            <w:tcW w:w="4607" w:type="dxa"/>
          </w:tcPr>
          <w:p w:rsidR="00A33775" w:rsidRPr="00103EF3" w:rsidRDefault="00A33775" w:rsidP="00103EF3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992" w:type="dxa"/>
          </w:tcPr>
          <w:p w:rsidR="00A33775" w:rsidRPr="00103EF3" w:rsidRDefault="00A33775" w:rsidP="00A33775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6560" w:type="dxa"/>
          </w:tcPr>
          <w:p w:rsidR="00A33775" w:rsidRPr="00103EF3" w:rsidRDefault="00A33775" w:rsidP="00103EF3">
            <w:pPr>
              <w:tabs>
                <w:tab w:val="left" w:pos="2780"/>
              </w:tabs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</w:tr>
      <w:tr w:rsidR="00A33775" w:rsidRPr="00103EF3" w:rsidTr="007273D2">
        <w:trPr>
          <w:trHeight w:val="287"/>
          <w:jc w:val="center"/>
        </w:trPr>
        <w:tc>
          <w:tcPr>
            <w:tcW w:w="3048" w:type="dxa"/>
            <w:gridSpan w:val="2"/>
          </w:tcPr>
          <w:p w:rsidR="00A33775" w:rsidRPr="00103EF3" w:rsidRDefault="00A33775" w:rsidP="00103EF3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607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992" w:type="dxa"/>
          </w:tcPr>
          <w:p w:rsidR="00A33775" w:rsidRPr="00103EF3" w:rsidRDefault="00A33775" w:rsidP="00A33775">
            <w:pPr>
              <w:tabs>
                <w:tab w:val="left" w:pos="2780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</w:t>
            </w:r>
          </w:p>
        </w:tc>
        <w:tc>
          <w:tcPr>
            <w:tcW w:w="6560" w:type="dxa"/>
          </w:tcPr>
          <w:p w:rsidR="00A33775" w:rsidRPr="00103EF3" w:rsidRDefault="00A33775" w:rsidP="00103EF3">
            <w:pPr>
              <w:tabs>
                <w:tab w:val="left" w:pos="2780"/>
              </w:tabs>
              <w:jc w:val="both"/>
              <w:rPr>
                <w:rFonts w:ascii="Times New Roman" w:eastAsia="Calibri" w:hAnsi="Times New Roman" w:cs="Times New Roman"/>
                <w:bCs/>
                <w:lang w:eastAsia="ru-RU"/>
              </w:rPr>
            </w:pPr>
          </w:p>
        </w:tc>
      </w:tr>
    </w:tbl>
    <w:p w:rsidR="00DC0FE0" w:rsidRDefault="00DC0FE0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B24ECE" w:rsidRDefault="00B24ECE" w:rsidP="00B24ECE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  <w:r w:rsidRPr="00C41454">
        <w:rPr>
          <w:rFonts w:ascii="Times New Roman CYR" w:hAnsi="Times New Roman CYR" w:cs="Times New Roman CYR"/>
          <w:b/>
          <w:bCs/>
        </w:rPr>
        <w:t>Перечень лабораторных и практических работ</w:t>
      </w:r>
    </w:p>
    <w:tbl>
      <w:tblPr>
        <w:tblStyle w:val="a6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6265"/>
        <w:gridCol w:w="709"/>
        <w:gridCol w:w="7626"/>
      </w:tblGrid>
      <w:tr w:rsidR="00B24ECE" w:rsidRPr="001C702A" w:rsidTr="00BB03F3">
        <w:tc>
          <w:tcPr>
            <w:tcW w:w="15168" w:type="dxa"/>
            <w:gridSpan w:val="4"/>
          </w:tcPr>
          <w:p w:rsidR="00B24ECE" w:rsidRPr="001C702A" w:rsidRDefault="00B24ECE" w:rsidP="00A53D41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  <w:t>Вид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6265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лабораторной работы</w:t>
            </w:r>
          </w:p>
        </w:tc>
        <w:tc>
          <w:tcPr>
            <w:tcW w:w="709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№</w:t>
            </w:r>
          </w:p>
        </w:tc>
        <w:tc>
          <w:tcPr>
            <w:tcW w:w="7626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Название практической работы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265" w:type="dxa"/>
          </w:tcPr>
          <w:p w:rsidR="00B24ECE" w:rsidRPr="00103EF3" w:rsidRDefault="00B24ECE" w:rsidP="00B24ECE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Описание особей вида по морфологическому критерию</w:t>
            </w:r>
          </w:p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C702A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7626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600" w:type="dxa"/>
            <w:gridSpan w:val="3"/>
          </w:tcPr>
          <w:p w:rsidR="00B24ECE" w:rsidRPr="00B24ECE" w:rsidRDefault="00B24ECE" w:rsidP="00A53D41">
            <w:pPr>
              <w:jc w:val="center"/>
              <w:rPr>
                <w:rFonts w:ascii="Times New Roman" w:eastAsia="Times New Roman" w:hAnsi="Times New Roman" w:cs="Times New Roman"/>
                <w:b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Основы селекции и биотехнологии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6265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Искусственный отбор и его результаты как одного из методов селекции</w:t>
            </w:r>
          </w:p>
        </w:tc>
        <w:tc>
          <w:tcPr>
            <w:tcW w:w="709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626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</w:tr>
      <w:tr w:rsidR="00B24ECE" w:rsidRPr="001C702A" w:rsidTr="00BB03F3">
        <w:tc>
          <w:tcPr>
            <w:tcW w:w="15168" w:type="dxa"/>
            <w:gridSpan w:val="4"/>
          </w:tcPr>
          <w:p w:rsidR="00B24ECE" w:rsidRPr="001C702A" w:rsidRDefault="00B24ECE" w:rsidP="00A53D4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Антропогенез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24ECE" w:rsidRPr="001C702A" w:rsidRDefault="000C45BA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7626" w:type="dxa"/>
          </w:tcPr>
          <w:p w:rsidR="00B24ECE" w:rsidRPr="001C702A" w:rsidRDefault="000C45BA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Анализ и оценка различных гипотез происхождения человека</w:t>
            </w:r>
          </w:p>
        </w:tc>
      </w:tr>
      <w:tr w:rsidR="00B24ECE" w:rsidRPr="001C702A" w:rsidTr="00BB03F3">
        <w:tc>
          <w:tcPr>
            <w:tcW w:w="15168" w:type="dxa"/>
            <w:gridSpan w:val="4"/>
          </w:tcPr>
          <w:p w:rsidR="00B24ECE" w:rsidRPr="001C702A" w:rsidRDefault="00B24ECE" w:rsidP="00A53D4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24ECE">
              <w:rPr>
                <w:rFonts w:ascii="Times New Roman" w:eastAsia="Times New Roman" w:hAnsi="Times New Roman" w:cs="Times New Roman"/>
                <w:b/>
                <w:lang w:eastAsia="ru-RU"/>
              </w:rPr>
              <w:t>Основы экологии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0C45BA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6265" w:type="dxa"/>
          </w:tcPr>
          <w:p w:rsidR="00B24ECE" w:rsidRPr="001C702A" w:rsidRDefault="000C45BA" w:rsidP="000C45BA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Составление схем передачи ве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ществ и энергии (цепей питания)</w:t>
            </w:r>
          </w:p>
        </w:tc>
        <w:tc>
          <w:tcPr>
            <w:tcW w:w="709" w:type="dxa"/>
          </w:tcPr>
          <w:p w:rsidR="00B24ECE" w:rsidRPr="001C702A" w:rsidRDefault="000C45BA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7626" w:type="dxa"/>
          </w:tcPr>
          <w:p w:rsidR="00B24ECE" w:rsidRPr="001C702A" w:rsidRDefault="000C45BA" w:rsidP="000C45BA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Исследование изменений в экосистемах на б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иологических моделях (аквариум)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B24ECE" w:rsidRPr="001C702A" w:rsidRDefault="000C45BA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7626" w:type="dxa"/>
          </w:tcPr>
          <w:p w:rsidR="00B24ECE" w:rsidRPr="001C702A" w:rsidRDefault="000C45BA" w:rsidP="000C45BA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Выявление антропогенных изменени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й в экосистемах своей местности</w:t>
            </w:r>
          </w:p>
        </w:tc>
      </w:tr>
      <w:tr w:rsidR="000C45BA" w:rsidRPr="001C702A" w:rsidTr="00BB03F3">
        <w:tc>
          <w:tcPr>
            <w:tcW w:w="568" w:type="dxa"/>
          </w:tcPr>
          <w:p w:rsidR="000C45BA" w:rsidRPr="001C702A" w:rsidRDefault="000C45BA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0C45BA" w:rsidRPr="001C702A" w:rsidRDefault="000C45BA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</w:tcPr>
          <w:p w:rsidR="000C45BA" w:rsidRDefault="000C45BA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7626" w:type="dxa"/>
          </w:tcPr>
          <w:p w:rsidR="000C45BA" w:rsidRPr="00103EF3" w:rsidRDefault="000C45BA" w:rsidP="000C45BA">
            <w:pPr>
              <w:tabs>
                <w:tab w:val="left" w:pos="2780"/>
              </w:tabs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Решение экологических задач</w:t>
            </w:r>
          </w:p>
        </w:tc>
      </w:tr>
      <w:tr w:rsidR="00B24ECE" w:rsidRPr="001C702A" w:rsidTr="00BB03F3">
        <w:tc>
          <w:tcPr>
            <w:tcW w:w="15168" w:type="dxa"/>
            <w:gridSpan w:val="4"/>
          </w:tcPr>
          <w:p w:rsidR="00B24ECE" w:rsidRPr="001C702A" w:rsidRDefault="00B24ECE" w:rsidP="00A53D41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24ECE">
              <w:rPr>
                <w:rFonts w:ascii="Times New Roman" w:eastAsia="Times New Roman" w:hAnsi="Times New Roman" w:cs="Times New Roman"/>
                <w:b/>
                <w:lang w:eastAsia="ru-RU"/>
              </w:rPr>
              <w:t>Эволюция биосферы и человек.</w:t>
            </w:r>
          </w:p>
        </w:tc>
      </w:tr>
      <w:tr w:rsidR="00B24ECE" w:rsidRPr="001C702A" w:rsidTr="00BB03F3">
        <w:tc>
          <w:tcPr>
            <w:tcW w:w="568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265" w:type="dxa"/>
          </w:tcPr>
          <w:p w:rsidR="00B24ECE" w:rsidRPr="001C702A" w:rsidRDefault="00B24ECE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B24ECE" w:rsidRPr="001C702A" w:rsidRDefault="007700CA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7626" w:type="dxa"/>
          </w:tcPr>
          <w:p w:rsidR="00B24ECE" w:rsidRPr="001C702A" w:rsidRDefault="00F20073" w:rsidP="00A53D41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103EF3">
              <w:rPr>
                <w:rFonts w:ascii="Times New Roman" w:eastAsia="Times New Roman" w:hAnsi="Times New Roman" w:cs="Times New Roman"/>
                <w:bCs/>
                <w:lang w:eastAsia="ru-RU"/>
              </w:rPr>
              <w:t>Анализ и оценка различных гипотез происхождения жизни на Земле</w:t>
            </w:r>
          </w:p>
        </w:tc>
      </w:tr>
      <w:tr w:rsidR="00B24ECE" w:rsidRPr="001C702A" w:rsidTr="00BB03F3">
        <w:tc>
          <w:tcPr>
            <w:tcW w:w="6833" w:type="dxa"/>
            <w:gridSpan w:val="2"/>
          </w:tcPr>
          <w:p w:rsidR="00B24ECE" w:rsidRPr="001C702A" w:rsidRDefault="00B53562" w:rsidP="00A53D41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3 </w:t>
            </w:r>
            <w:r w:rsidR="00B24ECE"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лабораторные работы</w:t>
            </w:r>
          </w:p>
        </w:tc>
        <w:tc>
          <w:tcPr>
            <w:tcW w:w="8335" w:type="dxa"/>
            <w:gridSpan w:val="2"/>
          </w:tcPr>
          <w:p w:rsidR="00B24ECE" w:rsidRPr="001C702A" w:rsidRDefault="00B53562" w:rsidP="00A53D41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5 </w:t>
            </w:r>
            <w:r w:rsidR="00B24ECE" w:rsidRPr="001C702A">
              <w:rPr>
                <w:rFonts w:ascii="Times New Roman" w:eastAsia="Times New Roman" w:hAnsi="Times New Roman" w:cs="Times New Roman"/>
                <w:b/>
                <w:lang w:eastAsia="ru-RU"/>
              </w:rPr>
              <w:t>практических работ</w:t>
            </w:r>
          </w:p>
        </w:tc>
      </w:tr>
    </w:tbl>
    <w:p w:rsidR="00B24ECE" w:rsidRDefault="00B24ECE" w:rsidP="00B24ECE">
      <w:pPr>
        <w:widowControl w:val="0"/>
        <w:autoSpaceDE w:val="0"/>
        <w:autoSpaceDN w:val="0"/>
        <w:adjustRightInd w:val="0"/>
        <w:spacing w:line="240" w:lineRule="atLeast"/>
        <w:contextualSpacing/>
        <w:jc w:val="center"/>
        <w:rPr>
          <w:rFonts w:ascii="Times New Roman CYR" w:hAnsi="Times New Roman CYR" w:cs="Times New Roman CYR"/>
          <w:b/>
          <w:bCs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EE6B5D" w:rsidRDefault="00EE6B5D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D7667" w:rsidRDefault="002D7667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</w:pPr>
    </w:p>
    <w:p w:rsidR="00261AA9" w:rsidRDefault="00261AA9" w:rsidP="00D36DF1">
      <w:pPr>
        <w:spacing w:after="200" w:line="240" w:lineRule="atLeast"/>
        <w:contextualSpacing/>
        <w:jc w:val="center"/>
        <w:rPr>
          <w:rFonts w:ascii="Times New Roman" w:eastAsia="Calibri" w:hAnsi="Times New Roman" w:cs="Times New Roman"/>
          <w:bCs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C030AF" w:rsidRDefault="00C030AF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3C51C5" w:rsidRDefault="003C51C5" w:rsidP="00D63160">
      <w:pPr>
        <w:spacing w:after="200" w:line="240" w:lineRule="atLeast"/>
        <w:ind w:left="1080"/>
        <w:contextualSpacing/>
        <w:rPr>
          <w:rFonts w:ascii="Times New Roman" w:eastAsia="Times New Roman" w:hAnsi="Times New Roman" w:cs="Times New Roman"/>
          <w:iCs/>
          <w:lang w:eastAsia="ru-RU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p w:rsidR="000E345F" w:rsidRPr="00EE6B5D" w:rsidRDefault="000E345F" w:rsidP="00DC0FE0">
      <w:pPr>
        <w:suppressAutoHyphens/>
        <w:spacing w:after="0" w:line="240" w:lineRule="atLeast"/>
        <w:contextualSpacing/>
        <w:jc w:val="both"/>
        <w:rPr>
          <w:rFonts w:ascii="Times New Roman" w:eastAsia="Calibri" w:hAnsi="Times New Roman" w:cs="Times New Roman"/>
          <w:u w:color="000000"/>
          <w:bdr w:val="none" w:sz="0" w:space="0" w:color="auto" w:frame="1"/>
        </w:rPr>
      </w:pPr>
    </w:p>
    <w:sectPr w:rsidR="000E345F" w:rsidRPr="00EE6B5D" w:rsidSect="000E345F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SanPi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altName w:val="Calibri Light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976CF5"/>
    <w:multiLevelType w:val="multilevel"/>
    <w:tmpl w:val="859089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704"/>
    <w:rsid w:val="000250DB"/>
    <w:rsid w:val="00085C5B"/>
    <w:rsid w:val="000B45E8"/>
    <w:rsid w:val="000C45BA"/>
    <w:rsid w:val="000D513E"/>
    <w:rsid w:val="000E345F"/>
    <w:rsid w:val="000F6473"/>
    <w:rsid w:val="00103EF3"/>
    <w:rsid w:val="00136F31"/>
    <w:rsid w:val="00156FA0"/>
    <w:rsid w:val="00187530"/>
    <w:rsid w:val="001A0030"/>
    <w:rsid w:val="001B1905"/>
    <w:rsid w:val="001C5D6D"/>
    <w:rsid w:val="001C702A"/>
    <w:rsid w:val="00231056"/>
    <w:rsid w:val="00261AA9"/>
    <w:rsid w:val="002D7667"/>
    <w:rsid w:val="003805F7"/>
    <w:rsid w:val="00387284"/>
    <w:rsid w:val="003C51C5"/>
    <w:rsid w:val="00432DF3"/>
    <w:rsid w:val="004F27F1"/>
    <w:rsid w:val="00544E72"/>
    <w:rsid w:val="00576B77"/>
    <w:rsid w:val="005A19C0"/>
    <w:rsid w:val="005A5806"/>
    <w:rsid w:val="005B7D52"/>
    <w:rsid w:val="005C67D6"/>
    <w:rsid w:val="005D332E"/>
    <w:rsid w:val="005E5A29"/>
    <w:rsid w:val="00623615"/>
    <w:rsid w:val="0065213F"/>
    <w:rsid w:val="006672EA"/>
    <w:rsid w:val="006A7A26"/>
    <w:rsid w:val="006B3985"/>
    <w:rsid w:val="007273D2"/>
    <w:rsid w:val="007366C4"/>
    <w:rsid w:val="00736D0E"/>
    <w:rsid w:val="007700CA"/>
    <w:rsid w:val="007F2243"/>
    <w:rsid w:val="0088139B"/>
    <w:rsid w:val="008A538F"/>
    <w:rsid w:val="008E25E6"/>
    <w:rsid w:val="008F1D93"/>
    <w:rsid w:val="009119A6"/>
    <w:rsid w:val="00985865"/>
    <w:rsid w:val="00995AE2"/>
    <w:rsid w:val="009A78F3"/>
    <w:rsid w:val="009D7314"/>
    <w:rsid w:val="00A33775"/>
    <w:rsid w:val="00A54DFF"/>
    <w:rsid w:val="00A62B77"/>
    <w:rsid w:val="00A644F7"/>
    <w:rsid w:val="00A74678"/>
    <w:rsid w:val="00AD2A28"/>
    <w:rsid w:val="00AF322A"/>
    <w:rsid w:val="00B14ECC"/>
    <w:rsid w:val="00B21BEA"/>
    <w:rsid w:val="00B21C71"/>
    <w:rsid w:val="00B24ECE"/>
    <w:rsid w:val="00B27491"/>
    <w:rsid w:val="00B34A14"/>
    <w:rsid w:val="00B53562"/>
    <w:rsid w:val="00BB03F3"/>
    <w:rsid w:val="00BC6E3B"/>
    <w:rsid w:val="00BD3B88"/>
    <w:rsid w:val="00C030AF"/>
    <w:rsid w:val="00C102D0"/>
    <w:rsid w:val="00C32343"/>
    <w:rsid w:val="00C50390"/>
    <w:rsid w:val="00CD109A"/>
    <w:rsid w:val="00D0049B"/>
    <w:rsid w:val="00D36DF1"/>
    <w:rsid w:val="00D54AC4"/>
    <w:rsid w:val="00D63160"/>
    <w:rsid w:val="00D71795"/>
    <w:rsid w:val="00DB4DAA"/>
    <w:rsid w:val="00DC0FE0"/>
    <w:rsid w:val="00DD256F"/>
    <w:rsid w:val="00DE790D"/>
    <w:rsid w:val="00E05398"/>
    <w:rsid w:val="00E16405"/>
    <w:rsid w:val="00E27CB1"/>
    <w:rsid w:val="00E44FD6"/>
    <w:rsid w:val="00E517A5"/>
    <w:rsid w:val="00EA7D6E"/>
    <w:rsid w:val="00EC4DE4"/>
    <w:rsid w:val="00ED2E7E"/>
    <w:rsid w:val="00EE6B5D"/>
    <w:rsid w:val="00EF7CAD"/>
    <w:rsid w:val="00F01261"/>
    <w:rsid w:val="00F05345"/>
    <w:rsid w:val="00F20073"/>
    <w:rsid w:val="00FD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85C5B"/>
    <w:pPr>
      <w:ind w:left="720"/>
      <w:contextualSpacing/>
    </w:pPr>
  </w:style>
  <w:style w:type="paragraph" w:customStyle="1" w:styleId="c14">
    <w:name w:val="c14"/>
    <w:basedOn w:val="a0"/>
    <w:rsid w:val="00085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1"/>
    <w:rsid w:val="00085C5B"/>
  </w:style>
  <w:style w:type="character" w:customStyle="1" w:styleId="c10">
    <w:name w:val="c10"/>
    <w:basedOn w:val="a1"/>
    <w:rsid w:val="00085C5B"/>
  </w:style>
  <w:style w:type="character" w:customStyle="1" w:styleId="a5">
    <w:name w:val="Перечень Знак"/>
    <w:link w:val="a"/>
    <w:locked/>
    <w:rsid w:val="00B14ECC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B14ECC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table" w:styleId="a6">
    <w:name w:val="Table Grid"/>
    <w:basedOn w:val="a2"/>
    <w:uiPriority w:val="59"/>
    <w:rsid w:val="001C7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6"/>
    <w:uiPriority w:val="59"/>
    <w:rsid w:val="00103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p">
    <w:name w:val="hp"/>
    <w:basedOn w:val="a0"/>
    <w:rsid w:val="000E345F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EC4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EC4DE4"/>
    <w:rPr>
      <w:rFonts w:ascii="Segoe UI" w:hAnsi="Segoe UI" w:cs="Segoe UI"/>
      <w:sz w:val="18"/>
      <w:szCs w:val="18"/>
    </w:rPr>
  </w:style>
  <w:style w:type="character" w:customStyle="1" w:styleId="2">
    <w:name w:val="Основной текст (2)"/>
    <w:basedOn w:val="a1"/>
    <w:rsid w:val="005B7D5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085C5B"/>
    <w:pPr>
      <w:ind w:left="720"/>
      <w:contextualSpacing/>
    </w:pPr>
  </w:style>
  <w:style w:type="paragraph" w:customStyle="1" w:styleId="c14">
    <w:name w:val="c14"/>
    <w:basedOn w:val="a0"/>
    <w:rsid w:val="00085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1"/>
    <w:rsid w:val="00085C5B"/>
  </w:style>
  <w:style w:type="character" w:customStyle="1" w:styleId="c10">
    <w:name w:val="c10"/>
    <w:basedOn w:val="a1"/>
    <w:rsid w:val="00085C5B"/>
  </w:style>
  <w:style w:type="character" w:customStyle="1" w:styleId="a5">
    <w:name w:val="Перечень Знак"/>
    <w:link w:val="a"/>
    <w:locked/>
    <w:rsid w:val="00B14ECC"/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B14ECC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one" w:sz="0" w:space="0" w:color="auto" w:frame="1"/>
    </w:rPr>
  </w:style>
  <w:style w:type="table" w:styleId="a6">
    <w:name w:val="Table Grid"/>
    <w:basedOn w:val="a2"/>
    <w:uiPriority w:val="59"/>
    <w:rsid w:val="001C7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6"/>
    <w:uiPriority w:val="59"/>
    <w:rsid w:val="00103E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p">
    <w:name w:val="hp"/>
    <w:basedOn w:val="a0"/>
    <w:rsid w:val="000E345F"/>
    <w:pPr>
      <w:spacing w:after="3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EC4D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EC4DE4"/>
    <w:rPr>
      <w:rFonts w:ascii="Segoe UI" w:hAnsi="Segoe UI" w:cs="Segoe UI"/>
      <w:sz w:val="18"/>
      <w:szCs w:val="18"/>
    </w:rPr>
  </w:style>
  <w:style w:type="character" w:customStyle="1" w:styleId="2">
    <w:name w:val="Основной текст (2)"/>
    <w:basedOn w:val="a1"/>
    <w:rsid w:val="005B7D52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9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9AD33-BF33-4CC8-8828-371284072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13</Pages>
  <Words>5121</Words>
  <Characters>29193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79</cp:revision>
  <cp:lastPrinted>2021-12-24T12:38:00Z</cp:lastPrinted>
  <dcterms:created xsi:type="dcterms:W3CDTF">2021-07-30T07:20:00Z</dcterms:created>
  <dcterms:modified xsi:type="dcterms:W3CDTF">2022-01-10T07:38:00Z</dcterms:modified>
</cp:coreProperties>
</file>