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48E" w:rsidRPr="00CF04FA" w:rsidRDefault="003033BF" w:rsidP="0006648E">
      <w:pPr>
        <w:ind w:left="142" w:right="380"/>
        <w:jc w:val="center"/>
        <w:rPr>
          <w:rStyle w:val="35"/>
          <w:rFonts w:eastAsia="Calibri"/>
        </w:rPr>
      </w:pPr>
      <w:bookmarkStart w:id="0" w:name="bookmark0"/>
      <w:r>
        <w:rPr>
          <w:rFonts w:ascii="Times New Roman" w:eastAsia="Calibri" w:hAnsi="Times New Roman" w:cs="Times New Roman"/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-207010</wp:posOffset>
            </wp:positionH>
            <wp:positionV relativeFrom="paragraph">
              <wp:posOffset>-213360</wp:posOffset>
            </wp:positionV>
            <wp:extent cx="6943725" cy="958409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строномия-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4574" cy="9585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48E">
        <w:rPr>
          <w:rStyle w:val="35"/>
          <w:rFonts w:eastAsia="Calibri"/>
        </w:rPr>
        <w:t xml:space="preserve"> </w:t>
      </w:r>
      <w:r w:rsidR="0006648E" w:rsidRPr="0006648E">
        <w:rPr>
          <w:rStyle w:val="2Calibri85pt"/>
        </w:rPr>
        <w:t xml:space="preserve"> </w:t>
      </w:r>
      <w:r w:rsidR="0006648E" w:rsidRPr="00CF04FA">
        <w:rPr>
          <w:rStyle w:val="35"/>
          <w:rFonts w:eastAsia="Calibri"/>
        </w:rPr>
        <w:t>Муниципальное бюджетное общеобразовательное учреждение</w:t>
      </w:r>
      <w:r w:rsidR="0006648E" w:rsidRPr="00CF04FA">
        <w:rPr>
          <w:rStyle w:val="35"/>
          <w:rFonts w:eastAsia="Calibri"/>
        </w:rPr>
        <w:br/>
        <w:t>« Рыбно-Слободская средняя общеобразовательная школа №2»</w:t>
      </w:r>
      <w:r w:rsidR="0006648E" w:rsidRPr="00CF04FA">
        <w:rPr>
          <w:rStyle w:val="35"/>
          <w:rFonts w:eastAsia="Calibri"/>
        </w:rPr>
        <w:br/>
        <w:t xml:space="preserve"> Рыбно-Слободского муниципального района РТ</w:t>
      </w:r>
    </w:p>
    <w:p w:rsidR="0006648E" w:rsidRPr="00CF04FA" w:rsidRDefault="0006648E" w:rsidP="0006648E">
      <w:pPr>
        <w:ind w:right="380"/>
        <w:jc w:val="center"/>
        <w:rPr>
          <w:rStyle w:val="35"/>
          <w:rFonts w:eastAsia="Calibri"/>
        </w:rPr>
      </w:pPr>
    </w:p>
    <w:p w:rsidR="0006648E" w:rsidRPr="00CF04FA" w:rsidRDefault="0006648E" w:rsidP="0006648E">
      <w:pPr>
        <w:spacing w:line="160" w:lineRule="atLeast"/>
        <w:ind w:right="380"/>
        <w:contextualSpacing/>
        <w:rPr>
          <w:rStyle w:val="35"/>
          <w:rFonts w:eastAsia="Calibri"/>
          <w:b/>
        </w:rPr>
      </w:pPr>
      <w:r w:rsidRPr="00CF04FA">
        <w:rPr>
          <w:rStyle w:val="35"/>
          <w:rFonts w:eastAsia="Calibri"/>
          <w:b/>
        </w:rPr>
        <w:t>«Рассмотрено»                                          «Согласовано"                                   «Утверждено»</w:t>
      </w:r>
    </w:p>
    <w:p w:rsidR="0006648E" w:rsidRPr="00CF04FA" w:rsidRDefault="0006648E" w:rsidP="0006648E">
      <w:pPr>
        <w:spacing w:line="160" w:lineRule="atLeast"/>
        <w:ind w:right="380"/>
        <w:contextualSpacing/>
        <w:rPr>
          <w:rStyle w:val="35"/>
          <w:rFonts w:eastAsia="Calibri"/>
        </w:rPr>
      </w:pPr>
      <w:r w:rsidRPr="00CF04FA">
        <w:rPr>
          <w:rStyle w:val="35"/>
          <w:rFonts w:eastAsia="Calibri"/>
        </w:rPr>
        <w:t xml:space="preserve">на заседании ШМО учителей                заместитель директора по </w:t>
      </w:r>
      <w:r w:rsidR="00F75A3E">
        <w:rPr>
          <w:rStyle w:val="35"/>
          <w:rFonts w:eastAsia="Calibri"/>
        </w:rPr>
        <w:t>УР</w:t>
      </w:r>
      <w:r w:rsidRPr="00CF04FA">
        <w:rPr>
          <w:rStyle w:val="35"/>
          <w:rFonts w:eastAsia="Calibri"/>
        </w:rPr>
        <w:t xml:space="preserve">            Директор МБОУ</w:t>
      </w:r>
    </w:p>
    <w:p w:rsidR="0006648E" w:rsidRPr="00CF04FA" w:rsidRDefault="0006648E" w:rsidP="0006648E">
      <w:pPr>
        <w:spacing w:line="160" w:lineRule="atLeast"/>
        <w:ind w:right="380"/>
        <w:contextualSpacing/>
        <w:rPr>
          <w:rStyle w:val="35"/>
          <w:rFonts w:eastAsia="Calibri"/>
        </w:rPr>
      </w:pPr>
      <w:r w:rsidRPr="00CF04FA">
        <w:rPr>
          <w:rStyle w:val="35"/>
          <w:rFonts w:eastAsia="Calibri"/>
        </w:rPr>
        <w:t>математики, физики, инф-</w:t>
      </w:r>
      <w:proofErr w:type="spellStart"/>
      <w:r w:rsidRPr="00CF04FA">
        <w:rPr>
          <w:rStyle w:val="35"/>
          <w:rFonts w:eastAsia="Calibri"/>
        </w:rPr>
        <w:t>ки</w:t>
      </w:r>
      <w:proofErr w:type="spellEnd"/>
      <w:r w:rsidRPr="00CF04FA">
        <w:rPr>
          <w:rStyle w:val="35"/>
          <w:rFonts w:eastAsia="Calibri"/>
        </w:rPr>
        <w:t xml:space="preserve">                 _________Л.Н. Захарова</w:t>
      </w:r>
      <w:proofErr w:type="gramStart"/>
      <w:r w:rsidRPr="00CF04FA">
        <w:rPr>
          <w:rStyle w:val="35"/>
          <w:rFonts w:eastAsia="Calibri"/>
        </w:rPr>
        <w:t xml:space="preserve">  .</w:t>
      </w:r>
      <w:proofErr w:type="gramEnd"/>
      <w:r w:rsidRPr="00CF04FA">
        <w:rPr>
          <w:rStyle w:val="35"/>
          <w:rFonts w:eastAsia="Calibri"/>
        </w:rPr>
        <w:t xml:space="preserve">                  «Рыбно-Слободская</w:t>
      </w:r>
    </w:p>
    <w:p w:rsidR="0006648E" w:rsidRPr="00CF04FA" w:rsidRDefault="00475A08" w:rsidP="0006648E">
      <w:pPr>
        <w:spacing w:line="160" w:lineRule="atLeast"/>
        <w:ind w:right="380"/>
        <w:contextualSpacing/>
        <w:rPr>
          <w:rStyle w:val="35"/>
          <w:rFonts w:eastAsia="Calibri"/>
        </w:rPr>
      </w:pPr>
      <w:r>
        <w:rPr>
          <w:rStyle w:val="35"/>
          <w:rFonts w:eastAsia="Calibri"/>
        </w:rPr>
        <w:t>протокол №1 от 26</w:t>
      </w:r>
      <w:r w:rsidR="00DC698E">
        <w:rPr>
          <w:rStyle w:val="35"/>
          <w:rFonts w:eastAsia="Calibri"/>
        </w:rPr>
        <w:t>.08.20</w:t>
      </w:r>
      <w:r>
        <w:rPr>
          <w:rStyle w:val="35"/>
          <w:rFonts w:eastAsia="Calibri"/>
        </w:rPr>
        <w:t>27</w:t>
      </w:r>
      <w:r w:rsidR="0006648E" w:rsidRPr="00CF04FA">
        <w:rPr>
          <w:rStyle w:val="35"/>
          <w:rFonts w:eastAsia="Calibri"/>
        </w:rPr>
        <w:t xml:space="preserve">г.          </w:t>
      </w:r>
      <w:r w:rsidR="00DC698E">
        <w:rPr>
          <w:rStyle w:val="35"/>
          <w:rFonts w:eastAsia="Calibri"/>
        </w:rPr>
        <w:t xml:space="preserve">                      28.08</w:t>
      </w:r>
      <w:r w:rsidR="00F75A3E">
        <w:rPr>
          <w:rStyle w:val="35"/>
          <w:rFonts w:eastAsia="Calibri"/>
        </w:rPr>
        <w:t>.</w:t>
      </w:r>
      <w:r w:rsidR="00DC698E" w:rsidRPr="006F3E0B">
        <w:rPr>
          <w:rStyle w:val="35"/>
          <w:rFonts w:eastAsia="Calibri"/>
        </w:rPr>
        <w:t>20</w:t>
      </w:r>
      <w:r>
        <w:rPr>
          <w:rStyle w:val="35"/>
          <w:rFonts w:eastAsia="Calibri"/>
        </w:rPr>
        <w:t>21</w:t>
      </w:r>
      <w:r w:rsidR="0006648E" w:rsidRPr="00CF04FA">
        <w:rPr>
          <w:rStyle w:val="35"/>
          <w:rFonts w:eastAsia="Calibri"/>
        </w:rPr>
        <w:t>.                            СОШ №2»</w:t>
      </w:r>
    </w:p>
    <w:p w:rsidR="0006648E" w:rsidRPr="00CF04FA" w:rsidRDefault="0006648E" w:rsidP="0006648E">
      <w:pPr>
        <w:spacing w:line="160" w:lineRule="atLeast"/>
        <w:ind w:right="380"/>
        <w:contextualSpacing/>
        <w:rPr>
          <w:rStyle w:val="35"/>
          <w:rFonts w:eastAsia="Calibri"/>
        </w:rPr>
      </w:pPr>
      <w:r w:rsidRPr="00CF04FA">
        <w:rPr>
          <w:rStyle w:val="35"/>
          <w:rFonts w:eastAsia="Calibri"/>
        </w:rPr>
        <w:t>руководитель ШМО__________                                                                          _______</w:t>
      </w:r>
      <w:proofErr w:type="spellStart"/>
      <w:r w:rsidR="00F17CDE">
        <w:rPr>
          <w:rStyle w:val="35"/>
          <w:rFonts w:eastAsia="Calibri"/>
        </w:rPr>
        <w:t>М.Р.Талалаева</w:t>
      </w:r>
      <w:proofErr w:type="spellEnd"/>
    </w:p>
    <w:p w:rsidR="0006648E" w:rsidRPr="00CF04FA" w:rsidRDefault="0006648E" w:rsidP="0006648E">
      <w:pPr>
        <w:spacing w:line="160" w:lineRule="atLeast"/>
        <w:ind w:right="380"/>
        <w:contextualSpacing/>
        <w:rPr>
          <w:rStyle w:val="35"/>
          <w:rFonts w:eastAsia="Calibri"/>
        </w:rPr>
      </w:pPr>
      <w:r w:rsidRPr="00CF04FA">
        <w:rPr>
          <w:rStyle w:val="35"/>
          <w:rFonts w:eastAsia="Calibri"/>
        </w:rPr>
        <w:t xml:space="preserve">                 </w:t>
      </w:r>
      <w:proofErr w:type="spellStart"/>
      <w:r w:rsidRPr="00CF04FA">
        <w:rPr>
          <w:rStyle w:val="35"/>
          <w:rFonts w:eastAsia="Calibri"/>
        </w:rPr>
        <w:t>Гизатуллина</w:t>
      </w:r>
      <w:proofErr w:type="spellEnd"/>
      <w:r w:rsidRPr="00CF04FA">
        <w:rPr>
          <w:rStyle w:val="35"/>
          <w:rFonts w:eastAsia="Calibri"/>
        </w:rPr>
        <w:t xml:space="preserve"> Н.И.</w:t>
      </w:r>
    </w:p>
    <w:p w:rsidR="0006648E" w:rsidRPr="00CF04FA" w:rsidRDefault="0006648E" w:rsidP="0006648E">
      <w:pPr>
        <w:spacing w:before="100" w:beforeAutospacing="1" w:after="100" w:afterAutospacing="1"/>
        <w:ind w:right="380"/>
        <w:rPr>
          <w:rStyle w:val="35"/>
          <w:rFonts w:eastAsia="Calibri"/>
        </w:rPr>
      </w:pPr>
      <w:r w:rsidRPr="00CF04FA">
        <w:rPr>
          <w:rStyle w:val="35"/>
          <w:rFonts w:eastAsia="Calibri"/>
        </w:rPr>
        <w:t xml:space="preserve">                                                                                                </w:t>
      </w:r>
      <w:r w:rsidR="008955A6">
        <w:rPr>
          <w:rStyle w:val="35"/>
          <w:rFonts w:eastAsia="Calibri"/>
        </w:rPr>
        <w:t xml:space="preserve">              </w:t>
      </w:r>
      <w:r w:rsidR="00F4346D">
        <w:rPr>
          <w:rStyle w:val="35"/>
          <w:rFonts w:eastAsia="Calibri"/>
        </w:rPr>
        <w:t xml:space="preserve">    </w:t>
      </w:r>
      <w:r w:rsidR="00475A08">
        <w:rPr>
          <w:rStyle w:val="35"/>
          <w:rFonts w:eastAsia="Calibri"/>
        </w:rPr>
        <w:t>приказ №</w:t>
      </w:r>
      <w:r w:rsidR="00F4346D">
        <w:rPr>
          <w:rStyle w:val="35"/>
          <w:rFonts w:eastAsia="Calibri"/>
        </w:rPr>
        <w:t>229</w:t>
      </w:r>
      <w:r w:rsidR="00475A08">
        <w:rPr>
          <w:rStyle w:val="35"/>
          <w:rFonts w:eastAsia="Calibri"/>
        </w:rPr>
        <w:t xml:space="preserve"> от 27</w:t>
      </w:r>
      <w:r w:rsidR="00DC698E">
        <w:rPr>
          <w:rStyle w:val="35"/>
          <w:rFonts w:eastAsia="Calibri"/>
        </w:rPr>
        <w:t>.08.20</w:t>
      </w:r>
      <w:r w:rsidR="00475A08">
        <w:rPr>
          <w:rStyle w:val="35"/>
          <w:rFonts w:eastAsia="Calibri"/>
        </w:rPr>
        <w:t>21</w:t>
      </w:r>
      <w:r w:rsidRPr="00CF04FA">
        <w:rPr>
          <w:rStyle w:val="35"/>
          <w:rFonts w:eastAsia="Calibri"/>
        </w:rPr>
        <w:t>г.</w:t>
      </w:r>
    </w:p>
    <w:p w:rsidR="00E140F0" w:rsidRPr="004A722C" w:rsidRDefault="00E140F0" w:rsidP="004A722C">
      <w:pPr>
        <w:ind w:right="380"/>
        <w:contextualSpacing/>
        <w:rPr>
          <w:rStyle w:val="35"/>
          <w:rFonts w:eastAsia="Calibri"/>
        </w:rPr>
      </w:pPr>
    </w:p>
    <w:p w:rsidR="00E140F0" w:rsidRPr="004A722C" w:rsidRDefault="00E140F0" w:rsidP="00E140F0">
      <w:pPr>
        <w:spacing w:before="100" w:beforeAutospacing="1" w:after="100" w:afterAutospacing="1"/>
        <w:ind w:right="380"/>
        <w:rPr>
          <w:rStyle w:val="35"/>
          <w:rFonts w:eastAsia="Calibri"/>
        </w:rPr>
      </w:pPr>
      <w:r w:rsidRPr="004A722C">
        <w:rPr>
          <w:rStyle w:val="35"/>
          <w:rFonts w:eastAsia="Calibri"/>
        </w:rPr>
        <w:t xml:space="preserve">                                                                                                                     </w:t>
      </w:r>
      <w:r w:rsidR="00D54F9E" w:rsidRPr="004A722C">
        <w:rPr>
          <w:rStyle w:val="35"/>
          <w:rFonts w:eastAsia="Calibri"/>
        </w:rPr>
        <w:t xml:space="preserve">                       </w:t>
      </w:r>
    </w:p>
    <w:p w:rsidR="00E140F0" w:rsidRPr="004A722C" w:rsidRDefault="00E140F0" w:rsidP="00E140F0">
      <w:pPr>
        <w:spacing w:after="120"/>
        <w:ind w:right="380"/>
        <w:rPr>
          <w:rStyle w:val="35"/>
          <w:rFonts w:eastAsia="Calibri"/>
          <w:sz w:val="20"/>
          <w:szCs w:val="20"/>
        </w:rPr>
      </w:pPr>
    </w:p>
    <w:p w:rsidR="00E140F0" w:rsidRPr="004A722C" w:rsidRDefault="00E140F0" w:rsidP="00E140F0">
      <w:pPr>
        <w:ind w:right="380"/>
        <w:rPr>
          <w:rFonts w:ascii="Times New Roman" w:hAnsi="Times New Roman" w:cs="Times New Roman"/>
        </w:rPr>
      </w:pPr>
    </w:p>
    <w:p w:rsidR="00E140F0" w:rsidRPr="004A722C" w:rsidRDefault="00E140F0" w:rsidP="00E140F0">
      <w:pPr>
        <w:ind w:right="380"/>
        <w:rPr>
          <w:rFonts w:ascii="Times New Roman" w:hAnsi="Times New Roman" w:cs="Times New Roman"/>
        </w:rPr>
      </w:pPr>
    </w:p>
    <w:p w:rsidR="00E140F0" w:rsidRPr="004A722C" w:rsidRDefault="00E140F0" w:rsidP="00E140F0">
      <w:pPr>
        <w:ind w:right="380"/>
        <w:rPr>
          <w:rFonts w:ascii="Times New Roman" w:hAnsi="Times New Roman" w:cs="Times New Roman"/>
        </w:rPr>
      </w:pPr>
    </w:p>
    <w:p w:rsidR="00E140F0" w:rsidRDefault="00E140F0" w:rsidP="00E140F0">
      <w:pPr>
        <w:ind w:right="9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722C"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F75A3E" w:rsidRPr="004A722C" w:rsidRDefault="00F75A3E" w:rsidP="00E140F0">
      <w:pPr>
        <w:ind w:right="9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(приложение к основной образовательной программе среднего общего образования)</w:t>
      </w:r>
    </w:p>
    <w:p w:rsidR="00E140F0" w:rsidRPr="004A722C" w:rsidRDefault="008E1DCC" w:rsidP="00E140F0">
      <w:pPr>
        <w:pStyle w:val="a7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>по астрономии в 10</w:t>
      </w:r>
      <w:r w:rsidR="00E140F0" w:rsidRPr="004A722C">
        <w:rPr>
          <w:rFonts w:ascii="Times New Roman" w:eastAsiaTheme="minorHAnsi" w:hAnsi="Times New Roman" w:cs="Times New Roman"/>
          <w:b/>
          <w:sz w:val="28"/>
          <w:szCs w:val="28"/>
        </w:rPr>
        <w:t xml:space="preserve"> классе</w:t>
      </w:r>
    </w:p>
    <w:p w:rsidR="00E140F0" w:rsidRDefault="00E140F0" w:rsidP="00F75A3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722C">
        <w:rPr>
          <w:rFonts w:ascii="Times New Roman" w:eastAsiaTheme="minorHAnsi" w:hAnsi="Times New Roman" w:cs="Times New Roman"/>
        </w:rPr>
        <w:br/>
      </w:r>
      <w:bookmarkStart w:id="1" w:name="bookmark4"/>
    </w:p>
    <w:p w:rsidR="00F75A3E" w:rsidRPr="004A722C" w:rsidRDefault="00F75A3E" w:rsidP="00F75A3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  <w:bookmarkStart w:id="2" w:name="_GoBack"/>
      <w:bookmarkEnd w:id="2"/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p w:rsidR="00D54F9E" w:rsidRPr="004A722C" w:rsidRDefault="00D54F9E" w:rsidP="00E140F0">
      <w:pPr>
        <w:pStyle w:val="50"/>
        <w:keepNext/>
        <w:keepLines/>
        <w:shd w:val="clear" w:color="auto" w:fill="auto"/>
        <w:spacing w:after="0" w:line="370" w:lineRule="exact"/>
        <w:ind w:left="5240"/>
        <w:jc w:val="left"/>
        <w:rPr>
          <w:sz w:val="24"/>
          <w:szCs w:val="24"/>
        </w:rPr>
      </w:pPr>
    </w:p>
    <w:bookmarkEnd w:id="1"/>
    <w:p w:rsidR="00E140F0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rPr>
          <w:sz w:val="24"/>
          <w:szCs w:val="24"/>
        </w:rPr>
      </w:pPr>
    </w:p>
    <w:p w:rsidR="00F75A3E" w:rsidRDefault="00F75A3E" w:rsidP="00E140F0">
      <w:pPr>
        <w:pStyle w:val="50"/>
        <w:keepNext/>
        <w:keepLines/>
        <w:shd w:val="clear" w:color="auto" w:fill="auto"/>
        <w:spacing w:after="0" w:line="370" w:lineRule="exact"/>
        <w:ind w:left="5240"/>
        <w:rPr>
          <w:sz w:val="24"/>
          <w:szCs w:val="24"/>
        </w:rPr>
      </w:pPr>
    </w:p>
    <w:p w:rsidR="00F75A3E" w:rsidRPr="004A722C" w:rsidRDefault="00F75A3E" w:rsidP="00E140F0">
      <w:pPr>
        <w:pStyle w:val="50"/>
        <w:keepNext/>
        <w:keepLines/>
        <w:shd w:val="clear" w:color="auto" w:fill="auto"/>
        <w:spacing w:after="0" w:line="370" w:lineRule="exact"/>
        <w:ind w:left="5240"/>
        <w:rPr>
          <w:sz w:val="24"/>
          <w:szCs w:val="24"/>
        </w:rPr>
      </w:pPr>
    </w:p>
    <w:p w:rsidR="00E140F0" w:rsidRPr="004A722C" w:rsidRDefault="00E140F0" w:rsidP="00E140F0">
      <w:pPr>
        <w:pStyle w:val="50"/>
        <w:keepNext/>
        <w:keepLines/>
        <w:shd w:val="clear" w:color="auto" w:fill="auto"/>
        <w:spacing w:after="0" w:line="370" w:lineRule="exact"/>
        <w:ind w:left="5240"/>
        <w:rPr>
          <w:sz w:val="24"/>
          <w:szCs w:val="24"/>
        </w:rPr>
      </w:pPr>
    </w:p>
    <w:p w:rsidR="005E50D9" w:rsidRPr="004A722C" w:rsidRDefault="005E50D9" w:rsidP="006216C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50D9" w:rsidRPr="004A722C" w:rsidRDefault="00DC698E" w:rsidP="00F75A3E">
      <w:pPr>
        <w:pStyle w:val="a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475A08">
        <w:rPr>
          <w:rFonts w:ascii="Times New Roman" w:hAnsi="Times New Roman" w:cs="Times New Roman"/>
        </w:rPr>
        <w:t>21</w:t>
      </w:r>
      <w:r w:rsidRPr="00DC698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202</w:t>
      </w:r>
      <w:r w:rsidR="00475A08">
        <w:rPr>
          <w:rFonts w:ascii="Times New Roman" w:hAnsi="Times New Roman" w:cs="Times New Roman"/>
        </w:rPr>
        <w:t>2</w:t>
      </w:r>
      <w:r w:rsidR="00F72AEC" w:rsidRPr="00B575FA">
        <w:rPr>
          <w:rFonts w:ascii="Times New Roman" w:hAnsi="Times New Roman" w:cs="Times New Roman"/>
        </w:rPr>
        <w:t xml:space="preserve"> учебный год.</w:t>
      </w:r>
    </w:p>
    <w:p w:rsidR="005E50D9" w:rsidRPr="004A722C" w:rsidRDefault="005E50D9" w:rsidP="006216C1">
      <w:pPr>
        <w:pStyle w:val="a7"/>
        <w:rPr>
          <w:rFonts w:ascii="Times New Roman" w:hAnsi="Times New Roman" w:cs="Times New Roman"/>
        </w:rPr>
      </w:pPr>
    </w:p>
    <w:p w:rsidR="00B67116" w:rsidRPr="004A722C" w:rsidRDefault="00B67116" w:rsidP="006216C1">
      <w:pPr>
        <w:pStyle w:val="a7"/>
        <w:rPr>
          <w:rFonts w:ascii="Times New Roman" w:hAnsi="Times New Roman" w:cs="Times New Roman"/>
        </w:rPr>
      </w:pPr>
    </w:p>
    <w:bookmarkEnd w:id="0"/>
    <w:p w:rsidR="0018792A" w:rsidRPr="004A722C" w:rsidRDefault="0018792A" w:rsidP="0018792A">
      <w:pPr>
        <w:pStyle w:val="20"/>
        <w:shd w:val="clear" w:color="auto" w:fill="auto"/>
        <w:tabs>
          <w:tab w:val="left" w:pos="756"/>
        </w:tabs>
        <w:spacing w:after="0" w:line="240" w:lineRule="auto"/>
        <w:ind w:firstLine="0"/>
        <w:jc w:val="both"/>
        <w:rPr>
          <w:sz w:val="24"/>
          <w:szCs w:val="24"/>
        </w:rPr>
      </w:pPr>
    </w:p>
    <w:p w:rsidR="0082227F" w:rsidRDefault="0082227F" w:rsidP="0018792A">
      <w:pPr>
        <w:pStyle w:val="320"/>
        <w:keepNext/>
        <w:keepLines/>
        <w:shd w:val="clear" w:color="auto" w:fill="auto"/>
        <w:spacing w:before="0" w:after="0" w:line="240" w:lineRule="auto"/>
        <w:ind w:firstLine="0"/>
        <w:jc w:val="center"/>
        <w:rPr>
          <w:rStyle w:val="321"/>
          <w:rFonts w:ascii="Times New Roman" w:hAnsi="Times New Roman" w:cs="Times New Roman"/>
          <w:b/>
        </w:rPr>
      </w:pPr>
    </w:p>
    <w:p w:rsidR="00075C65" w:rsidRPr="004A722C" w:rsidRDefault="0018792A" w:rsidP="0018792A">
      <w:pPr>
        <w:pStyle w:val="320"/>
        <w:keepNext/>
        <w:keepLines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b/>
        </w:rPr>
      </w:pPr>
      <w:r w:rsidRPr="004A722C">
        <w:rPr>
          <w:rStyle w:val="321"/>
          <w:rFonts w:ascii="Times New Roman" w:hAnsi="Times New Roman" w:cs="Times New Roman"/>
          <w:b/>
        </w:rPr>
        <w:t>Планируемые результаты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b/>
          <w:i/>
          <w:sz w:val="24"/>
          <w:szCs w:val="24"/>
        </w:rPr>
        <w:t>Личностными</w:t>
      </w:r>
      <w:r w:rsidRPr="004A722C">
        <w:rPr>
          <w:rStyle w:val="21"/>
          <w:i/>
          <w:sz w:val="24"/>
          <w:szCs w:val="24"/>
        </w:rPr>
        <w:t xml:space="preserve"> </w:t>
      </w:r>
      <w:r w:rsidRPr="004A722C">
        <w:rPr>
          <w:rStyle w:val="21"/>
          <w:sz w:val="24"/>
          <w:szCs w:val="24"/>
        </w:rPr>
        <w:t>результатами освоения курса астрономии в средней (полной) школе являются:</w:t>
      </w:r>
      <w:r w:rsidR="0018792A" w:rsidRPr="004A722C">
        <w:rPr>
          <w:rStyle w:val="21"/>
          <w:sz w:val="24"/>
          <w:szCs w:val="24"/>
        </w:rPr>
        <w:t xml:space="preserve"> 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• формирование умения управлять своей познавательной деятельностью, ответственное отношение к учению, готовность и способность к саморазвитию и самообразованию, а также осознанному построению индивидуальной образовательной деятельности на основе устойчивых познавательных интересов;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формирование познавательной и информационной культуры, в том числе навыков самостоятельной работы с книгами и техническими средствами информационных технологий;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формирование убежденности в возможности познания законов природы и их использования на благо развития человеческой цивилизации;</w:t>
      </w:r>
    </w:p>
    <w:p w:rsidR="0082227F" w:rsidRPr="006274EF" w:rsidRDefault="005F741A" w:rsidP="0082227F">
      <w:pPr>
        <w:pStyle w:val="20"/>
        <w:numPr>
          <w:ilvl w:val="0"/>
          <w:numId w:val="3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формирование умения находить адекватные способы поведения, взаимодействия и сотрудничества в процессе учебной и </w:t>
      </w:r>
      <w:proofErr w:type="spellStart"/>
      <w:r w:rsidRPr="004A722C">
        <w:rPr>
          <w:rStyle w:val="21"/>
          <w:sz w:val="24"/>
          <w:szCs w:val="24"/>
        </w:rPr>
        <w:t>внеучебной</w:t>
      </w:r>
      <w:proofErr w:type="spellEnd"/>
      <w:r w:rsidRPr="004A722C">
        <w:rPr>
          <w:rStyle w:val="21"/>
          <w:sz w:val="24"/>
          <w:szCs w:val="24"/>
        </w:rPr>
        <w:t xml:space="preserve"> деятельности, проявлять уважительное отношение к мнению оппонента в ходе обсуждения спорных проблем науки.</w:t>
      </w:r>
    </w:p>
    <w:p w:rsidR="0082227F" w:rsidRDefault="0082227F" w:rsidP="0082227F">
      <w:pPr>
        <w:pStyle w:val="20"/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</w:p>
    <w:p w:rsidR="0082227F" w:rsidRPr="004A722C" w:rsidRDefault="0082227F" w:rsidP="0082227F">
      <w:pPr>
        <w:pStyle w:val="20"/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24"/>
          <w:szCs w:val="24"/>
        </w:rPr>
      </w:pP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proofErr w:type="spellStart"/>
      <w:r w:rsidRPr="004A722C">
        <w:rPr>
          <w:rStyle w:val="21"/>
          <w:b/>
          <w:i/>
          <w:sz w:val="24"/>
          <w:szCs w:val="24"/>
        </w:rPr>
        <w:t>Метапредметные</w:t>
      </w:r>
      <w:proofErr w:type="spellEnd"/>
      <w:r w:rsidRPr="004A722C">
        <w:rPr>
          <w:rStyle w:val="21"/>
          <w:sz w:val="24"/>
          <w:szCs w:val="24"/>
        </w:rPr>
        <w:t xml:space="preserve"> </w:t>
      </w:r>
      <w:r w:rsidR="0018792A" w:rsidRPr="004A722C">
        <w:rPr>
          <w:rStyle w:val="21"/>
          <w:sz w:val="24"/>
          <w:szCs w:val="24"/>
        </w:rPr>
        <w:t xml:space="preserve"> </w:t>
      </w:r>
      <w:r w:rsidRPr="004A722C">
        <w:rPr>
          <w:rStyle w:val="21"/>
          <w:sz w:val="24"/>
          <w:szCs w:val="24"/>
        </w:rPr>
        <w:t>результаты освоения программы предполагают: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находить проблему исследования, ставить вопросы, выдвигать гипотезу, предлагать альтернативные способы решения проблемы и выбирать из них наиболее эффективный, классифицировать объекты исследования, структурировать изучаемый материал, аргументировать свою позицию, формулировать выводы и заключения;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анализировать наблюдаемые явления и объяснять причины их возникновения;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на практике пользоваться основными логическими приемами, методами наблюдения, моделирования, мысленного эксперимента, прогнозирования;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выполнять познавательные и практические задания, в том числе проектные;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извлекать информацию из различных источников (включая средства массовой информации и </w:t>
      </w:r>
      <w:proofErr w:type="spellStart"/>
      <w:r w:rsidRPr="004A722C">
        <w:rPr>
          <w:rStyle w:val="21"/>
          <w:sz w:val="24"/>
          <w:szCs w:val="24"/>
        </w:rPr>
        <w:t>интернет-ресурсы</w:t>
      </w:r>
      <w:proofErr w:type="spellEnd"/>
      <w:r w:rsidRPr="004A722C">
        <w:rPr>
          <w:rStyle w:val="21"/>
          <w:sz w:val="24"/>
          <w:szCs w:val="24"/>
        </w:rPr>
        <w:t>) и критически ее оценивать;</w:t>
      </w:r>
    </w:p>
    <w:p w:rsidR="00075C65" w:rsidRPr="004A722C" w:rsidRDefault="005F741A" w:rsidP="005E50D9">
      <w:pPr>
        <w:pStyle w:val="20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готовить сообщения и презентации с использованием материалов, полученных из Интернета и других источников.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b/>
          <w:i/>
          <w:sz w:val="24"/>
          <w:szCs w:val="24"/>
        </w:rPr>
        <w:t>Предметные</w:t>
      </w:r>
      <w:r w:rsidRPr="004A722C">
        <w:rPr>
          <w:rStyle w:val="21"/>
          <w:sz w:val="24"/>
          <w:szCs w:val="24"/>
        </w:rPr>
        <w:t xml:space="preserve"> результаты изучения астрономии в средней (полной) школе представлены в содержании курса по темам.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Обеспечить достижение планируемых результатов освоения основной образовательной программы, создать основу для самостоятельного успешного усвоения обучающимися новых знаний, умений, видов и способов деятельности должен системно-</w:t>
      </w:r>
      <w:proofErr w:type="spellStart"/>
      <w:r w:rsidRPr="004A722C">
        <w:rPr>
          <w:rStyle w:val="21"/>
          <w:sz w:val="24"/>
          <w:szCs w:val="24"/>
        </w:rPr>
        <w:t>деятельностный</w:t>
      </w:r>
      <w:proofErr w:type="spellEnd"/>
      <w:r w:rsidRPr="004A722C">
        <w:rPr>
          <w:rStyle w:val="21"/>
          <w:sz w:val="24"/>
          <w:szCs w:val="24"/>
        </w:rPr>
        <w:t xml:space="preserve"> подход. В соответствии с этим подходом именно активность обучающихся признается основой достижения развивающих целей образования — знания не передаются в готовом виде, а добываются учащимися в процессе познавательной деятельности.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Одним из путей повышения мотивации и эффективности учебной деятельности в основной школе является включение учащихся в </w:t>
      </w:r>
      <w:r w:rsidRPr="004A722C">
        <w:rPr>
          <w:rStyle w:val="2Calibri105pt"/>
          <w:rFonts w:ascii="Times New Roman" w:hAnsi="Times New Roman" w:cs="Times New Roman"/>
          <w:i w:val="0"/>
          <w:sz w:val="24"/>
          <w:szCs w:val="24"/>
        </w:rPr>
        <w:t>учебно-исследовательскую и проектную деятельность,</w:t>
      </w:r>
      <w:r w:rsidRPr="004A722C">
        <w:rPr>
          <w:rStyle w:val="21"/>
          <w:sz w:val="24"/>
          <w:szCs w:val="24"/>
        </w:rPr>
        <w:t xml:space="preserve"> которая имеет следующие особенности:</w:t>
      </w:r>
    </w:p>
    <w:p w:rsidR="00075C65" w:rsidRPr="004A722C" w:rsidRDefault="005F741A" w:rsidP="005E50D9">
      <w:pPr>
        <w:pStyle w:val="20"/>
        <w:numPr>
          <w:ilvl w:val="0"/>
          <w:numId w:val="4"/>
        </w:numPr>
        <w:shd w:val="clear" w:color="auto" w:fill="auto"/>
        <w:tabs>
          <w:tab w:val="left" w:pos="61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цели и задачи этих видов деятельности учащихся определяются как их личностными мотивами, так и социальными. Это означает, что такая деятельность должна быть направлена не только на повышение компетентности подростков в предметной области определенных учебных дисциплин, не только на развитие их способностей, но и на создание продукта, имеющего значимость для других;</w:t>
      </w:r>
    </w:p>
    <w:p w:rsidR="00075C65" w:rsidRPr="004A722C" w:rsidRDefault="005F741A" w:rsidP="005E50D9">
      <w:pPr>
        <w:pStyle w:val="20"/>
        <w:numPr>
          <w:ilvl w:val="0"/>
          <w:numId w:val="4"/>
        </w:numPr>
        <w:shd w:val="clear" w:color="auto" w:fill="auto"/>
        <w:tabs>
          <w:tab w:val="left" w:pos="61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учебно-исследовательская и проектная деятельность должна быть организована таким образом, чтобы учащиеся смогли реализовать свои потребности в общении со значимыми, </w:t>
      </w:r>
      <w:proofErr w:type="spellStart"/>
      <w:r w:rsidRPr="004A722C">
        <w:rPr>
          <w:rStyle w:val="21"/>
          <w:sz w:val="24"/>
          <w:szCs w:val="24"/>
        </w:rPr>
        <w:t>референтными</w:t>
      </w:r>
      <w:proofErr w:type="spellEnd"/>
      <w:r w:rsidRPr="004A722C">
        <w:rPr>
          <w:rStyle w:val="21"/>
          <w:sz w:val="24"/>
          <w:szCs w:val="24"/>
        </w:rPr>
        <w:t xml:space="preserve"> группами одноклассников, учителей и т. д. Строя различного рода отношения в ходе целенаправленной, поисковой, творческой и продуктивной деятельности, подростки овладевают нормами </w:t>
      </w:r>
      <w:r w:rsidRPr="004A722C">
        <w:rPr>
          <w:rStyle w:val="21"/>
          <w:sz w:val="24"/>
          <w:szCs w:val="24"/>
        </w:rPr>
        <w:lastRenderedPageBreak/>
        <w:t>взаимоотношений с разными людьми, умениями переходить от одного вида общения к другому, приобретают навыки индивидуальной самостоятельной работы и сотрудничества в коллективе;</w:t>
      </w:r>
    </w:p>
    <w:p w:rsidR="00075C65" w:rsidRPr="004A722C" w:rsidRDefault="005F741A" w:rsidP="005E50D9">
      <w:pPr>
        <w:pStyle w:val="20"/>
        <w:numPr>
          <w:ilvl w:val="0"/>
          <w:numId w:val="4"/>
        </w:numPr>
        <w:shd w:val="clear" w:color="auto" w:fill="auto"/>
        <w:tabs>
          <w:tab w:val="left" w:pos="615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  <w:r w:rsidRPr="004A722C">
        <w:rPr>
          <w:rStyle w:val="21"/>
          <w:sz w:val="24"/>
          <w:szCs w:val="24"/>
        </w:rPr>
        <w:t>организация учебно-исследовательских и проектных работ школьников обеспечивает сочетание различных видов познавательной деятельности. В этих видах деятельности могут быть востребованы практически любые способности подростков, реализованы личные пристрастия к тому или иному виду деятельности.</w:t>
      </w:r>
    </w:p>
    <w:p w:rsidR="004121C8" w:rsidRPr="004A722C" w:rsidRDefault="004121C8" w:rsidP="004121C8">
      <w:pPr>
        <w:pStyle w:val="20"/>
        <w:shd w:val="clear" w:color="auto" w:fill="auto"/>
        <w:tabs>
          <w:tab w:val="left" w:pos="615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</w:p>
    <w:p w:rsidR="004121C8" w:rsidRPr="004A722C" w:rsidRDefault="004121C8" w:rsidP="004121C8">
      <w:pPr>
        <w:pStyle w:val="20"/>
        <w:shd w:val="clear" w:color="auto" w:fill="auto"/>
        <w:tabs>
          <w:tab w:val="left" w:pos="615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</w:p>
    <w:p w:rsidR="00C81710" w:rsidRPr="00DC698E" w:rsidRDefault="00133AF2" w:rsidP="00133AF2">
      <w:pPr>
        <w:pStyle w:val="52"/>
        <w:shd w:val="clear" w:color="auto" w:fill="auto"/>
        <w:spacing w:line="254" w:lineRule="exact"/>
        <w:jc w:val="both"/>
        <w:rPr>
          <w:b/>
          <w:i w:val="0"/>
          <w:sz w:val="24"/>
          <w:szCs w:val="24"/>
        </w:rPr>
      </w:pPr>
      <w:r>
        <w:rPr>
          <w:rStyle w:val="21"/>
          <w:i w:val="0"/>
          <w:iCs w:val="0"/>
          <w:sz w:val="24"/>
          <w:szCs w:val="24"/>
        </w:rPr>
        <w:t xml:space="preserve">                    </w:t>
      </w:r>
      <w:r w:rsidR="00C81710" w:rsidRPr="00C81710">
        <w:rPr>
          <w:i w:val="0"/>
        </w:rPr>
        <w:t xml:space="preserve"> </w:t>
      </w:r>
      <w:r w:rsidR="00C81710" w:rsidRPr="00C81710">
        <w:rPr>
          <w:b/>
          <w:i w:val="0"/>
        </w:rPr>
        <w:t xml:space="preserve"> </w:t>
      </w:r>
      <w:r w:rsidR="00C81710" w:rsidRPr="00C81710">
        <w:rPr>
          <w:b/>
          <w:i w:val="0"/>
          <w:sz w:val="24"/>
          <w:szCs w:val="24"/>
        </w:rPr>
        <w:t xml:space="preserve">В результате изучения астрономии на базовом уровне </w:t>
      </w:r>
      <w:r w:rsidR="00DC698E" w:rsidRPr="00DC698E">
        <w:rPr>
          <w:b/>
          <w:i w:val="0"/>
          <w:sz w:val="24"/>
          <w:szCs w:val="24"/>
        </w:rPr>
        <w:t xml:space="preserve"> </w:t>
      </w:r>
      <w:r w:rsidR="00475A08">
        <w:rPr>
          <w:b/>
          <w:i w:val="0"/>
          <w:sz w:val="24"/>
          <w:szCs w:val="24"/>
        </w:rPr>
        <w:t>выпускник научится;</w:t>
      </w:r>
    </w:p>
    <w:p w:rsidR="004121C8" w:rsidRPr="004A722C" w:rsidRDefault="004121C8" w:rsidP="004121C8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решать задачи, находящиеся на стыке нескольких учебных дисциплин (</w:t>
      </w:r>
      <w:proofErr w:type="spellStart"/>
      <w:r w:rsidRPr="004A722C">
        <w:rPr>
          <w:rFonts w:ascii="Times New Roman" w:eastAsia="Times New Roman" w:hAnsi="Times New Roman" w:cs="Times New Roman"/>
        </w:rPr>
        <w:t>межпредметные</w:t>
      </w:r>
      <w:proofErr w:type="spellEnd"/>
      <w:r w:rsidRPr="004A722C">
        <w:rPr>
          <w:rFonts w:ascii="Times New Roman" w:eastAsia="Times New Roman" w:hAnsi="Times New Roman" w:cs="Times New Roman"/>
        </w:rPr>
        <w:t xml:space="preserve"> задачи);</w:t>
      </w:r>
    </w:p>
    <w:p w:rsidR="004121C8" w:rsidRPr="004A722C" w:rsidRDefault="004121C8" w:rsidP="004121C8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использовать основной алгоритм исследования при решении своих учебно-познавательных задач;</w:t>
      </w:r>
    </w:p>
    <w:p w:rsidR="004121C8" w:rsidRPr="004A722C" w:rsidRDefault="004121C8" w:rsidP="004121C8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:rsidR="004121C8" w:rsidRPr="004A722C" w:rsidRDefault="004121C8" w:rsidP="004121C8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использовать элементы математического моделирования при решении исследовательских задач;</w:t>
      </w:r>
    </w:p>
    <w:p w:rsidR="005E50D9" w:rsidRPr="00475A08" w:rsidRDefault="004121C8" w:rsidP="00C81710">
      <w:pPr>
        <w:widowControl/>
        <w:numPr>
          <w:ilvl w:val="0"/>
          <w:numId w:val="12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 xml:space="preserve">использовать элементы математического анализа для интерпретации результатов, полученных в ходе </w:t>
      </w:r>
      <w:r w:rsidR="00C81710">
        <w:rPr>
          <w:rFonts w:ascii="Times New Roman" w:eastAsia="Times New Roman" w:hAnsi="Times New Roman" w:cs="Times New Roman"/>
        </w:rPr>
        <w:t>учебно-исследовательской работы;</w:t>
      </w:r>
    </w:p>
    <w:p w:rsidR="00475A08" w:rsidRPr="00475A08" w:rsidRDefault="00475A08" w:rsidP="00475A08">
      <w:pPr>
        <w:widowControl/>
        <w:spacing w:before="100" w:beforeAutospacing="1" w:after="100" w:afterAutospacing="1"/>
        <w:ind w:left="720"/>
        <w:jc w:val="center"/>
        <w:rPr>
          <w:rStyle w:val="21"/>
          <w:rFonts w:eastAsia="Arial Unicode MS"/>
          <w:b/>
          <w:sz w:val="24"/>
          <w:szCs w:val="24"/>
        </w:rPr>
      </w:pPr>
      <w:r w:rsidRPr="00475A08">
        <w:rPr>
          <w:rFonts w:ascii="Times New Roman" w:eastAsia="Times New Roman" w:hAnsi="Times New Roman" w:cs="Times New Roman"/>
          <w:b/>
        </w:rPr>
        <w:t xml:space="preserve">Выпускник получит </w:t>
      </w:r>
      <w:proofErr w:type="spellStart"/>
      <w:r w:rsidRPr="00475A08">
        <w:rPr>
          <w:rFonts w:ascii="Times New Roman" w:eastAsia="Times New Roman" w:hAnsi="Times New Roman" w:cs="Times New Roman"/>
          <w:b/>
        </w:rPr>
        <w:t>возмжность</w:t>
      </w:r>
      <w:proofErr w:type="spellEnd"/>
      <w:r w:rsidRPr="00475A08">
        <w:rPr>
          <w:rFonts w:ascii="Times New Roman" w:eastAsia="Times New Roman" w:hAnsi="Times New Roman" w:cs="Times New Roman"/>
          <w:b/>
        </w:rPr>
        <w:t xml:space="preserve"> научиться: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формулировать научную гипотезу, ставить цель в рамках исследования и проектирования, исходя из культурной нормы и сообразуясь с представлениями об общем благе;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восстанавливать контексты и пути развития того или иного вида научной деятельности, определяя место своего исследования или проекта в общем культурном пространстве;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отслеживать и принимать во внимание тренды и тенденции развития различных видов деятельности, в том числе научных, учитывать их при постановке собственных целей;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оценивать ресурсы, в том числе и нематериальные, такие как время, необходимые для достижения поставленной цели;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адекватно оценивать риски реализации проекта и проведения исследования и предусматривать пути минимизации этих рисков;</w:t>
      </w:r>
    </w:p>
    <w:p w:rsidR="004121C8" w:rsidRPr="004A722C" w:rsidRDefault="004121C8" w:rsidP="004121C8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22C">
        <w:rPr>
          <w:rFonts w:ascii="Times New Roman" w:eastAsia="Times New Roman" w:hAnsi="Times New Roman" w:cs="Times New Roman"/>
        </w:rPr>
        <w:t>адекватно оценивать последствия реализации своего проекта (изменения, которые он повлечет в жизни других людей, сообществ);</w:t>
      </w:r>
    </w:p>
    <w:p w:rsidR="004121C8" w:rsidRPr="00F72AEC" w:rsidRDefault="004121C8" w:rsidP="00F72AEC">
      <w:pPr>
        <w:widowControl/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  <w:sectPr w:rsidR="004121C8" w:rsidRPr="00F72AEC" w:rsidSect="004A722C">
          <w:type w:val="continuous"/>
          <w:pgSz w:w="12240" w:h="15840" w:code="1"/>
          <w:pgMar w:top="696" w:right="766" w:bottom="955" w:left="851" w:header="0" w:footer="3" w:gutter="0"/>
          <w:pgNumType w:start="8"/>
          <w:cols w:space="720"/>
          <w:noEndnote/>
          <w:docGrid w:linePitch="360"/>
        </w:sectPr>
      </w:pPr>
      <w:r w:rsidRPr="004A722C">
        <w:rPr>
          <w:rFonts w:ascii="Times New Roman" w:eastAsia="Times New Roman" w:hAnsi="Times New Roman" w:cs="Times New Roman"/>
        </w:rPr>
        <w:t>адекватно оценивать дальнейшее развитие своего проекта или исследования, видеть возможные варианты применения результатов</w:t>
      </w:r>
    </w:p>
    <w:p w:rsidR="00075C65" w:rsidRPr="004A722C" w:rsidRDefault="005F741A" w:rsidP="001F4530">
      <w:pPr>
        <w:pStyle w:val="40"/>
        <w:keepNext/>
        <w:keepLines/>
        <w:shd w:val="clear" w:color="auto" w:fill="auto"/>
        <w:spacing w:before="0" w:after="0" w:line="240" w:lineRule="auto"/>
        <w:ind w:left="840" w:right="1040"/>
        <w:jc w:val="center"/>
        <w:rPr>
          <w:rFonts w:ascii="Times New Roman" w:hAnsi="Times New Roman" w:cs="Times New Roman"/>
          <w:b/>
        </w:rPr>
      </w:pPr>
      <w:bookmarkStart w:id="3" w:name="bookmark5"/>
      <w:r w:rsidRPr="004A722C">
        <w:rPr>
          <w:rStyle w:val="41"/>
          <w:rFonts w:ascii="Times New Roman" w:hAnsi="Times New Roman" w:cs="Times New Roman"/>
          <w:b/>
        </w:rPr>
        <w:lastRenderedPageBreak/>
        <w:t>СОДЕРЖАНИ</w:t>
      </w:r>
      <w:bookmarkEnd w:id="3"/>
      <w:r w:rsidR="001F4530" w:rsidRPr="004A722C">
        <w:rPr>
          <w:rStyle w:val="41"/>
          <w:rFonts w:ascii="Times New Roman" w:hAnsi="Times New Roman" w:cs="Times New Roman"/>
          <w:b/>
        </w:rPr>
        <w:t>Е</w:t>
      </w:r>
    </w:p>
    <w:p w:rsidR="00075C65" w:rsidRPr="004A722C" w:rsidRDefault="009F7501" w:rsidP="001F4530">
      <w:pPr>
        <w:pStyle w:val="150"/>
        <w:shd w:val="clear" w:color="auto" w:fill="auto"/>
        <w:spacing w:before="0" w:after="0" w:line="240" w:lineRule="auto"/>
        <w:ind w:left="8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151"/>
          <w:rFonts w:ascii="Times New Roman" w:hAnsi="Times New Roman" w:cs="Times New Roman"/>
          <w:sz w:val="24"/>
          <w:szCs w:val="24"/>
        </w:rPr>
        <w:t>10</w:t>
      </w:r>
      <w:r w:rsidR="005F741A" w:rsidRPr="004A722C">
        <w:rPr>
          <w:rStyle w:val="151"/>
          <w:rFonts w:ascii="Times New Roman" w:hAnsi="Times New Roman" w:cs="Times New Roman"/>
          <w:sz w:val="24"/>
          <w:szCs w:val="24"/>
        </w:rPr>
        <w:t xml:space="preserve"> класс (3</w:t>
      </w:r>
      <w:r w:rsidR="005E50D9" w:rsidRPr="004A722C">
        <w:rPr>
          <w:rStyle w:val="151"/>
          <w:rFonts w:ascii="Times New Roman" w:hAnsi="Times New Roman" w:cs="Times New Roman"/>
          <w:sz w:val="24"/>
          <w:szCs w:val="24"/>
        </w:rPr>
        <w:t>4</w:t>
      </w:r>
      <w:r w:rsidR="005F741A" w:rsidRPr="004A722C">
        <w:rPr>
          <w:rStyle w:val="151"/>
          <w:rFonts w:ascii="Times New Roman" w:hAnsi="Times New Roman" w:cs="Times New Roman"/>
          <w:sz w:val="24"/>
          <w:szCs w:val="24"/>
        </w:rPr>
        <w:t xml:space="preserve"> ч, 1 ч в неделю)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ind w:left="840"/>
        <w:rPr>
          <w:rFonts w:ascii="Times New Roman" w:hAnsi="Times New Roman" w:cs="Times New Roman"/>
        </w:rPr>
      </w:pPr>
      <w:r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ind w:left="840"/>
        <w:rPr>
          <w:rFonts w:ascii="Times New Roman" w:hAnsi="Times New Roman" w:cs="Times New Roman"/>
        </w:rPr>
      </w:pPr>
      <w:bookmarkStart w:id="4" w:name="bookmark7"/>
      <w:r w:rsidRPr="004A722C">
        <w:rPr>
          <w:rStyle w:val="31"/>
          <w:rFonts w:ascii="Times New Roman" w:hAnsi="Times New Roman" w:cs="Times New Roman"/>
          <w:b/>
          <w:bCs/>
        </w:rPr>
        <w:t xml:space="preserve"> Введение в астрономию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Pr="004A722C">
        <w:rPr>
          <w:rStyle w:val="33"/>
          <w:rFonts w:ascii="Times New Roman" w:hAnsi="Times New Roman" w:cs="Times New Roman"/>
        </w:rPr>
        <w:t>(1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4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Астрономия, ее связь с другими науками. Структура и масштабы Вселенной. Особенности астрономических методов исследования. Телескопы и радиотелескопы. Всеволновая астрономия.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lastRenderedPageBreak/>
        <w:t>Предметные результаты освоения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воспроизводить сведения по истории развития астрономии, ее связях с физикой и математикой;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использовать полученные ранее знания для объяснения устройства и принципа работы телескопа.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ind w:left="840" w:right="1040"/>
        <w:rPr>
          <w:rFonts w:ascii="Times New Roman" w:hAnsi="Times New Roman" w:cs="Times New Roman"/>
        </w:rPr>
      </w:pPr>
      <w:bookmarkStart w:id="5" w:name="bookmark8"/>
      <w:r w:rsidRPr="004A722C">
        <w:rPr>
          <w:rStyle w:val="31"/>
          <w:rFonts w:ascii="Times New Roman" w:hAnsi="Times New Roman" w:cs="Times New Roman"/>
          <w:b/>
          <w:bCs/>
        </w:rPr>
        <w:t xml:space="preserve"> Астрометрия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="005F741A" w:rsidRPr="004A722C">
        <w:rPr>
          <w:rStyle w:val="33"/>
          <w:rFonts w:ascii="Times New Roman" w:hAnsi="Times New Roman" w:cs="Times New Roman"/>
        </w:rPr>
        <w:t>(5 ч)</w:t>
      </w:r>
      <w:bookmarkEnd w:id="5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Звезды и созвездия. Звездные карты, глобусы и атласы. Видимое движение звезд на различных географических широтах. Кульминация светил. Видимое годичное движение Солнца. Эклиптика. Движение и фазы Луны. Затмения Солнца и Луны. Время и календарь.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изучения данной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воспроизводить определения терминов и понятий (созвездие, высота и кульминация звезд и Солнца, эклиптика, местное, поясное, летнее и зимнее время);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необходимость введения високосных лет и нового календарного стиля;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наблюдаемые невооруженным глазом движения звезд и Солнца на различных географических широтах, движение и фазы Луны, причины затмений Луны и Солнца;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применять звездную карту для поиска на небе определенных созвездий и звезд.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ind w:firstLine="708"/>
        <w:rPr>
          <w:rFonts w:ascii="Times New Roman" w:hAnsi="Times New Roman" w:cs="Times New Roman"/>
        </w:rPr>
      </w:pPr>
      <w:bookmarkStart w:id="6" w:name="bookmark9"/>
      <w:r w:rsidRPr="004A722C">
        <w:rPr>
          <w:rStyle w:val="31"/>
          <w:rFonts w:ascii="Times New Roman" w:hAnsi="Times New Roman" w:cs="Times New Roman"/>
          <w:b/>
          <w:bCs/>
        </w:rPr>
        <w:t xml:space="preserve"> Небесная механика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Pr="004A722C">
        <w:rPr>
          <w:rStyle w:val="33"/>
          <w:rFonts w:ascii="Times New Roman" w:hAnsi="Times New Roman" w:cs="Times New Roman"/>
        </w:rPr>
        <w:t>(4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6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Развитие представлений о строении мира. Геоцентрическая система мира. Становление гелиоцентрической системы мира. Конфигурации планет и условия их видимости. Синодический и сидерический (звездный) периоды обращения планет. Законы Кеплера. Определение расстояний и размеров тел в Солнечной системе. Горизонтальный параллакс. Движение небесных тел под действием сил тяготения. Определение массы небесных тел. Движение искусственных спутников Земли и космических аппаратов в Солнечной системе.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освоения данной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воспроизводить исторические сведения о становлении и развитии гелиоцентрической системы мира;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воспроизводить определения терминов и понятий (конфигурация планет, синодический и сидерический периоды обращения планет, горизонтальный параллакс, угловые размеры объекта, астрономическая единица);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вычислять расстояние до планет по горизонтальному параллаксу, а их размеры по угловым размерам и расстоянию;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формулировать законы Кеплера, определять массы планет на основе третьего (уточненного) закона Кеплера;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особенности движения тел Солнечной системы под действием сил тяготения по орбитам с различным эксцентриситетом;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причины возникновения приливов на Земле и возмущений в движении тел Солнечной системы;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характеризовать особенности движения и маневров космических аппаратов для исследования тел Солнечной системы.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ind w:firstLine="708"/>
        <w:rPr>
          <w:rFonts w:ascii="Times New Roman" w:hAnsi="Times New Roman" w:cs="Times New Roman"/>
        </w:rPr>
      </w:pPr>
      <w:bookmarkStart w:id="7" w:name="bookmark10"/>
      <w:r w:rsidRPr="004A722C">
        <w:rPr>
          <w:rStyle w:val="31"/>
          <w:rFonts w:ascii="Times New Roman" w:hAnsi="Times New Roman" w:cs="Times New Roman"/>
          <w:b/>
          <w:bCs/>
        </w:rPr>
        <w:t xml:space="preserve"> Строение 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Солнечной системы </w:t>
      </w:r>
      <w:r w:rsidR="00D836D4" w:rsidRPr="004A722C">
        <w:rPr>
          <w:rStyle w:val="33"/>
          <w:rFonts w:ascii="Times New Roman" w:hAnsi="Times New Roman" w:cs="Times New Roman"/>
        </w:rPr>
        <w:t>(5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7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Солнечная система как комплекс тел, имеющих общее происхождение. Земля и Луна — двойная планета. Исследования Луны космическими аппаратами. Пилотируемые полеты на Луну. Планеты земной группы. Природа Меркурия, Венеры и Марса. Планеты-гиганты, их спутники и кольца. Малые тела Солнечной системы: астероиды, планеты-карлики, кометы, </w:t>
      </w:r>
      <w:proofErr w:type="spellStart"/>
      <w:r w:rsidRPr="004A722C">
        <w:rPr>
          <w:rStyle w:val="21"/>
          <w:sz w:val="24"/>
          <w:szCs w:val="24"/>
        </w:rPr>
        <w:t>метеороиды</w:t>
      </w:r>
      <w:proofErr w:type="spellEnd"/>
      <w:r w:rsidRPr="004A722C">
        <w:rPr>
          <w:rStyle w:val="21"/>
          <w:sz w:val="24"/>
          <w:szCs w:val="24"/>
        </w:rPr>
        <w:t>. Метеоры, болиды и метеориты.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изучение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формулировать и обосновывать основные положения современной гипотезы о формировании всех тел Солнечной системы из единого газопылевого облака;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определять и различать понятия (Солнечная система, планета, ее спутники, планеты земной группы, планеты-гиганты, кольца планет, малые тела, астероиды, планеты-карлики, кометы, </w:t>
      </w:r>
      <w:proofErr w:type="spellStart"/>
      <w:r w:rsidRPr="004A722C">
        <w:rPr>
          <w:rStyle w:val="21"/>
          <w:sz w:val="24"/>
          <w:szCs w:val="24"/>
        </w:rPr>
        <w:t>метеороиды</w:t>
      </w:r>
      <w:proofErr w:type="spellEnd"/>
      <w:r w:rsidRPr="004A722C">
        <w:rPr>
          <w:rStyle w:val="21"/>
          <w:sz w:val="24"/>
          <w:szCs w:val="24"/>
        </w:rPr>
        <w:t>, метеоры, болиды, метеориты);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природу Луны и объяснять причины ее отличия от Земли;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перечислять существенные различия природы двух групп планет и объяснять причины их </w:t>
      </w:r>
      <w:r w:rsidRPr="004A722C">
        <w:rPr>
          <w:rStyle w:val="21"/>
          <w:sz w:val="24"/>
          <w:szCs w:val="24"/>
        </w:rPr>
        <w:lastRenderedPageBreak/>
        <w:t>возникновения;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проводить сравнение Меркурия, Венеры и Марса с Землей по рельефу поверхности и составу атмосфер, указывать следы эволюционных изменений природы этих планет;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механизм парникового эффекта и его значение для формирования и сохранения уникальной природы Земли;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описывать характерные особенности природы </w:t>
      </w:r>
      <w:proofErr w:type="spellStart"/>
      <w:r w:rsidRPr="004A722C">
        <w:rPr>
          <w:rStyle w:val="21"/>
          <w:sz w:val="24"/>
          <w:szCs w:val="24"/>
        </w:rPr>
        <w:t>планетгигантов</w:t>
      </w:r>
      <w:proofErr w:type="spellEnd"/>
      <w:r w:rsidRPr="004A722C">
        <w:rPr>
          <w:rStyle w:val="21"/>
          <w:sz w:val="24"/>
          <w:szCs w:val="24"/>
        </w:rPr>
        <w:t>, их спутников и колец;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характеризовать природу малых тел Солнечной системы и объяснять причины их значительных различий;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явления метеора и болида, объяснять процессы, которые происходят при движении тел, влетающих в атмосферу планеты с космической скоростью;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последствия падения на Землю крупных метеоритов;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объяснять сущность </w:t>
      </w:r>
      <w:proofErr w:type="spellStart"/>
      <w:r w:rsidRPr="004A722C">
        <w:rPr>
          <w:rStyle w:val="21"/>
          <w:sz w:val="24"/>
          <w:szCs w:val="24"/>
        </w:rPr>
        <w:t>астероидно</w:t>
      </w:r>
      <w:proofErr w:type="spellEnd"/>
      <w:r w:rsidRPr="004A722C">
        <w:rPr>
          <w:rStyle w:val="21"/>
          <w:sz w:val="24"/>
          <w:szCs w:val="24"/>
        </w:rPr>
        <w:t>-кометной опасности, возможности и способы ее предотвращения.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</w:rPr>
      </w:pPr>
      <w:bookmarkStart w:id="8" w:name="bookmark11"/>
      <w:r w:rsidRPr="004A722C">
        <w:rPr>
          <w:rStyle w:val="31"/>
          <w:rFonts w:ascii="Times New Roman" w:hAnsi="Times New Roman" w:cs="Times New Roman"/>
          <w:b/>
          <w:bCs/>
        </w:rPr>
        <w:t>Астрофизика и</w:t>
      </w:r>
      <w:r w:rsidR="00D836D4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Pr="004A722C">
        <w:rPr>
          <w:rStyle w:val="31"/>
          <w:rFonts w:ascii="Times New Roman" w:hAnsi="Times New Roman" w:cs="Times New Roman"/>
          <w:b/>
          <w:bCs/>
        </w:rPr>
        <w:t>звёздная астрономия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="00D836D4" w:rsidRPr="004A722C">
        <w:rPr>
          <w:rStyle w:val="33"/>
          <w:rFonts w:ascii="Times New Roman" w:hAnsi="Times New Roman" w:cs="Times New Roman"/>
        </w:rPr>
        <w:t>(7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8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Излучение и температура Солнца. Состав и строение Солнца. Источник его энергии. Атмосфера Солнца. Солнечная активность и ее влияние на Землю. Звезды — далекие солнца. Годичный параллакс и расстояния до звезд. Светимость, спектр, цвет и температура различных классов звезд. Диаграмма «спектр—светимость». Массы и размеры звезд. Модели звезд. Переменные и нестационарные звезды. Цефеиды — маяки Вселенной. Эволюция звезд различной массы.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освоения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определять и различать понятия (звезда, модель звезды, светимость, парсек, световой год);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характеризовать физическое состояние вещества Солнца и звезд и источники их энергии;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внутреннее строение Солнца и способы передачи энергии из центра к поверхности;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механизм возникновения на Солнце грануляции и пятен;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наблюдаемые проявления солнечной активности и их влияние на Землю;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вычислять расстояние до звезд по годичному параллаксу;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называть основные отличительные особенности звезд различных последовательностей на диаграмме «спектр — светимость»;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сравнивать модели различных типов звезд с моделью Солнца;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причины изменения светимости переменных звезд;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57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механизм вспышек Новых и Сверхновых;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оценивать время существования звезд в зависимости от их массы;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57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описывать этапы формирования и эволюции звезды;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характеризовать физические особенности объектов, возникающих на конечной стадии эволюции звезд: белых карликов, нейтронных звезд и черных дыр.</w:t>
      </w:r>
    </w:p>
    <w:p w:rsidR="00075C65" w:rsidRPr="004A722C" w:rsidRDefault="0018792A" w:rsidP="005E50D9">
      <w:pPr>
        <w:pStyle w:val="3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</w:rPr>
      </w:pPr>
      <w:bookmarkStart w:id="9" w:name="bookmark12"/>
      <w:r w:rsidRPr="004A722C">
        <w:rPr>
          <w:rStyle w:val="31"/>
          <w:rFonts w:ascii="Times New Roman" w:hAnsi="Times New Roman" w:cs="Times New Roman"/>
          <w:b/>
          <w:bCs/>
        </w:rPr>
        <w:t>Млечный путь</w:t>
      </w:r>
      <w:r w:rsidR="00D836D4" w:rsidRPr="004A722C">
        <w:rPr>
          <w:rStyle w:val="31"/>
          <w:rFonts w:ascii="Times New Roman" w:hAnsi="Times New Roman" w:cs="Times New Roman"/>
          <w:b/>
          <w:bCs/>
        </w:rPr>
        <w:t>-наша галактика. Галактики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="00D836D4" w:rsidRPr="004A722C">
        <w:rPr>
          <w:rStyle w:val="33"/>
          <w:rFonts w:ascii="Times New Roman" w:hAnsi="Times New Roman" w:cs="Times New Roman"/>
        </w:rPr>
        <w:t>(6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9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Наша Галактика. Ее размеры и структура. Два типа населения Галактики. Межзвездная среда: газ и пыль. Спиральные рукава. Ядро Галактики. Области звездообразования. Вращение Галактики. Проблема «скрытой» массы. Разнообразие мира галактик. Квазары. Скопления и сверхскопления галактик. Основы современной космологии. «Красное смещение» и закон Хаббла. Нестационарная Вселенная А. А. Фридмана. Большой взрыв. Реликтовое излучение. Ускорение расширения Вселенной. «Темная энергия» и </w:t>
      </w:r>
      <w:proofErr w:type="spellStart"/>
      <w:r w:rsidRPr="004A722C">
        <w:rPr>
          <w:rStyle w:val="21"/>
          <w:sz w:val="24"/>
          <w:szCs w:val="24"/>
        </w:rPr>
        <w:t>антитяготение</w:t>
      </w:r>
      <w:proofErr w:type="spellEnd"/>
      <w:r w:rsidRPr="004A722C">
        <w:rPr>
          <w:rStyle w:val="21"/>
          <w:sz w:val="24"/>
          <w:szCs w:val="24"/>
        </w:rPr>
        <w:t>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изучения темы позволяют: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объяснять смысл понятий (космология, Вселенная, модель Вселенной, Большой взрыв, реликтовое излучение);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характеризовать основные параметры Галактики (размеры, состав, структура и кинематика);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4"/>
        </w:tabs>
        <w:spacing w:after="0" w:line="240" w:lineRule="auto"/>
        <w:ind w:firstLine="0"/>
        <w:jc w:val="both"/>
        <w:rPr>
          <w:rStyle w:val="21"/>
          <w:sz w:val="24"/>
          <w:szCs w:val="24"/>
        </w:rPr>
      </w:pPr>
      <w:r w:rsidRPr="004A722C">
        <w:rPr>
          <w:rStyle w:val="21"/>
          <w:sz w:val="24"/>
          <w:szCs w:val="24"/>
        </w:rPr>
        <w:t>определять расстояние до звездных скоплений и галактик по цефеидам на основе зависимости «период — светимость»;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распознавать типы галактик (спиральные, эллиптические, неправильные);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сравнивать выводы А. Эйнштейна и А. А. Фридмана относительно модели Вселенной;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обосновывать справедливость модели Фридмана результатами наблюдений «красного смещения» в спектрах галактик;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57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lastRenderedPageBreak/>
        <w:t>формулировать закон Хаббла;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определять расстояние до галактик на основе закона Хаббла; по светимости Сверхновых;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оценивать возраст Вселенной на основе постоянной Хаббла;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2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интерпретировать обнаружение реликтового излучения как свидетельство в пользу гипотезы Горячей Вселенной;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классифицировать основные периоды эволюции Вселенной с момента начала ее расширения — Большого взрыва;</w:t>
      </w:r>
    </w:p>
    <w:p w:rsidR="00075C65" w:rsidRPr="004A722C" w:rsidRDefault="005F741A" w:rsidP="005E50D9">
      <w:pPr>
        <w:pStyle w:val="20"/>
        <w:numPr>
          <w:ilvl w:val="0"/>
          <w:numId w:val="5"/>
        </w:numPr>
        <w:shd w:val="clear" w:color="auto" w:fill="auto"/>
        <w:tabs>
          <w:tab w:val="left" w:pos="63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 xml:space="preserve">интерпретировать современные данные об ускорении расширения Вселенной как результата действия </w:t>
      </w:r>
      <w:proofErr w:type="spellStart"/>
      <w:r w:rsidRPr="004A722C">
        <w:rPr>
          <w:rStyle w:val="21"/>
          <w:sz w:val="24"/>
          <w:szCs w:val="24"/>
        </w:rPr>
        <w:t>антитяготения</w:t>
      </w:r>
      <w:proofErr w:type="spellEnd"/>
      <w:r w:rsidRPr="004A722C">
        <w:rPr>
          <w:rStyle w:val="21"/>
          <w:sz w:val="24"/>
          <w:szCs w:val="24"/>
        </w:rPr>
        <w:t xml:space="preserve"> «темной энергии» — вида материи, природа которой еще неизвестна.</w:t>
      </w:r>
    </w:p>
    <w:p w:rsidR="00075C65" w:rsidRPr="004A722C" w:rsidRDefault="00D836D4" w:rsidP="005E50D9">
      <w:pPr>
        <w:pStyle w:val="3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</w:rPr>
      </w:pPr>
      <w:bookmarkStart w:id="10" w:name="bookmark13"/>
      <w:r w:rsidRPr="004A722C">
        <w:rPr>
          <w:rStyle w:val="31"/>
          <w:rFonts w:ascii="Times New Roman" w:hAnsi="Times New Roman" w:cs="Times New Roman"/>
          <w:b/>
          <w:bCs/>
        </w:rPr>
        <w:t xml:space="preserve">Строение и эволюция Вселенной. Современные проблемы  астрономии </w:t>
      </w:r>
      <w:r w:rsidR="005F741A" w:rsidRPr="004A722C">
        <w:rPr>
          <w:rStyle w:val="31"/>
          <w:rFonts w:ascii="Times New Roman" w:hAnsi="Times New Roman" w:cs="Times New Roman"/>
          <w:b/>
          <w:bCs/>
        </w:rPr>
        <w:t xml:space="preserve"> </w:t>
      </w:r>
      <w:r w:rsidRPr="004A722C">
        <w:rPr>
          <w:rStyle w:val="33"/>
          <w:rFonts w:ascii="Times New Roman" w:hAnsi="Times New Roman" w:cs="Times New Roman"/>
        </w:rPr>
        <w:t>(6</w:t>
      </w:r>
      <w:r w:rsidR="005F741A" w:rsidRPr="004A722C">
        <w:rPr>
          <w:rStyle w:val="33"/>
          <w:rFonts w:ascii="Times New Roman" w:hAnsi="Times New Roman" w:cs="Times New Roman"/>
        </w:rPr>
        <w:t xml:space="preserve"> ч)</w:t>
      </w:r>
      <w:bookmarkEnd w:id="10"/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Проблема существования жизни вне Земли. Условия, необходимые для развития жизни. Поиски жизни на планетах Солнечной системы. Сложные органические соединения в космосе. Современные возможности космонавтики и радиоастрономии для связи с другими цивилизациями. Планетные системы у других звезд. Человечество заявляет о своем существовании.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708"/>
        <w:jc w:val="both"/>
        <w:rPr>
          <w:sz w:val="24"/>
          <w:szCs w:val="24"/>
        </w:rPr>
      </w:pPr>
      <w:r w:rsidRPr="004A722C">
        <w:rPr>
          <w:rStyle w:val="21"/>
          <w:sz w:val="24"/>
          <w:szCs w:val="24"/>
        </w:rPr>
        <w:t>Предметные результаты позволяют:</w:t>
      </w:r>
    </w:p>
    <w:p w:rsidR="00075C65" w:rsidRPr="004A722C" w:rsidRDefault="005F741A" w:rsidP="005E50D9">
      <w:pPr>
        <w:pStyle w:val="20"/>
        <w:shd w:val="clear" w:color="auto" w:fill="auto"/>
        <w:spacing w:after="0" w:line="240" w:lineRule="auto"/>
        <w:ind w:firstLine="0"/>
        <w:jc w:val="both"/>
        <w:rPr>
          <w:rStyle w:val="21"/>
          <w:sz w:val="24"/>
          <w:szCs w:val="24"/>
        </w:rPr>
      </w:pPr>
      <w:r w:rsidRPr="004A722C">
        <w:rPr>
          <w:rStyle w:val="21"/>
          <w:sz w:val="24"/>
          <w:szCs w:val="24"/>
        </w:rPr>
        <w:t>систематизировать знания о методах исследования и современном состоянии проблемы существования жизни во Вселенной.</w:t>
      </w:r>
    </w:p>
    <w:p w:rsidR="006216C1" w:rsidRDefault="006216C1" w:rsidP="00F72AEC">
      <w:pPr>
        <w:pStyle w:val="20"/>
        <w:shd w:val="clear" w:color="auto" w:fill="auto"/>
        <w:spacing w:after="0" w:line="226" w:lineRule="exact"/>
        <w:ind w:firstLine="0"/>
        <w:jc w:val="both"/>
        <w:rPr>
          <w:sz w:val="24"/>
          <w:szCs w:val="24"/>
        </w:rPr>
      </w:pPr>
    </w:p>
    <w:p w:rsidR="00475A08" w:rsidRDefault="00475A08" w:rsidP="00F72AEC">
      <w:pPr>
        <w:pStyle w:val="20"/>
        <w:shd w:val="clear" w:color="auto" w:fill="auto"/>
        <w:spacing w:after="0" w:line="226" w:lineRule="exact"/>
        <w:ind w:firstLine="0"/>
        <w:jc w:val="both"/>
        <w:rPr>
          <w:sz w:val="24"/>
          <w:szCs w:val="24"/>
        </w:rPr>
      </w:pPr>
    </w:p>
    <w:p w:rsidR="005C37A2" w:rsidRDefault="005C37A2" w:rsidP="005C37A2">
      <w:pPr>
        <w:pStyle w:val="20"/>
        <w:shd w:val="clear" w:color="auto" w:fill="auto"/>
        <w:spacing w:after="0" w:line="240" w:lineRule="auto"/>
        <w:ind w:firstLine="320"/>
        <w:jc w:val="both"/>
        <w:rPr>
          <w:sz w:val="24"/>
          <w:szCs w:val="24"/>
        </w:rPr>
      </w:pPr>
      <w:r w:rsidRPr="004A722C">
        <w:rPr>
          <w:sz w:val="24"/>
          <w:szCs w:val="24"/>
        </w:rPr>
        <w:t>.</w:t>
      </w:r>
    </w:p>
    <w:p w:rsidR="00475A08" w:rsidRDefault="00475A08" w:rsidP="005C37A2">
      <w:pPr>
        <w:pStyle w:val="20"/>
        <w:shd w:val="clear" w:color="auto" w:fill="auto"/>
        <w:spacing w:after="0" w:line="240" w:lineRule="auto"/>
        <w:ind w:firstLine="320"/>
        <w:jc w:val="both"/>
        <w:rPr>
          <w:sz w:val="24"/>
          <w:szCs w:val="24"/>
        </w:rPr>
      </w:pPr>
    </w:p>
    <w:p w:rsidR="00475A08" w:rsidRPr="004A722C" w:rsidRDefault="00475A08" w:rsidP="005C37A2">
      <w:pPr>
        <w:pStyle w:val="20"/>
        <w:shd w:val="clear" w:color="auto" w:fill="auto"/>
        <w:spacing w:after="0" w:line="240" w:lineRule="auto"/>
        <w:ind w:firstLine="320"/>
        <w:jc w:val="both"/>
        <w:rPr>
          <w:sz w:val="24"/>
          <w:szCs w:val="24"/>
        </w:rPr>
      </w:pPr>
    </w:p>
    <w:p w:rsidR="00475A08" w:rsidRPr="00ED5A6A" w:rsidRDefault="00475A08" w:rsidP="00475A08">
      <w:pPr>
        <w:widowControl/>
        <w:jc w:val="center"/>
        <w:outlineLvl w:val="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b/>
        </w:rPr>
        <w:t xml:space="preserve">  </w:t>
      </w:r>
      <w:r w:rsidR="00DC7EE1" w:rsidRPr="00CE7106">
        <w:rPr>
          <w:b/>
        </w:rPr>
        <w:t xml:space="preserve"> </w:t>
      </w:r>
      <w:r>
        <w:rPr>
          <w:b/>
        </w:rPr>
        <w:t xml:space="preserve"> </w:t>
      </w:r>
      <w:r w:rsidRPr="00ED5A6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Тематическое планирование</w:t>
      </w:r>
      <w:r w:rsidR="001B48C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астрономии в 10 классе.</w:t>
      </w:r>
      <w:r w:rsidRPr="00ED5A6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475A08" w:rsidRPr="00893D7F" w:rsidRDefault="00475A08" w:rsidP="00475A08">
      <w:pPr>
        <w:widowControl/>
        <w:rPr>
          <w:rFonts w:ascii="Times New Roman" w:eastAsia="Times New Roman" w:hAnsi="Times New Roman" w:cs="Times New Roman"/>
          <w:color w:val="auto"/>
        </w:rPr>
      </w:pPr>
    </w:p>
    <w:tbl>
      <w:tblPr>
        <w:tblStyle w:val="23"/>
        <w:tblW w:w="0" w:type="auto"/>
        <w:tblLayout w:type="fixed"/>
        <w:tblLook w:val="01E0" w:firstRow="1" w:lastRow="1" w:firstColumn="1" w:lastColumn="1" w:noHBand="0" w:noVBand="0"/>
      </w:tblPr>
      <w:tblGrid>
        <w:gridCol w:w="601"/>
        <w:gridCol w:w="2201"/>
        <w:gridCol w:w="3260"/>
        <w:gridCol w:w="850"/>
        <w:gridCol w:w="3983"/>
      </w:tblGrid>
      <w:tr w:rsidR="00330B86" w:rsidRPr="00893D7F" w:rsidTr="00893D7F">
        <w:trPr>
          <w:trHeight w:val="470"/>
        </w:trPr>
        <w:tc>
          <w:tcPr>
            <w:tcW w:w="601" w:type="dxa"/>
            <w:vAlign w:val="center"/>
          </w:tcPr>
          <w:p w:rsidR="00330B86" w:rsidRPr="00893D7F" w:rsidRDefault="00330B86" w:rsidP="003B21FC">
            <w:pPr>
              <w:jc w:val="center"/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201" w:type="dxa"/>
            <w:vAlign w:val="center"/>
          </w:tcPr>
          <w:p w:rsidR="00330B86" w:rsidRPr="00893D7F" w:rsidRDefault="00330B86" w:rsidP="003B21FC">
            <w:pPr>
              <w:jc w:val="center"/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Названия разделов</w:t>
            </w:r>
          </w:p>
        </w:tc>
        <w:tc>
          <w:tcPr>
            <w:tcW w:w="3260" w:type="dxa"/>
            <w:vAlign w:val="center"/>
          </w:tcPr>
          <w:p w:rsidR="00330B86" w:rsidRPr="00893D7F" w:rsidRDefault="00330B86" w:rsidP="003B21FC">
            <w:pPr>
              <w:jc w:val="center"/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 xml:space="preserve"> Тема уроков</w:t>
            </w:r>
          </w:p>
        </w:tc>
        <w:tc>
          <w:tcPr>
            <w:tcW w:w="850" w:type="dxa"/>
            <w:vAlign w:val="center"/>
          </w:tcPr>
          <w:p w:rsidR="00330B86" w:rsidRPr="00893D7F" w:rsidRDefault="00330B86" w:rsidP="003B13DC">
            <w:pPr>
              <w:jc w:val="center"/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Кол</w:t>
            </w:r>
            <w:r w:rsidR="003B13DC" w:rsidRPr="00893D7F">
              <w:rPr>
                <w:color w:val="auto"/>
                <w:sz w:val="24"/>
                <w:szCs w:val="24"/>
              </w:rPr>
              <w:t>.</w:t>
            </w:r>
            <w:r w:rsidRPr="00893D7F">
              <w:rPr>
                <w:color w:val="auto"/>
                <w:sz w:val="24"/>
                <w:szCs w:val="24"/>
              </w:rPr>
              <w:t xml:space="preserve"> часов</w:t>
            </w:r>
          </w:p>
        </w:tc>
        <w:tc>
          <w:tcPr>
            <w:tcW w:w="3983" w:type="dxa"/>
            <w:vAlign w:val="center"/>
          </w:tcPr>
          <w:p w:rsidR="00330B86" w:rsidRPr="00893D7F" w:rsidRDefault="00330B86" w:rsidP="003B21FC">
            <w:pPr>
              <w:jc w:val="center"/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Деятельность учителя с учетом рабочей программы воспитания.</w:t>
            </w:r>
          </w:p>
        </w:tc>
      </w:tr>
      <w:tr w:rsidR="003B13DC" w:rsidRPr="00893D7F" w:rsidTr="00893D7F">
        <w:trPr>
          <w:trHeight w:val="417"/>
        </w:trPr>
        <w:tc>
          <w:tcPr>
            <w:tcW w:w="601" w:type="dxa"/>
          </w:tcPr>
          <w:p w:rsidR="003B13DC" w:rsidRPr="00893D7F" w:rsidRDefault="003B13DC" w:rsidP="003B13DC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2201" w:type="dxa"/>
          </w:tcPr>
          <w:p w:rsidR="003B13DC" w:rsidRPr="00893D7F" w:rsidRDefault="003B13DC" w:rsidP="003B13DC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 Астрометрия.</w:t>
            </w:r>
          </w:p>
        </w:tc>
        <w:tc>
          <w:tcPr>
            <w:tcW w:w="3260" w:type="dxa"/>
          </w:tcPr>
          <w:p w:rsidR="003B13DC" w:rsidRPr="00893D7F" w:rsidRDefault="003B13DC" w:rsidP="003B13DC">
            <w:pPr>
              <w:pStyle w:val="20"/>
              <w:shd w:val="clear" w:color="auto" w:fill="auto"/>
              <w:spacing w:after="0" w:line="226" w:lineRule="exact"/>
              <w:ind w:firstLine="0"/>
              <w:jc w:val="both"/>
              <w:rPr>
                <w:sz w:val="24"/>
                <w:szCs w:val="24"/>
              </w:rPr>
            </w:pPr>
            <w:r w:rsidRPr="00893D7F">
              <w:rPr>
                <w:sz w:val="24"/>
                <w:szCs w:val="24"/>
              </w:rPr>
              <w:t xml:space="preserve"> Звездное небо. Небесные координаты. Видимые движения планет и Солнца. Движение Луны и затмения, Календарь.</w:t>
            </w:r>
          </w:p>
        </w:tc>
        <w:tc>
          <w:tcPr>
            <w:tcW w:w="850" w:type="dxa"/>
          </w:tcPr>
          <w:p w:rsidR="003B13DC" w:rsidRPr="00893D7F" w:rsidRDefault="003B13DC" w:rsidP="003B13DC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3983" w:type="dxa"/>
          </w:tcPr>
          <w:p w:rsidR="00893D7F" w:rsidRPr="00893D7F" w:rsidRDefault="00893D7F" w:rsidP="00BA1DA2">
            <w:pPr>
              <w:adjustRightInd w:val="0"/>
              <w:spacing w:line="336" w:lineRule="auto"/>
              <w:ind w:right="-1"/>
              <w:rPr>
                <w:rStyle w:val="CharAttribute501"/>
                <w:rFonts w:eastAsia="Courier New"/>
                <w:i w:val="0"/>
                <w:sz w:val="24"/>
                <w:u w:val="none"/>
              </w:rPr>
            </w:pPr>
            <w:r w:rsidRPr="00893D7F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893D7F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893D7F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3B13DC" w:rsidRPr="00893D7F" w:rsidRDefault="003B13DC" w:rsidP="003B13DC">
            <w:pPr>
              <w:rPr>
                <w:color w:val="auto"/>
                <w:sz w:val="24"/>
                <w:szCs w:val="24"/>
              </w:rPr>
            </w:pPr>
          </w:p>
        </w:tc>
      </w:tr>
      <w:tr w:rsidR="003B13DC" w:rsidRPr="00893D7F" w:rsidTr="00893D7F">
        <w:tc>
          <w:tcPr>
            <w:tcW w:w="601" w:type="dxa"/>
          </w:tcPr>
          <w:p w:rsidR="003B13DC" w:rsidRPr="00893D7F" w:rsidRDefault="003B13DC" w:rsidP="003B13DC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2201" w:type="dxa"/>
          </w:tcPr>
          <w:p w:rsidR="003B13DC" w:rsidRPr="00893D7F" w:rsidRDefault="003B13DC" w:rsidP="003B13DC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  Небесная механика.</w:t>
            </w:r>
          </w:p>
        </w:tc>
        <w:tc>
          <w:tcPr>
            <w:tcW w:w="3260" w:type="dxa"/>
          </w:tcPr>
          <w:p w:rsidR="003B13DC" w:rsidRPr="00893D7F" w:rsidRDefault="003B13DC" w:rsidP="003B13DC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Система мира. Законы движения планет</w:t>
            </w:r>
            <w:r w:rsidR="00BF156A" w:rsidRPr="00893D7F">
              <w:rPr>
                <w:bCs/>
                <w:color w:val="auto"/>
                <w:sz w:val="24"/>
                <w:szCs w:val="24"/>
              </w:rPr>
              <w:t>. Космические скорости. Межпланетные полеты.</w:t>
            </w:r>
          </w:p>
        </w:tc>
        <w:tc>
          <w:tcPr>
            <w:tcW w:w="850" w:type="dxa"/>
          </w:tcPr>
          <w:p w:rsidR="003B13DC" w:rsidRPr="00893D7F" w:rsidRDefault="003B13DC" w:rsidP="003B13DC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3983" w:type="dxa"/>
          </w:tcPr>
          <w:p w:rsidR="00401858" w:rsidRPr="00401858" w:rsidRDefault="00401858" w:rsidP="00401858">
            <w:pPr>
              <w:pStyle w:val="ParaAttribute10"/>
              <w:spacing w:line="336" w:lineRule="auto"/>
              <w:jc w:val="left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Направлять на    приобретение 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опыт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а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>самопознания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>и самоанализа, опыт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>а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социально приемлемого самовыражения и самореализации.</w:t>
            </w:r>
            <w:r w:rsidRPr="00401858">
              <w:rPr>
                <w:rStyle w:val="2"/>
                <w:rFonts w:eastAsia="№Е"/>
                <w:sz w:val="24"/>
                <w:szCs w:val="24"/>
              </w:rPr>
              <w:t xml:space="preserve">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>опыт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>а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деятельного 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lastRenderedPageBreak/>
              <w:t xml:space="preserve">выражения 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>собственной гражданской позиции,</w:t>
            </w:r>
          </w:p>
          <w:p w:rsidR="00401858" w:rsidRPr="00401858" w:rsidRDefault="00401858" w:rsidP="00401858">
            <w:pPr>
              <w:pStyle w:val="ParaAttribute10"/>
              <w:spacing w:line="336" w:lineRule="auto"/>
              <w:jc w:val="left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>о</w:t>
            </w:r>
            <w:r w:rsidRPr="00401858">
              <w:rPr>
                <w:rStyle w:val="CharAttribute484"/>
                <w:rFonts w:eastAsia="№Е"/>
                <w:i w:val="0"/>
                <w:sz w:val="24"/>
                <w:szCs w:val="24"/>
              </w:rPr>
              <w:t>пыт</w:t>
            </w:r>
            <w:r>
              <w:rPr>
                <w:rStyle w:val="CharAttribute484"/>
                <w:rFonts w:eastAsia="№Е"/>
                <w:i w:val="0"/>
                <w:sz w:val="24"/>
                <w:szCs w:val="24"/>
              </w:rPr>
              <w:t>а   природоохранных   дел.</w:t>
            </w:r>
          </w:p>
          <w:p w:rsidR="00401858" w:rsidRPr="00401858" w:rsidRDefault="00401858" w:rsidP="00401858">
            <w:pPr>
              <w:pStyle w:val="ParaAttribute10"/>
              <w:spacing w:line="336" w:lineRule="auto"/>
              <w:ind w:firstLine="709"/>
              <w:jc w:val="left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</w:p>
          <w:p w:rsidR="003B13DC" w:rsidRPr="00401858" w:rsidRDefault="003B13DC" w:rsidP="00401858">
            <w:pPr>
              <w:rPr>
                <w:color w:val="auto"/>
                <w:sz w:val="24"/>
                <w:szCs w:val="24"/>
              </w:rPr>
            </w:pPr>
          </w:p>
        </w:tc>
      </w:tr>
      <w:tr w:rsidR="00F167CE" w:rsidRPr="00893D7F" w:rsidTr="00893D7F">
        <w:tc>
          <w:tcPr>
            <w:tcW w:w="601" w:type="dxa"/>
          </w:tcPr>
          <w:p w:rsidR="00F167CE" w:rsidRPr="00893D7F" w:rsidRDefault="00F167CE" w:rsidP="00F167CE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lastRenderedPageBreak/>
              <w:t>3.</w:t>
            </w:r>
          </w:p>
        </w:tc>
        <w:tc>
          <w:tcPr>
            <w:tcW w:w="2201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  Строение солнечной системы.</w:t>
            </w:r>
          </w:p>
        </w:tc>
        <w:tc>
          <w:tcPr>
            <w:tcW w:w="326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Современные представления о солнечной системе. Планета Земля. Луна и её влияние на землю. Планеты земной группы. Планеты гиганты. Планеты карлики. Малые   тела </w:t>
            </w:r>
            <w:r>
              <w:rPr>
                <w:bCs/>
                <w:color w:val="auto"/>
                <w:sz w:val="24"/>
                <w:szCs w:val="24"/>
              </w:rPr>
              <w:t xml:space="preserve"> </w:t>
            </w:r>
            <w:r w:rsidRPr="00893D7F">
              <w:rPr>
                <w:bCs/>
                <w:color w:val="auto"/>
                <w:sz w:val="24"/>
                <w:szCs w:val="24"/>
              </w:rPr>
              <w:t xml:space="preserve"> солнечной    системы. Современные представления о происхождении Солнечной системы.</w:t>
            </w:r>
          </w:p>
        </w:tc>
        <w:tc>
          <w:tcPr>
            <w:tcW w:w="85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3983" w:type="dxa"/>
          </w:tcPr>
          <w:p w:rsidR="00F167CE" w:rsidRPr="00F167CE" w:rsidRDefault="00F167CE" w:rsidP="00F167CE">
            <w:pPr>
              <w:adjustRightInd w:val="0"/>
              <w:spacing w:line="336" w:lineRule="auto"/>
              <w:ind w:right="-1"/>
              <w:rPr>
                <w:rStyle w:val="CharAttribute501"/>
                <w:rFonts w:eastAsia="Courier New"/>
                <w:i w:val="0"/>
                <w:sz w:val="24"/>
                <w:szCs w:val="24"/>
                <w:u w:val="none"/>
              </w:rPr>
            </w:pPr>
            <w:r w:rsidRPr="00F167CE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F167CE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  <w:p w:rsidR="00F167CE" w:rsidRPr="00F167CE" w:rsidRDefault="00F167CE" w:rsidP="00F167CE">
            <w:pPr>
              <w:rPr>
                <w:sz w:val="24"/>
                <w:szCs w:val="24"/>
              </w:rPr>
            </w:pPr>
          </w:p>
        </w:tc>
      </w:tr>
      <w:tr w:rsidR="00F167CE" w:rsidRPr="00893D7F" w:rsidTr="00893D7F">
        <w:tc>
          <w:tcPr>
            <w:tcW w:w="601" w:type="dxa"/>
          </w:tcPr>
          <w:p w:rsidR="00F167CE" w:rsidRPr="00893D7F" w:rsidRDefault="00F167CE" w:rsidP="00F167CE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4.</w:t>
            </w:r>
          </w:p>
        </w:tc>
        <w:tc>
          <w:tcPr>
            <w:tcW w:w="2201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 Астрофизика и звёздная астрономия.</w:t>
            </w:r>
          </w:p>
        </w:tc>
        <w:tc>
          <w:tcPr>
            <w:tcW w:w="326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Методы астрофизических исследований. Солнце. Внутреннее строение и источник энергии Солнца. Основные характеристики звезд. Внутренне строение звёзд</w:t>
            </w:r>
            <w:r>
              <w:rPr>
                <w:bCs/>
                <w:color w:val="auto"/>
                <w:sz w:val="24"/>
                <w:szCs w:val="24"/>
              </w:rPr>
              <w:t>.</w:t>
            </w:r>
            <w:r w:rsidRPr="00893D7F">
              <w:rPr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bCs/>
                <w:color w:val="auto"/>
                <w:sz w:val="24"/>
                <w:szCs w:val="24"/>
              </w:rPr>
              <w:t xml:space="preserve"> </w:t>
            </w:r>
            <w:r w:rsidRPr="00893D7F">
              <w:rPr>
                <w:bCs/>
                <w:color w:val="auto"/>
                <w:sz w:val="24"/>
                <w:szCs w:val="24"/>
              </w:rPr>
              <w:t xml:space="preserve">  Белые</w:t>
            </w:r>
            <w:r>
              <w:rPr>
                <w:bCs/>
                <w:color w:val="auto"/>
                <w:sz w:val="24"/>
                <w:szCs w:val="24"/>
              </w:rPr>
              <w:t xml:space="preserve">  </w:t>
            </w:r>
            <w:r w:rsidRPr="00893D7F">
              <w:rPr>
                <w:bCs/>
                <w:color w:val="auto"/>
                <w:sz w:val="24"/>
                <w:szCs w:val="24"/>
              </w:rPr>
              <w:t xml:space="preserve"> карлики. Нейтронные звёзды. Пульсары. Черные дыры. Двойные, кратные и переменные звёзды. Новые и сверхновые звёзды. Эволюция звёзд.</w:t>
            </w:r>
          </w:p>
        </w:tc>
        <w:tc>
          <w:tcPr>
            <w:tcW w:w="85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7</w:t>
            </w:r>
          </w:p>
        </w:tc>
        <w:tc>
          <w:tcPr>
            <w:tcW w:w="3983" w:type="dxa"/>
          </w:tcPr>
          <w:p w:rsidR="00F167CE" w:rsidRPr="00893D7F" w:rsidRDefault="00F167CE" w:rsidP="00F167CE">
            <w:pPr>
              <w:adjustRightInd w:val="0"/>
              <w:spacing w:line="336" w:lineRule="auto"/>
              <w:ind w:right="-1"/>
            </w:pPr>
            <w:r w:rsidRPr="00893D7F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893D7F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F167CE" w:rsidRPr="00893D7F" w:rsidRDefault="00F167CE" w:rsidP="00F167CE">
            <w:pPr>
              <w:rPr>
                <w:color w:val="auto"/>
                <w:sz w:val="24"/>
                <w:szCs w:val="24"/>
              </w:rPr>
            </w:pPr>
          </w:p>
        </w:tc>
      </w:tr>
      <w:tr w:rsidR="00F167CE" w:rsidRPr="00893D7F" w:rsidTr="00893D7F">
        <w:tc>
          <w:tcPr>
            <w:tcW w:w="601" w:type="dxa"/>
          </w:tcPr>
          <w:p w:rsidR="00F167CE" w:rsidRPr="00893D7F" w:rsidRDefault="00F167CE" w:rsidP="00F167CE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t>5.</w:t>
            </w:r>
          </w:p>
        </w:tc>
        <w:tc>
          <w:tcPr>
            <w:tcW w:w="2201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 Млечный путь-наша галактика. Галактики.</w:t>
            </w:r>
          </w:p>
        </w:tc>
        <w:tc>
          <w:tcPr>
            <w:tcW w:w="326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 xml:space="preserve">Газ и пыль в галактике.  Рассеянные и шаровые звёздные скопления. Сверхмассивная черная дыра </w:t>
            </w:r>
            <w:r w:rsidRPr="00893D7F">
              <w:rPr>
                <w:bCs/>
                <w:color w:val="auto"/>
                <w:sz w:val="24"/>
                <w:szCs w:val="24"/>
              </w:rPr>
              <w:lastRenderedPageBreak/>
              <w:t>в центре   Галактики.  Классификация галактик. Активные галактики и квазары. Скопления галактик.</w:t>
            </w:r>
          </w:p>
        </w:tc>
        <w:tc>
          <w:tcPr>
            <w:tcW w:w="85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lastRenderedPageBreak/>
              <w:t>6</w:t>
            </w:r>
          </w:p>
        </w:tc>
        <w:tc>
          <w:tcPr>
            <w:tcW w:w="3983" w:type="dxa"/>
          </w:tcPr>
          <w:p w:rsidR="00F167CE" w:rsidRPr="00BA1DA2" w:rsidRDefault="00F167CE" w:rsidP="00F167CE">
            <w:pPr>
              <w:adjustRightInd w:val="0"/>
              <w:spacing w:line="336" w:lineRule="auto"/>
              <w:ind w:right="-1"/>
              <w:rPr>
                <w:sz w:val="24"/>
                <w:szCs w:val="24"/>
              </w:rPr>
            </w:pPr>
            <w:r w:rsidRPr="00BA1DA2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интеллектуальных </w:t>
            </w:r>
            <w:r w:rsidRPr="00BA1DA2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lastRenderedPageBreak/>
              <w:t xml:space="preserve">игр, стимулирующих познавательную мотивацию обучающихся;  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BA1DA2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br/>
              <w:t xml:space="preserve">в парах, которые </w:t>
            </w:r>
            <w:r w:rsidRPr="00BA1DA2">
              <w:rPr>
                <w:sz w:val="24"/>
                <w:szCs w:val="24"/>
              </w:rPr>
              <w:t xml:space="preserve">учат обучающихся командной работе и взаимодействию с другими обучающимися.  </w:t>
            </w:r>
          </w:p>
          <w:p w:rsidR="00F167CE" w:rsidRPr="00BA1DA2" w:rsidRDefault="00F167CE" w:rsidP="00F167CE">
            <w:pPr>
              <w:rPr>
                <w:sz w:val="24"/>
                <w:szCs w:val="24"/>
              </w:rPr>
            </w:pPr>
          </w:p>
        </w:tc>
      </w:tr>
      <w:tr w:rsidR="00F167CE" w:rsidRPr="00893D7F" w:rsidTr="00893D7F">
        <w:trPr>
          <w:trHeight w:val="925"/>
        </w:trPr>
        <w:tc>
          <w:tcPr>
            <w:tcW w:w="601" w:type="dxa"/>
          </w:tcPr>
          <w:p w:rsidR="00F167CE" w:rsidRPr="00893D7F" w:rsidRDefault="00F167CE" w:rsidP="00F167CE">
            <w:pPr>
              <w:rPr>
                <w:color w:val="auto"/>
                <w:sz w:val="24"/>
                <w:szCs w:val="24"/>
              </w:rPr>
            </w:pPr>
            <w:r w:rsidRPr="00893D7F">
              <w:rPr>
                <w:color w:val="auto"/>
                <w:sz w:val="24"/>
                <w:szCs w:val="24"/>
              </w:rPr>
              <w:lastRenderedPageBreak/>
              <w:t>6</w:t>
            </w:r>
          </w:p>
        </w:tc>
        <w:tc>
          <w:tcPr>
            <w:tcW w:w="2201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Строение и эволюция Вселенной. Современные проблемы астрономии.</w:t>
            </w:r>
          </w:p>
        </w:tc>
        <w:tc>
          <w:tcPr>
            <w:tcW w:w="326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Конечность и бесконечность Вселенной. Парадоксы классической космологии.  Расширяющаяся Вселенная. Модель горячей Вселенной. Реликтовое излучение. Ускоренное расширение   Вселенной   Темная энергия. Обнаружение планет около других звёзд.  Поиск жизни и разума во Вселенной.</w:t>
            </w:r>
          </w:p>
        </w:tc>
        <w:tc>
          <w:tcPr>
            <w:tcW w:w="850" w:type="dxa"/>
          </w:tcPr>
          <w:p w:rsidR="00F167CE" w:rsidRPr="00893D7F" w:rsidRDefault="00F167CE" w:rsidP="00F167CE">
            <w:pPr>
              <w:shd w:val="clear" w:color="auto" w:fill="FFFFFF"/>
              <w:autoSpaceDE w:val="0"/>
              <w:autoSpaceDN w:val="0"/>
              <w:adjustRightInd w:val="0"/>
              <w:spacing w:line="269" w:lineRule="exact"/>
              <w:ind w:firstLine="48"/>
              <w:jc w:val="center"/>
              <w:rPr>
                <w:bCs/>
                <w:color w:val="auto"/>
                <w:sz w:val="24"/>
                <w:szCs w:val="24"/>
              </w:rPr>
            </w:pPr>
            <w:r w:rsidRPr="00893D7F">
              <w:rPr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3983" w:type="dxa"/>
          </w:tcPr>
          <w:p w:rsidR="00F167CE" w:rsidRPr="00BA1DA2" w:rsidRDefault="00F167CE" w:rsidP="00F167CE">
            <w:pPr>
              <w:rPr>
                <w:color w:val="auto"/>
                <w:sz w:val="24"/>
                <w:szCs w:val="24"/>
              </w:rPr>
            </w:pPr>
            <w:r w:rsidRPr="00BA1DA2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Использование</w:t>
            </w:r>
            <w:r w:rsidRPr="00BA1DA2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Pr="00BA1DA2">
              <w:rPr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BA1DA2">
              <w:rPr>
                <w:sz w:val="24"/>
                <w:szCs w:val="24"/>
              </w:rPr>
              <w:br/>
              <w:t>для обсуждения в классе.</w:t>
            </w:r>
          </w:p>
        </w:tc>
      </w:tr>
    </w:tbl>
    <w:p w:rsidR="00F801B4" w:rsidRPr="00893D7F" w:rsidRDefault="00F801B4" w:rsidP="0061320D">
      <w:pPr>
        <w:pStyle w:val="20"/>
        <w:shd w:val="clear" w:color="auto" w:fill="auto"/>
        <w:tabs>
          <w:tab w:val="left" w:pos="274"/>
        </w:tabs>
        <w:spacing w:line="240" w:lineRule="auto"/>
        <w:ind w:firstLine="0"/>
        <w:jc w:val="both"/>
        <w:rPr>
          <w:rStyle w:val="41"/>
          <w:rFonts w:ascii="Times New Roman" w:eastAsia="Times New Roman" w:hAnsi="Times New Roman" w:cs="Times New Roman"/>
          <w:b/>
        </w:rPr>
        <w:sectPr w:rsidR="00F801B4" w:rsidRPr="00893D7F" w:rsidSect="00AD1409">
          <w:footerReference w:type="even" r:id="rId10"/>
          <w:footerReference w:type="default" r:id="rId11"/>
          <w:type w:val="continuous"/>
          <w:pgSz w:w="12240" w:h="15840" w:code="1"/>
          <w:pgMar w:top="726" w:right="568" w:bottom="953" w:left="993" w:header="0" w:footer="6" w:gutter="0"/>
          <w:pgNumType w:start="31"/>
          <w:cols w:space="720"/>
          <w:noEndnote/>
          <w:docGrid w:linePitch="360"/>
        </w:sectPr>
      </w:pPr>
      <w:bookmarkStart w:id="11" w:name="bookmark15"/>
    </w:p>
    <w:bookmarkEnd w:id="11"/>
    <w:p w:rsidR="00075C65" w:rsidRPr="00893D7F" w:rsidRDefault="00075C65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Pr="00893D7F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Pr="00893D7F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Pr="00893D7F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Pr="00893D7F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p w:rsidR="001B48C9" w:rsidRPr="004A722C" w:rsidRDefault="001B48C9" w:rsidP="004C0014">
      <w:pPr>
        <w:pStyle w:val="40"/>
        <w:keepNext/>
        <w:keepLines/>
        <w:shd w:val="clear" w:color="auto" w:fill="auto"/>
        <w:spacing w:before="0" w:after="0" w:line="240" w:lineRule="auto"/>
        <w:ind w:right="1400"/>
        <w:rPr>
          <w:rFonts w:ascii="Times New Roman" w:hAnsi="Times New Roman" w:cs="Times New Roman"/>
        </w:rPr>
      </w:pPr>
    </w:p>
    <w:sectPr w:rsidR="001B48C9" w:rsidRPr="004A722C" w:rsidSect="00DE5517">
      <w:type w:val="continuous"/>
      <w:pgSz w:w="12240" w:h="15840" w:code="1"/>
      <w:pgMar w:top="726" w:right="646" w:bottom="953" w:left="1418" w:header="0" w:footer="6" w:gutter="0"/>
      <w:pgNumType w:start="3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204" w:rsidRDefault="00601204">
      <w:r>
        <w:separator/>
      </w:r>
    </w:p>
  </w:endnote>
  <w:endnote w:type="continuationSeparator" w:id="0">
    <w:p w:rsidR="00601204" w:rsidRDefault="00601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62B" w:rsidRDefault="0022162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62B" w:rsidRDefault="0022162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204" w:rsidRDefault="00601204"/>
  </w:footnote>
  <w:footnote w:type="continuationSeparator" w:id="0">
    <w:p w:rsidR="00601204" w:rsidRDefault="006012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766A"/>
    <w:multiLevelType w:val="multilevel"/>
    <w:tmpl w:val="434C4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D1C75"/>
    <w:multiLevelType w:val="multilevel"/>
    <w:tmpl w:val="B58C392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2516C1"/>
    <w:multiLevelType w:val="multilevel"/>
    <w:tmpl w:val="1926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BE1F1F"/>
    <w:multiLevelType w:val="multilevel"/>
    <w:tmpl w:val="4AC4CB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7E84F56"/>
    <w:multiLevelType w:val="multilevel"/>
    <w:tmpl w:val="A322D0F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EB1479"/>
    <w:multiLevelType w:val="multilevel"/>
    <w:tmpl w:val="238E87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E8390E"/>
    <w:multiLevelType w:val="multilevel"/>
    <w:tmpl w:val="26502F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8B96A65"/>
    <w:multiLevelType w:val="multilevel"/>
    <w:tmpl w:val="EE98BE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EF2EAF"/>
    <w:multiLevelType w:val="multilevel"/>
    <w:tmpl w:val="38C2C7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6E5203"/>
    <w:multiLevelType w:val="multilevel"/>
    <w:tmpl w:val="25B26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2D2B80"/>
    <w:multiLevelType w:val="hybridMultilevel"/>
    <w:tmpl w:val="25CE9AB2"/>
    <w:lvl w:ilvl="0" w:tplc="57B41620">
      <w:start w:val="2"/>
      <w:numFmt w:val="decimal"/>
      <w:lvlText w:val="%1"/>
      <w:lvlJc w:val="left"/>
      <w:pPr>
        <w:ind w:left="786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1">
    <w:nsid w:val="68695239"/>
    <w:multiLevelType w:val="multilevel"/>
    <w:tmpl w:val="5770D2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71A8164A"/>
    <w:multiLevelType w:val="multilevel"/>
    <w:tmpl w:val="6DDAC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3A7DE2"/>
    <w:multiLevelType w:val="multilevel"/>
    <w:tmpl w:val="1B8E93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8E36A49"/>
    <w:multiLevelType w:val="multilevel"/>
    <w:tmpl w:val="6EC4C65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E01482"/>
    <w:multiLevelType w:val="multilevel"/>
    <w:tmpl w:val="CE72AB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1"/>
  </w:num>
  <w:num w:numId="5">
    <w:abstractNumId w:val="1"/>
  </w:num>
  <w:num w:numId="6">
    <w:abstractNumId w:val="4"/>
  </w:num>
  <w:num w:numId="7">
    <w:abstractNumId w:val="16"/>
  </w:num>
  <w:num w:numId="8">
    <w:abstractNumId w:val="14"/>
  </w:num>
  <w:num w:numId="9">
    <w:abstractNumId w:val="7"/>
  </w:num>
  <w:num w:numId="10">
    <w:abstractNumId w:val="5"/>
  </w:num>
  <w:num w:numId="11">
    <w:abstractNumId w:val="2"/>
  </w:num>
  <w:num w:numId="12">
    <w:abstractNumId w:val="9"/>
  </w:num>
  <w:num w:numId="13">
    <w:abstractNumId w:val="12"/>
  </w:num>
  <w:num w:numId="14">
    <w:abstractNumId w:val="10"/>
  </w:num>
  <w:num w:numId="15">
    <w:abstractNumId w:val="15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075C65"/>
    <w:rsid w:val="0000695E"/>
    <w:rsid w:val="00020C2C"/>
    <w:rsid w:val="00023CEA"/>
    <w:rsid w:val="00026827"/>
    <w:rsid w:val="00030FCF"/>
    <w:rsid w:val="0004112C"/>
    <w:rsid w:val="00057C62"/>
    <w:rsid w:val="0006648E"/>
    <w:rsid w:val="00075C65"/>
    <w:rsid w:val="00077956"/>
    <w:rsid w:val="0008494B"/>
    <w:rsid w:val="00091C70"/>
    <w:rsid w:val="000E371F"/>
    <w:rsid w:val="0012060C"/>
    <w:rsid w:val="00133AF2"/>
    <w:rsid w:val="0018792A"/>
    <w:rsid w:val="001B48C9"/>
    <w:rsid w:val="001B64DB"/>
    <w:rsid w:val="001D09DA"/>
    <w:rsid w:val="001F4530"/>
    <w:rsid w:val="00200B05"/>
    <w:rsid w:val="00206EB4"/>
    <w:rsid w:val="0022162B"/>
    <w:rsid w:val="002A642A"/>
    <w:rsid w:val="002C1D3C"/>
    <w:rsid w:val="002C2B3B"/>
    <w:rsid w:val="003033BF"/>
    <w:rsid w:val="00330B86"/>
    <w:rsid w:val="003778E2"/>
    <w:rsid w:val="003B13DC"/>
    <w:rsid w:val="003B2BEB"/>
    <w:rsid w:val="003F5F5E"/>
    <w:rsid w:val="00401858"/>
    <w:rsid w:val="004121C8"/>
    <w:rsid w:val="00424FDE"/>
    <w:rsid w:val="004744D2"/>
    <w:rsid w:val="00475A08"/>
    <w:rsid w:val="004A722C"/>
    <w:rsid w:val="004C0014"/>
    <w:rsid w:val="004D45AB"/>
    <w:rsid w:val="00573C25"/>
    <w:rsid w:val="00573EF3"/>
    <w:rsid w:val="005A7E55"/>
    <w:rsid w:val="005B388A"/>
    <w:rsid w:val="005C37A2"/>
    <w:rsid w:val="005E50D9"/>
    <w:rsid w:val="005F741A"/>
    <w:rsid w:val="005F7D45"/>
    <w:rsid w:val="00601204"/>
    <w:rsid w:val="00603278"/>
    <w:rsid w:val="0061320D"/>
    <w:rsid w:val="006216C1"/>
    <w:rsid w:val="00626210"/>
    <w:rsid w:val="006274EF"/>
    <w:rsid w:val="0063431F"/>
    <w:rsid w:val="006701FD"/>
    <w:rsid w:val="006B4053"/>
    <w:rsid w:val="006D1F4C"/>
    <w:rsid w:val="006D37FE"/>
    <w:rsid w:val="006F3E0B"/>
    <w:rsid w:val="007257E8"/>
    <w:rsid w:val="0077331F"/>
    <w:rsid w:val="00797640"/>
    <w:rsid w:val="007A449A"/>
    <w:rsid w:val="007B58C4"/>
    <w:rsid w:val="00801A55"/>
    <w:rsid w:val="0082227F"/>
    <w:rsid w:val="00874AD5"/>
    <w:rsid w:val="00893D7F"/>
    <w:rsid w:val="008955A6"/>
    <w:rsid w:val="008A2837"/>
    <w:rsid w:val="008D0A33"/>
    <w:rsid w:val="008D6090"/>
    <w:rsid w:val="008E1DCC"/>
    <w:rsid w:val="00944C1B"/>
    <w:rsid w:val="009A3544"/>
    <w:rsid w:val="009B0343"/>
    <w:rsid w:val="009E30EF"/>
    <w:rsid w:val="009F4074"/>
    <w:rsid w:val="009F7501"/>
    <w:rsid w:val="00A0478E"/>
    <w:rsid w:val="00A4139E"/>
    <w:rsid w:val="00AD1409"/>
    <w:rsid w:val="00B575FA"/>
    <w:rsid w:val="00B67116"/>
    <w:rsid w:val="00B807A7"/>
    <w:rsid w:val="00BA1DA2"/>
    <w:rsid w:val="00BD1949"/>
    <w:rsid w:val="00BE3E2C"/>
    <w:rsid w:val="00BF156A"/>
    <w:rsid w:val="00BF7D5C"/>
    <w:rsid w:val="00C00BDD"/>
    <w:rsid w:val="00C06D9D"/>
    <w:rsid w:val="00C30027"/>
    <w:rsid w:val="00C327E3"/>
    <w:rsid w:val="00C81710"/>
    <w:rsid w:val="00CD7AB3"/>
    <w:rsid w:val="00CE449F"/>
    <w:rsid w:val="00CF4504"/>
    <w:rsid w:val="00D01AC6"/>
    <w:rsid w:val="00D239C5"/>
    <w:rsid w:val="00D54F9E"/>
    <w:rsid w:val="00D6228C"/>
    <w:rsid w:val="00D7617B"/>
    <w:rsid w:val="00D836D4"/>
    <w:rsid w:val="00DA2D63"/>
    <w:rsid w:val="00DC698E"/>
    <w:rsid w:val="00DC7EE1"/>
    <w:rsid w:val="00DE5517"/>
    <w:rsid w:val="00E053B7"/>
    <w:rsid w:val="00E140F0"/>
    <w:rsid w:val="00E60AA0"/>
    <w:rsid w:val="00E96EDB"/>
    <w:rsid w:val="00EC164A"/>
    <w:rsid w:val="00ED20D3"/>
    <w:rsid w:val="00EF24C5"/>
    <w:rsid w:val="00EF4231"/>
    <w:rsid w:val="00EF7717"/>
    <w:rsid w:val="00F167CE"/>
    <w:rsid w:val="00F17CDE"/>
    <w:rsid w:val="00F340C3"/>
    <w:rsid w:val="00F4346D"/>
    <w:rsid w:val="00F72AEC"/>
    <w:rsid w:val="00F737B4"/>
    <w:rsid w:val="00F75A3E"/>
    <w:rsid w:val="00F801B4"/>
    <w:rsid w:val="00FA378D"/>
    <w:rsid w:val="00FD39CA"/>
    <w:rsid w:val="00FE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B405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B405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sid w:val="006B4053"/>
    <w:rPr>
      <w:rFonts w:ascii="Calibri" w:eastAsia="Calibri" w:hAnsi="Calibri" w:cs="Calibri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TimesNewRoman95pt">
    <w:name w:val="Колонтитул + Times New Roman;9;5 pt;Полужирный;Не курсив"/>
    <w:basedOn w:val="a4"/>
    <w:rsid w:val="006B405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Заголовок №4_"/>
    <w:basedOn w:val="a0"/>
    <w:link w:val="4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41">
    <w:name w:val="Заголовок №4"/>
    <w:basedOn w:val="4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Заголовок №3_"/>
    <w:basedOn w:val="a0"/>
    <w:link w:val="30"/>
    <w:rsid w:val="006B4053"/>
    <w:rPr>
      <w:rFonts w:ascii="Calibri" w:eastAsia="Calibri" w:hAnsi="Calibri" w:cs="Calibri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31">
    <w:name w:val="Заголовок №3"/>
    <w:basedOn w:val="3"/>
    <w:rsid w:val="006B4053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Заголовок №3 (2)_"/>
    <w:basedOn w:val="a0"/>
    <w:link w:val="32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321">
    <w:name w:val="Заголовок №3 (2)"/>
    <w:basedOn w:val="32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libri105pt">
    <w:name w:val="Основной текст (2) + Calibri;10;5 pt;Курсив"/>
    <w:basedOn w:val="2"/>
    <w:rsid w:val="006B4053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5">
    <w:name w:val="Основной текст (15)_"/>
    <w:basedOn w:val="a0"/>
    <w:link w:val="15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51">
    <w:name w:val="Основной текст (15)"/>
    <w:basedOn w:val="15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3">
    <w:name w:val="Заголовок №3 + Не полужирный"/>
    <w:basedOn w:val="3"/>
    <w:rsid w:val="006B4053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512pt">
    <w:name w:val="Основной текст (15) + 12 pt;Курсив"/>
    <w:basedOn w:val="15"/>
    <w:rsid w:val="006B4053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5TimesNewRoman10pt">
    <w:name w:val="Основной текст (15) + Times New Roman;10 pt;Полужирный"/>
    <w:basedOn w:val="15"/>
    <w:rsid w:val="006B40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alibri85pt">
    <w:name w:val="Основной текст (2) + Calibri;8;5 pt"/>
    <w:basedOn w:val="2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sid w:val="006B40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6">
    <w:name w:val="Колонтитул"/>
    <w:basedOn w:val="a4"/>
    <w:rsid w:val="006B4053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FranklinGothicHeavy5pt">
    <w:name w:val="Колонтитул + Franklin Gothic Heavy;5 pt;Не курсив"/>
    <w:basedOn w:val="a4"/>
    <w:rsid w:val="006B4053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16">
    <w:name w:val="Основной текст (16)_"/>
    <w:basedOn w:val="a0"/>
    <w:link w:val="160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4"/>
      <w:szCs w:val="14"/>
      <w:u w:val="none"/>
      <w:lang w:val="en-US" w:eastAsia="en-US" w:bidi="en-US"/>
    </w:rPr>
  </w:style>
  <w:style w:type="character" w:customStyle="1" w:styleId="161">
    <w:name w:val="Основной текст (16)"/>
    <w:basedOn w:val="16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14">
    <w:name w:val="Основной текст (14)_"/>
    <w:basedOn w:val="a0"/>
    <w:link w:val="14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41">
    <w:name w:val="Основной текст (14)"/>
    <w:basedOn w:val="14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"/>
    <w:rsid w:val="006B405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131">
    <w:name w:val="Основной текст (13)"/>
    <w:basedOn w:val="13"/>
    <w:rsid w:val="006B40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7">
    <w:name w:val="Основной текст (17)_"/>
    <w:basedOn w:val="a0"/>
    <w:link w:val="170"/>
    <w:rsid w:val="006B4053"/>
    <w:rPr>
      <w:rFonts w:ascii="Calibri" w:eastAsia="Calibri" w:hAnsi="Calibri" w:cs="Calibri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171">
    <w:name w:val="Основной текст (17)"/>
    <w:basedOn w:val="17"/>
    <w:rsid w:val="006B4053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">
    <w:name w:val="Основной текст (10)_"/>
    <w:basedOn w:val="a0"/>
    <w:link w:val="10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101">
    <w:name w:val="Основной текст (10)"/>
    <w:basedOn w:val="10"/>
    <w:rsid w:val="006B405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B4053"/>
    <w:pPr>
      <w:shd w:val="clear" w:color="auto" w:fill="FFFFFF"/>
      <w:spacing w:after="5160" w:line="216" w:lineRule="exact"/>
      <w:ind w:hanging="5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rsid w:val="006B4053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z w:val="15"/>
      <w:szCs w:val="15"/>
    </w:rPr>
  </w:style>
  <w:style w:type="paragraph" w:customStyle="1" w:styleId="40">
    <w:name w:val="Заголовок №4"/>
    <w:basedOn w:val="a"/>
    <w:link w:val="4"/>
    <w:rsid w:val="006B4053"/>
    <w:pPr>
      <w:shd w:val="clear" w:color="auto" w:fill="FFFFFF"/>
      <w:spacing w:before="360" w:after="360" w:line="0" w:lineRule="atLeast"/>
      <w:jc w:val="both"/>
      <w:outlineLvl w:val="3"/>
    </w:pPr>
    <w:rPr>
      <w:rFonts w:ascii="Calibri" w:eastAsia="Calibri" w:hAnsi="Calibri" w:cs="Calibri"/>
    </w:rPr>
  </w:style>
  <w:style w:type="paragraph" w:customStyle="1" w:styleId="30">
    <w:name w:val="Заголовок №3"/>
    <w:basedOn w:val="a"/>
    <w:link w:val="3"/>
    <w:rsid w:val="006B4053"/>
    <w:pPr>
      <w:shd w:val="clear" w:color="auto" w:fill="FFFFFF"/>
      <w:spacing w:before="360" w:after="240" w:line="0" w:lineRule="atLeast"/>
      <w:jc w:val="both"/>
      <w:outlineLvl w:val="2"/>
    </w:pPr>
    <w:rPr>
      <w:rFonts w:ascii="Calibri" w:eastAsia="Calibri" w:hAnsi="Calibri" w:cs="Calibri"/>
      <w:b/>
      <w:bCs/>
    </w:rPr>
  </w:style>
  <w:style w:type="paragraph" w:customStyle="1" w:styleId="320">
    <w:name w:val="Заголовок №3 (2)"/>
    <w:basedOn w:val="a"/>
    <w:link w:val="32"/>
    <w:rsid w:val="006B4053"/>
    <w:pPr>
      <w:shd w:val="clear" w:color="auto" w:fill="FFFFFF"/>
      <w:spacing w:before="360" w:after="240" w:line="0" w:lineRule="atLeast"/>
      <w:ind w:firstLine="840"/>
      <w:outlineLvl w:val="2"/>
    </w:pPr>
    <w:rPr>
      <w:rFonts w:ascii="Calibri" w:eastAsia="Calibri" w:hAnsi="Calibri" w:cs="Calibri"/>
    </w:rPr>
  </w:style>
  <w:style w:type="paragraph" w:customStyle="1" w:styleId="150">
    <w:name w:val="Основной текст (15)"/>
    <w:basedOn w:val="a"/>
    <w:link w:val="15"/>
    <w:rsid w:val="006B4053"/>
    <w:pPr>
      <w:shd w:val="clear" w:color="auto" w:fill="FFFFFF"/>
      <w:spacing w:before="60" w:after="60" w:line="0" w:lineRule="atLeast"/>
    </w:pPr>
    <w:rPr>
      <w:rFonts w:ascii="Calibri" w:eastAsia="Calibri" w:hAnsi="Calibri" w:cs="Calibri"/>
      <w:sz w:val="22"/>
      <w:szCs w:val="22"/>
    </w:rPr>
  </w:style>
  <w:style w:type="paragraph" w:customStyle="1" w:styleId="160">
    <w:name w:val="Основной текст (16)"/>
    <w:basedOn w:val="a"/>
    <w:link w:val="16"/>
    <w:rsid w:val="006B405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4"/>
      <w:szCs w:val="14"/>
      <w:lang w:val="en-US" w:eastAsia="en-US" w:bidi="en-US"/>
    </w:rPr>
  </w:style>
  <w:style w:type="paragraph" w:customStyle="1" w:styleId="140">
    <w:name w:val="Основной текст (14)"/>
    <w:basedOn w:val="a"/>
    <w:link w:val="14"/>
    <w:rsid w:val="006B4053"/>
    <w:pPr>
      <w:shd w:val="clear" w:color="auto" w:fill="FFFFFF"/>
      <w:spacing w:before="60" w:after="660" w:line="182" w:lineRule="exact"/>
      <w:jc w:val="right"/>
    </w:pPr>
    <w:rPr>
      <w:rFonts w:ascii="Calibri" w:eastAsia="Calibri" w:hAnsi="Calibri" w:cs="Calibri"/>
      <w:sz w:val="17"/>
      <w:szCs w:val="17"/>
    </w:rPr>
  </w:style>
  <w:style w:type="paragraph" w:customStyle="1" w:styleId="130">
    <w:name w:val="Основной текст (13)"/>
    <w:basedOn w:val="a"/>
    <w:link w:val="13"/>
    <w:rsid w:val="006B4053"/>
    <w:pPr>
      <w:shd w:val="clear" w:color="auto" w:fill="FFFFFF"/>
      <w:spacing w:before="60" w:line="178" w:lineRule="exact"/>
      <w:jc w:val="both"/>
    </w:pPr>
    <w:rPr>
      <w:rFonts w:ascii="Times New Roman" w:eastAsia="Times New Roman" w:hAnsi="Times New Roman" w:cs="Times New Roman"/>
      <w:sz w:val="18"/>
      <w:szCs w:val="18"/>
      <w:lang w:val="en-US" w:eastAsia="en-US" w:bidi="en-US"/>
    </w:rPr>
  </w:style>
  <w:style w:type="paragraph" w:customStyle="1" w:styleId="170">
    <w:name w:val="Основной текст (17)"/>
    <w:basedOn w:val="a"/>
    <w:link w:val="17"/>
    <w:rsid w:val="006B4053"/>
    <w:pPr>
      <w:shd w:val="clear" w:color="auto" w:fill="FFFFFF"/>
      <w:spacing w:after="540" w:line="0" w:lineRule="atLeast"/>
      <w:jc w:val="right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customStyle="1" w:styleId="100">
    <w:name w:val="Основной текст (10)"/>
    <w:basedOn w:val="a"/>
    <w:link w:val="10"/>
    <w:rsid w:val="006B4053"/>
    <w:pPr>
      <w:shd w:val="clear" w:color="auto" w:fill="FFFFFF"/>
      <w:spacing w:before="60" w:after="300" w:line="0" w:lineRule="atLeast"/>
    </w:pPr>
    <w:rPr>
      <w:rFonts w:ascii="Calibri" w:eastAsia="Calibri" w:hAnsi="Calibri" w:cs="Calibri"/>
    </w:rPr>
  </w:style>
  <w:style w:type="character" w:customStyle="1" w:styleId="12pt">
    <w:name w:val="Заголовок №1 + Интервал 2 pt"/>
    <w:basedOn w:val="a0"/>
    <w:rsid w:val="006216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2"/>
      <w:szCs w:val="22"/>
      <w:lang w:val="en-US"/>
    </w:rPr>
  </w:style>
  <w:style w:type="character" w:customStyle="1" w:styleId="1-1pt">
    <w:name w:val="Заголовок №1 + Интервал -1 pt"/>
    <w:basedOn w:val="a0"/>
    <w:rsid w:val="006216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  <w:lang w:val="en-US"/>
    </w:rPr>
  </w:style>
  <w:style w:type="paragraph" w:styleId="a7">
    <w:name w:val="No Spacing"/>
    <w:uiPriority w:val="1"/>
    <w:qFormat/>
    <w:rsid w:val="006216C1"/>
    <w:pPr>
      <w:widowControl/>
    </w:pPr>
    <w:rPr>
      <w:rFonts w:ascii="Tahoma" w:eastAsia="Tahoma" w:hAnsi="Tahoma" w:cs="Tahoma"/>
      <w:color w:val="000000"/>
      <w:lang w:bidi="ar-SA"/>
    </w:rPr>
  </w:style>
  <w:style w:type="table" w:styleId="a8">
    <w:name w:val="Table Grid"/>
    <w:basedOn w:val="a1"/>
    <w:uiPriority w:val="59"/>
    <w:rsid w:val="006216C1"/>
    <w:pPr>
      <w:widowControl/>
    </w:pPr>
    <w:rPr>
      <w:rFonts w:ascii="Tahoma" w:eastAsia="Tahoma" w:hAnsi="Tahoma" w:cs="Tahoma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04112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34">
    <w:name w:val="Основной текст (3)_"/>
    <w:basedOn w:val="a0"/>
    <w:rsid w:val="00E140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5">
    <w:name w:val="Основной текст (3)"/>
    <w:basedOn w:val="34"/>
    <w:rsid w:val="00E140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Заголовок №5_"/>
    <w:basedOn w:val="a0"/>
    <w:link w:val="50"/>
    <w:rsid w:val="00E140F0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50">
    <w:name w:val="Заголовок №5"/>
    <w:basedOn w:val="a"/>
    <w:link w:val="5"/>
    <w:rsid w:val="00E140F0"/>
    <w:pPr>
      <w:shd w:val="clear" w:color="auto" w:fill="FFFFFF"/>
      <w:spacing w:after="240" w:line="360" w:lineRule="exact"/>
      <w:jc w:val="center"/>
      <w:outlineLvl w:val="4"/>
    </w:pPr>
    <w:rPr>
      <w:rFonts w:ascii="Times New Roman" w:eastAsia="Times New Roman" w:hAnsi="Times New Roman" w:cs="Times New Roman"/>
      <w:color w:val="auto"/>
      <w:sz w:val="32"/>
      <w:szCs w:val="32"/>
    </w:rPr>
  </w:style>
  <w:style w:type="character" w:customStyle="1" w:styleId="aa">
    <w:name w:val="Подпись к таблице"/>
    <w:basedOn w:val="a0"/>
    <w:rsid w:val="001F4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msonormalbullet3gif">
    <w:name w:val="msonormalbullet3.gif"/>
    <w:basedOn w:val="a"/>
    <w:rsid w:val="005C37A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51">
    <w:name w:val="Основной текст (5)_"/>
    <w:basedOn w:val="a0"/>
    <w:link w:val="52"/>
    <w:rsid w:val="00C81710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C81710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i/>
      <w:iCs/>
      <w:color w:val="auto"/>
      <w:sz w:val="21"/>
      <w:szCs w:val="21"/>
    </w:rPr>
  </w:style>
  <w:style w:type="character" w:customStyle="1" w:styleId="ab">
    <w:name w:val="Основной текст_"/>
    <w:basedOn w:val="a0"/>
    <w:link w:val="1"/>
    <w:rsid w:val="00DC7EE1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1">
    <w:name w:val="Основной текст1"/>
    <w:basedOn w:val="a"/>
    <w:link w:val="ab"/>
    <w:rsid w:val="00DC7EE1"/>
    <w:pPr>
      <w:shd w:val="clear" w:color="auto" w:fill="FFFFFF"/>
      <w:spacing w:before="60" w:line="178" w:lineRule="exact"/>
      <w:ind w:hanging="380"/>
      <w:jc w:val="center"/>
    </w:pPr>
    <w:rPr>
      <w:rFonts w:ascii="Times New Roman" w:eastAsia="Times New Roman" w:hAnsi="Times New Roman" w:cs="Times New Roman"/>
      <w:color w:val="auto"/>
      <w:sz w:val="15"/>
      <w:szCs w:val="15"/>
    </w:rPr>
  </w:style>
  <w:style w:type="character" w:customStyle="1" w:styleId="520">
    <w:name w:val="Заголовок №5 (2)"/>
    <w:basedOn w:val="a0"/>
    <w:rsid w:val="00DC7E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paragraph" w:styleId="ac">
    <w:name w:val="Title"/>
    <w:basedOn w:val="a"/>
    <w:link w:val="ad"/>
    <w:qFormat/>
    <w:rsid w:val="00D01AC6"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character" w:customStyle="1" w:styleId="ad">
    <w:name w:val="Название Знак"/>
    <w:basedOn w:val="a0"/>
    <w:link w:val="ac"/>
    <w:rsid w:val="00D01AC6"/>
    <w:rPr>
      <w:rFonts w:ascii="Times New Roman" w:eastAsia="Times New Roman" w:hAnsi="Times New Roman" w:cs="Times New Roman"/>
      <w:b/>
      <w:bCs/>
      <w:sz w:val="28"/>
      <w:lang w:bidi="ar-SA"/>
    </w:rPr>
  </w:style>
  <w:style w:type="paragraph" w:styleId="ae">
    <w:name w:val="List Paragraph"/>
    <w:basedOn w:val="a"/>
    <w:uiPriority w:val="34"/>
    <w:qFormat/>
    <w:rsid w:val="00057C62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475A08"/>
    <w:pPr>
      <w:tabs>
        <w:tab w:val="center" w:pos="4677"/>
        <w:tab w:val="right" w:pos="9355"/>
      </w:tabs>
    </w:pPr>
    <w:rPr>
      <w:rFonts w:ascii="Courier New" w:eastAsia="Courier New" w:hAnsi="Courier New" w:cs="Courier New"/>
      <w:lang w:bidi="ar-SA"/>
    </w:rPr>
  </w:style>
  <w:style w:type="character" w:customStyle="1" w:styleId="af0">
    <w:name w:val="Нижний колонтитул Знак"/>
    <w:basedOn w:val="a0"/>
    <w:link w:val="af"/>
    <w:uiPriority w:val="99"/>
    <w:rsid w:val="00475A08"/>
    <w:rPr>
      <w:rFonts w:ascii="Courier New" w:eastAsia="Courier New" w:hAnsi="Courier New" w:cs="Courier New"/>
      <w:color w:val="000000"/>
      <w:lang w:bidi="ar-SA"/>
    </w:rPr>
  </w:style>
  <w:style w:type="character" w:styleId="af1">
    <w:name w:val="Strong"/>
    <w:basedOn w:val="a0"/>
    <w:uiPriority w:val="22"/>
    <w:qFormat/>
    <w:rsid w:val="00475A08"/>
    <w:rPr>
      <w:b/>
      <w:bCs/>
    </w:rPr>
  </w:style>
  <w:style w:type="table" w:customStyle="1" w:styleId="23">
    <w:name w:val="Сетка таблицы2"/>
    <w:basedOn w:val="a1"/>
    <w:next w:val="a8"/>
    <w:rsid w:val="00475A08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F75A3E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75A3E"/>
    <w:rPr>
      <w:rFonts w:ascii="Tahoma" w:hAnsi="Tahoma" w:cs="Tahoma"/>
      <w:color w:val="000000"/>
      <w:sz w:val="16"/>
      <w:szCs w:val="16"/>
    </w:rPr>
  </w:style>
  <w:style w:type="character" w:customStyle="1" w:styleId="CharAttribute501">
    <w:name w:val="CharAttribute501"/>
    <w:uiPriority w:val="99"/>
    <w:rsid w:val="00893D7F"/>
    <w:rPr>
      <w:rFonts w:ascii="Times New Roman" w:eastAsia="Times New Roman"/>
      <w:i/>
      <w:sz w:val="28"/>
      <w:u w:val="single"/>
    </w:rPr>
  </w:style>
  <w:style w:type="paragraph" w:customStyle="1" w:styleId="ParaAttribute10">
    <w:name w:val="ParaAttribute10"/>
    <w:uiPriority w:val="99"/>
    <w:rsid w:val="00401858"/>
    <w:pPr>
      <w:widowControl/>
      <w:jc w:val="both"/>
    </w:pPr>
    <w:rPr>
      <w:rFonts w:ascii="Times New Roman" w:eastAsia="№Е" w:hAnsi="Times New Roman" w:cs="Times New Roman"/>
      <w:sz w:val="20"/>
      <w:szCs w:val="20"/>
      <w:lang w:bidi="ar-SA"/>
    </w:rPr>
  </w:style>
  <w:style w:type="character" w:customStyle="1" w:styleId="CharAttribute484">
    <w:name w:val="CharAttribute484"/>
    <w:uiPriority w:val="99"/>
    <w:rsid w:val="00401858"/>
    <w:rPr>
      <w:rFonts w:ascii="Times New Roman" w:eastAsia="Times New Roman" w:hAnsi="Times New Roman" w:cs="Times New Roman" w:hint="default"/>
      <w:i/>
      <w:iCs w:val="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D05FA1-E838-467D-8849-CB7CC45AD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8</Pages>
  <Words>2827</Words>
  <Characters>16118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A9RF3A4.tmp.pdf</vt:lpstr>
    </vt:vector>
  </TitlesOfParts>
  <Company>SPecialiST RePack</Company>
  <LinksUpToDate>false</LinksUpToDate>
  <CharactersWithSpaces>18908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A9RF3A4.tmp.pdf</dc:title>
  <dc:creator>Александр</dc:creator>
  <cp:lastModifiedBy>Пользователь Windows</cp:lastModifiedBy>
  <cp:revision>56</cp:revision>
  <cp:lastPrinted>2021-09-06T07:37:00Z</cp:lastPrinted>
  <dcterms:created xsi:type="dcterms:W3CDTF">2017-09-17T03:51:00Z</dcterms:created>
  <dcterms:modified xsi:type="dcterms:W3CDTF">2022-01-10T07:31:00Z</dcterms:modified>
</cp:coreProperties>
</file>