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04E" w:rsidRPr="002006AC" w:rsidRDefault="00953506" w:rsidP="002006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-873064</wp:posOffset>
            </wp:positionH>
            <wp:positionV relativeFrom="paragraph">
              <wp:posOffset>-601980</wp:posOffset>
            </wp:positionV>
            <wp:extent cx="7185887" cy="9891252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5887" cy="98912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7885" w:rsidRPr="002006AC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21204E" w:rsidRPr="002006AC" w:rsidRDefault="00C77885" w:rsidP="002006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Times New Roman" w:hAnsi="Times New Roman" w:cs="Times New Roman"/>
          <w:b/>
          <w:sz w:val="24"/>
          <w:szCs w:val="24"/>
        </w:rPr>
        <w:t>«Рыбно-Слободская средняя общеобразовательная школа №2»</w:t>
      </w:r>
    </w:p>
    <w:p w:rsidR="0021204E" w:rsidRPr="002006AC" w:rsidRDefault="00C77885" w:rsidP="002006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Times New Roman" w:hAnsi="Times New Roman" w:cs="Times New Roman"/>
          <w:b/>
          <w:sz w:val="24"/>
          <w:szCs w:val="24"/>
        </w:rPr>
        <w:t>Рыбно-Слободского муниципального района РТ</w:t>
      </w: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204E" w:rsidRPr="002006AC" w:rsidRDefault="00C77885" w:rsidP="002006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Рассмотрено  и </w:t>
      </w:r>
      <w:proofErr w:type="gramStart"/>
      <w:r w:rsidRPr="002006AC">
        <w:rPr>
          <w:rFonts w:ascii="Times New Roman" w:eastAsia="Calibri" w:hAnsi="Times New Roman" w:cs="Times New Roman"/>
          <w:b/>
          <w:sz w:val="24"/>
          <w:szCs w:val="24"/>
        </w:rPr>
        <w:t>принято</w:t>
      </w:r>
      <w:proofErr w:type="gramEnd"/>
      <w:r w:rsidRPr="002006AC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Согласовано                       </w:t>
      </w:r>
      <w:r w:rsidR="00670612" w:rsidRPr="00AB287A">
        <w:rPr>
          <w:rFonts w:ascii="Times New Roman" w:eastAsia="Calibri" w:hAnsi="Times New Roman" w:cs="Times New Roman"/>
          <w:b/>
          <w:sz w:val="24"/>
          <w:szCs w:val="24"/>
        </w:rPr>
        <w:t xml:space="preserve">          </w:t>
      </w:r>
      <w:r w:rsidRPr="002006AC">
        <w:rPr>
          <w:rFonts w:ascii="Times New Roman" w:eastAsia="Calibri" w:hAnsi="Times New Roman" w:cs="Times New Roman"/>
          <w:b/>
          <w:sz w:val="24"/>
          <w:szCs w:val="24"/>
        </w:rPr>
        <w:t>Утверждено</w:t>
      </w:r>
    </w:p>
    <w:p w:rsidR="0021204E" w:rsidRPr="002006AC" w:rsidRDefault="00C77885" w:rsidP="002006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Calibri" w:hAnsi="Times New Roman" w:cs="Times New Roman"/>
          <w:sz w:val="24"/>
          <w:szCs w:val="24"/>
        </w:rPr>
        <w:t>на заседании                                   заместитель директора по УР         Директор МБОУ</w:t>
      </w:r>
    </w:p>
    <w:p w:rsidR="0021204E" w:rsidRPr="002006AC" w:rsidRDefault="00C77885" w:rsidP="002006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ШМО учителей </w:t>
      </w:r>
      <w:r w:rsidRPr="002006AC">
        <w:rPr>
          <w:rFonts w:ascii="Times New Roman" w:eastAsia="Calibri" w:hAnsi="Times New Roman" w:cs="Times New Roman"/>
          <w:sz w:val="24"/>
          <w:szCs w:val="24"/>
          <w:lang w:val="tt-RU"/>
        </w:rPr>
        <w:t>тат</w:t>
      </w:r>
      <w:proofErr w:type="gramStart"/>
      <w:r w:rsidRPr="002006AC">
        <w:rPr>
          <w:rFonts w:ascii="Times New Roman" w:eastAsia="Calibri" w:hAnsi="Times New Roman" w:cs="Times New Roman"/>
          <w:sz w:val="24"/>
          <w:szCs w:val="24"/>
          <w:lang w:val="tt-RU"/>
        </w:rPr>
        <w:t>.я</w:t>
      </w:r>
      <w:proofErr w:type="gramEnd"/>
      <w:r w:rsidRPr="002006AC">
        <w:rPr>
          <w:rFonts w:ascii="Times New Roman" w:eastAsia="Calibri" w:hAnsi="Times New Roman" w:cs="Times New Roman"/>
          <w:sz w:val="24"/>
          <w:szCs w:val="24"/>
          <w:lang w:val="tt-RU"/>
        </w:rPr>
        <w:t>зыка</w:t>
      </w:r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         ______</w:t>
      </w:r>
      <w:proofErr w:type="spellStart"/>
      <w:r w:rsidRPr="002006AC">
        <w:rPr>
          <w:rFonts w:ascii="Times New Roman" w:eastAsia="Calibri" w:hAnsi="Times New Roman" w:cs="Times New Roman"/>
          <w:sz w:val="24"/>
          <w:szCs w:val="24"/>
        </w:rPr>
        <w:t>Г.З.Халилова</w:t>
      </w:r>
      <w:proofErr w:type="spellEnd"/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Pr="002006AC">
        <w:rPr>
          <w:rFonts w:ascii="Times New Roman" w:eastAsia="Calibri" w:hAnsi="Times New Roman" w:cs="Times New Roman"/>
          <w:sz w:val="24"/>
          <w:szCs w:val="24"/>
        </w:rPr>
        <w:tab/>
      </w:r>
      <w:r w:rsidRPr="002006AC">
        <w:rPr>
          <w:rFonts w:ascii="Times New Roman" w:eastAsia="Calibri" w:hAnsi="Times New Roman" w:cs="Times New Roman"/>
          <w:sz w:val="24"/>
          <w:szCs w:val="24"/>
        </w:rPr>
        <w:tab/>
        <w:t>«Рыбно-Слободская СОШ№ 2»</w:t>
      </w:r>
    </w:p>
    <w:p w:rsidR="0021204E" w:rsidRPr="002006AC" w:rsidRDefault="00C77885" w:rsidP="002006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протокол № 1 от  </w:t>
      </w:r>
      <w:r w:rsidR="00AB287A">
        <w:rPr>
          <w:rFonts w:ascii="Times New Roman" w:eastAsia="Calibri" w:hAnsi="Times New Roman" w:cs="Times New Roman"/>
          <w:sz w:val="24"/>
          <w:szCs w:val="24"/>
        </w:rPr>
        <w:t xml:space="preserve"> 27.08. 2021 г.     </w:t>
      </w:r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«27» августа 2021 г.      </w:t>
      </w:r>
      <w:r w:rsidR="00AB287A">
        <w:rPr>
          <w:rFonts w:ascii="Times New Roman" w:eastAsia="Calibri" w:hAnsi="Times New Roman" w:cs="Times New Roman"/>
          <w:sz w:val="24"/>
          <w:szCs w:val="24"/>
        </w:rPr>
        <w:t xml:space="preserve">      ___</w:t>
      </w:r>
      <w:r w:rsidR="00AB287A">
        <w:rPr>
          <w:rFonts w:ascii="Times New Roman" w:eastAsia="Calibri" w:hAnsi="Times New Roman" w:cs="Times New Roman"/>
          <w:sz w:val="24"/>
          <w:szCs w:val="24"/>
          <w:lang w:val="tt-RU"/>
        </w:rPr>
        <w:t>______</w:t>
      </w:r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М.Р. </w:t>
      </w:r>
      <w:proofErr w:type="spellStart"/>
      <w:r w:rsidRPr="002006AC">
        <w:rPr>
          <w:rFonts w:ascii="Times New Roman" w:eastAsia="Calibri" w:hAnsi="Times New Roman" w:cs="Times New Roman"/>
          <w:sz w:val="24"/>
          <w:szCs w:val="24"/>
        </w:rPr>
        <w:t>Талалаева</w:t>
      </w:r>
      <w:proofErr w:type="spellEnd"/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</w:p>
    <w:p w:rsidR="0021204E" w:rsidRPr="002006AC" w:rsidRDefault="00C77885" w:rsidP="002006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руководитель ШМО_________                         </w:t>
      </w:r>
      <w:r w:rsidR="00AB287A">
        <w:rPr>
          <w:rFonts w:ascii="Times New Roman" w:eastAsia="Calibri" w:hAnsi="Times New Roman" w:cs="Times New Roman"/>
          <w:sz w:val="24"/>
          <w:szCs w:val="24"/>
        </w:rPr>
        <w:t xml:space="preserve">                           приказ №229 от </w:t>
      </w:r>
      <w:r w:rsidR="00AB287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27.12.</w:t>
      </w:r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2021г                                                       </w:t>
      </w:r>
    </w:p>
    <w:p w:rsidR="0021204E" w:rsidRPr="002006AC" w:rsidRDefault="00C77885" w:rsidP="002006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Calibri" w:hAnsi="Times New Roman" w:cs="Times New Roman"/>
          <w:sz w:val="24"/>
          <w:szCs w:val="24"/>
          <w:lang w:val="tt-RU"/>
        </w:rPr>
        <w:t>Р.Г.Якупова</w:t>
      </w:r>
      <w:r w:rsidRPr="002006A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1204E" w:rsidRPr="002006AC" w:rsidRDefault="0021204E" w:rsidP="002006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line="240" w:lineRule="atLeast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21204E" w:rsidRPr="002006AC" w:rsidRDefault="00C77885" w:rsidP="002006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21204E" w:rsidRPr="002006AC" w:rsidRDefault="00C77885" w:rsidP="002006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006AC">
        <w:rPr>
          <w:rFonts w:ascii="Times New Roman" w:eastAsia="Times New Roman" w:hAnsi="Times New Roman" w:cs="Times New Roman"/>
          <w:b/>
          <w:sz w:val="24"/>
          <w:szCs w:val="24"/>
        </w:rPr>
        <w:t xml:space="preserve">(приложение к </w:t>
      </w:r>
      <w:r w:rsidRPr="002006A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начал</w:t>
      </w:r>
      <w:proofErr w:type="spellStart"/>
      <w:r w:rsidRPr="002006AC">
        <w:rPr>
          <w:rFonts w:ascii="Times New Roman" w:eastAsia="Times New Roman" w:hAnsi="Times New Roman" w:cs="Times New Roman"/>
          <w:b/>
          <w:sz w:val="24"/>
          <w:szCs w:val="24"/>
        </w:rPr>
        <w:t>ьной</w:t>
      </w:r>
      <w:proofErr w:type="spellEnd"/>
      <w:r w:rsidRPr="002006AC">
        <w:rPr>
          <w:rFonts w:ascii="Times New Roman" w:eastAsia="Times New Roman" w:hAnsi="Times New Roman" w:cs="Times New Roman"/>
          <w:b/>
          <w:sz w:val="24"/>
          <w:szCs w:val="24"/>
        </w:rPr>
        <w:t xml:space="preserve"> образовательной программе</w:t>
      </w:r>
      <w:proofErr w:type="gramEnd"/>
    </w:p>
    <w:p w:rsidR="0021204E" w:rsidRPr="002006AC" w:rsidRDefault="00C77885" w:rsidP="002006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eastAsia="Times New Roman" w:hAnsi="Times New Roman" w:cs="Times New Roman"/>
          <w:b/>
          <w:sz w:val="24"/>
          <w:szCs w:val="24"/>
        </w:rPr>
        <w:t xml:space="preserve">основного общего образования) </w:t>
      </w:r>
    </w:p>
    <w:p w:rsidR="0021204E" w:rsidRPr="002006AC" w:rsidRDefault="00C77885" w:rsidP="002006A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</w:pPr>
      <w:r w:rsidRPr="002006A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 предмету «Родно</w:t>
      </w:r>
      <w:proofErr w:type="gramStart"/>
      <w:r w:rsidRPr="002006A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й(</w:t>
      </w:r>
      <w:proofErr w:type="gramEnd"/>
      <w:r w:rsidRPr="002006A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татарский</w:t>
      </w:r>
      <w:r w:rsidRPr="002006AC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 xml:space="preserve">) </w:t>
      </w:r>
      <w:r w:rsidRPr="002006A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язык»</w:t>
      </w:r>
    </w:p>
    <w:p w:rsidR="001B2F99" w:rsidRPr="002006AC" w:rsidRDefault="001B2F99" w:rsidP="002006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2006AC">
        <w:rPr>
          <w:rFonts w:ascii="Times New Roman" w:hAnsi="Times New Roman" w:cs="Times New Roman"/>
          <w:bCs/>
          <w:iCs/>
          <w:sz w:val="24"/>
          <w:szCs w:val="24"/>
        </w:rPr>
        <w:t>(для изучающих татарский язык как родной</w:t>
      </w:r>
      <w:proofErr w:type="gramEnd"/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204E" w:rsidRPr="002006AC" w:rsidRDefault="0021204E" w:rsidP="002006AC">
      <w:pPr>
        <w:pStyle w:val="af1"/>
        <w:rPr>
          <w:rFonts w:ascii="Times New Roman" w:hAnsi="Times New Roman"/>
          <w:sz w:val="24"/>
          <w:szCs w:val="24"/>
        </w:rPr>
      </w:pPr>
    </w:p>
    <w:p w:rsidR="0021204E" w:rsidRPr="002006AC" w:rsidRDefault="0021204E" w:rsidP="002006AC">
      <w:pPr>
        <w:pStyle w:val="af1"/>
        <w:rPr>
          <w:rFonts w:ascii="Times New Roman" w:hAnsi="Times New Roman"/>
          <w:sz w:val="24"/>
          <w:szCs w:val="24"/>
          <w:lang w:val="tt-RU"/>
        </w:rPr>
      </w:pPr>
    </w:p>
    <w:p w:rsidR="0021204E" w:rsidRPr="002006AC" w:rsidRDefault="0021204E" w:rsidP="002006AC">
      <w:pPr>
        <w:pStyle w:val="af1"/>
        <w:rPr>
          <w:rFonts w:ascii="Times New Roman" w:hAnsi="Times New Roman"/>
          <w:sz w:val="24"/>
          <w:szCs w:val="24"/>
          <w:lang w:val="tt-RU"/>
        </w:rPr>
      </w:pPr>
    </w:p>
    <w:p w:rsidR="0021204E" w:rsidRPr="002006AC" w:rsidRDefault="0021204E" w:rsidP="002006AC">
      <w:pPr>
        <w:pStyle w:val="af1"/>
        <w:rPr>
          <w:rFonts w:ascii="Times New Roman" w:hAnsi="Times New Roman"/>
          <w:sz w:val="24"/>
          <w:szCs w:val="24"/>
          <w:lang w:val="tt-RU"/>
        </w:rPr>
      </w:pPr>
    </w:p>
    <w:p w:rsidR="0021204E" w:rsidRPr="002006AC" w:rsidRDefault="0021204E" w:rsidP="002006AC">
      <w:pPr>
        <w:pStyle w:val="af1"/>
        <w:rPr>
          <w:rFonts w:ascii="Times New Roman" w:hAnsi="Times New Roman"/>
          <w:sz w:val="24"/>
          <w:szCs w:val="24"/>
          <w:lang w:val="tt-RU"/>
        </w:rPr>
      </w:pPr>
    </w:p>
    <w:p w:rsidR="0021204E" w:rsidRPr="002006AC" w:rsidRDefault="0021204E" w:rsidP="002006AC">
      <w:pPr>
        <w:pStyle w:val="af1"/>
        <w:rPr>
          <w:rFonts w:ascii="Times New Roman" w:hAnsi="Times New Roman"/>
          <w:sz w:val="24"/>
          <w:szCs w:val="24"/>
          <w:lang w:val="tt-RU"/>
        </w:rPr>
      </w:pPr>
    </w:p>
    <w:p w:rsidR="0021204E" w:rsidRPr="002006AC" w:rsidRDefault="001B2F99" w:rsidP="002006AC">
      <w:pPr>
        <w:pStyle w:val="af1"/>
        <w:shd w:val="clear" w:color="auto" w:fill="FFFFFF"/>
        <w:spacing w:line="276" w:lineRule="auto"/>
        <w:ind w:right="-454"/>
        <w:jc w:val="center"/>
        <w:rPr>
          <w:rFonts w:ascii="Times New Roman" w:hAnsi="Times New Roman"/>
          <w:sz w:val="24"/>
          <w:szCs w:val="24"/>
        </w:rPr>
      </w:pPr>
      <w:r w:rsidRPr="002006AC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 xml:space="preserve">  </w:t>
      </w:r>
    </w:p>
    <w:p w:rsidR="0021204E" w:rsidRPr="002006AC" w:rsidRDefault="0021204E" w:rsidP="002006AC">
      <w:pPr>
        <w:pStyle w:val="af0"/>
        <w:shd w:val="clear" w:color="auto" w:fill="FFFFFF"/>
        <w:spacing w:beforeAutospacing="0" w:after="0" w:afterAutospacing="0" w:line="276" w:lineRule="auto"/>
        <w:jc w:val="center"/>
        <w:rPr>
          <w:b/>
          <w:bCs/>
          <w:color w:val="000000"/>
        </w:rPr>
        <w:sectPr w:rsidR="0021204E" w:rsidRPr="002006AC">
          <w:footerReference w:type="default" r:id="rId10"/>
          <w:pgSz w:w="11906" w:h="16838"/>
          <w:pgMar w:top="1134" w:right="850" w:bottom="1134" w:left="1701" w:header="567" w:footer="567" w:gutter="0"/>
          <w:pgNumType w:start="2"/>
          <w:cols w:space="720"/>
          <w:formProt w:val="0"/>
          <w:docGrid w:linePitch="360" w:charSpace="4096"/>
        </w:sectPr>
      </w:pPr>
    </w:p>
    <w:p w:rsidR="0030762C" w:rsidRPr="002006AC" w:rsidRDefault="0089255C" w:rsidP="002006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 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center"/>
      </w:pPr>
      <w:r w:rsidRPr="002006AC">
        <w:rPr>
          <w:b/>
          <w:bCs/>
          <w:color w:val="000000"/>
        </w:rPr>
        <w:t>1.Планируемые результаты освоения учебного предмета «Родной (татарский) язык»</w:t>
      </w:r>
    </w:p>
    <w:p w:rsidR="0021204E" w:rsidRPr="002006AC" w:rsidRDefault="0021204E" w:rsidP="002006AC">
      <w:pPr>
        <w:pStyle w:val="af0"/>
        <w:shd w:val="clear" w:color="auto" w:fill="FFFFFF"/>
        <w:spacing w:beforeAutospacing="0" w:after="0" w:afterAutospacing="0" w:line="276" w:lineRule="auto"/>
        <w:jc w:val="center"/>
        <w:rPr>
          <w:color w:val="000000"/>
        </w:rPr>
      </w:pP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color w:val="000000"/>
        </w:rPr>
        <w:t>В результате изучения родного (татарского) языка в начальной школе у выпускников будут сформированы личностные, регулятивные, познавательные и коммуникативные универсальные учебные действия как основа умения учиться.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b/>
          <w:bCs/>
          <w:color w:val="000000"/>
        </w:rPr>
        <w:t>Личностные результаты освоения учебного предмета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color w:val="000000"/>
        </w:rPr>
        <w:t>У ученика будут сформированы: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 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 xml:space="preserve">широкая мотивационная основа учебной деятельности, включающая социальные, </w:t>
      </w:r>
      <w:proofErr w:type="spellStart"/>
      <w:r w:rsidRPr="002006AC">
        <w:rPr>
          <w:color w:val="000000"/>
        </w:rPr>
        <w:t>учебно</w:t>
      </w:r>
      <w:r w:rsidRPr="002006AC">
        <w:rPr>
          <w:color w:val="000000"/>
        </w:rPr>
        <w:softHyphen/>
        <w:t>познавательные</w:t>
      </w:r>
      <w:proofErr w:type="spellEnd"/>
      <w:r w:rsidRPr="002006AC">
        <w:rPr>
          <w:color w:val="000000"/>
        </w:rPr>
        <w:t xml:space="preserve"> и внешние мотивы;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учебно</w:t>
      </w:r>
      <w:r w:rsidRPr="002006AC">
        <w:rPr>
          <w:color w:val="000000"/>
        </w:rPr>
        <w:softHyphen/>
        <w:t>-познавательный интерес к новому учебному материалу и способам решения новой задачи;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 способность к оценке своей учебной деятельности;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 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 xml:space="preserve">ориентация в нравственном содержании и </w:t>
      </w:r>
      <w:proofErr w:type="gramStart"/>
      <w:r w:rsidRPr="002006AC">
        <w:rPr>
          <w:color w:val="000000"/>
        </w:rPr>
        <w:t>смысле</w:t>
      </w:r>
      <w:proofErr w:type="gramEnd"/>
      <w:r w:rsidRPr="002006AC">
        <w:rPr>
          <w:color w:val="000000"/>
        </w:rPr>
        <w:t xml:space="preserve"> как собственных поступков, так и поступков окружающих людей;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знание основных моральных норм и ориентация на их выполнение;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чувство прекрасного и эстетические чувства на основе знакомства с мировой и отечественной художественной культурой.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color w:val="000000"/>
        </w:rPr>
        <w:t>Ученик получит возможность для формирования: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 xml:space="preserve"> 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2006AC">
        <w:rPr>
          <w:color w:val="000000"/>
        </w:rPr>
        <w:t>учебно</w:t>
      </w:r>
      <w:r w:rsidRPr="002006AC">
        <w:rPr>
          <w:color w:val="000000"/>
        </w:rPr>
        <w:softHyphen/>
        <w:t>познавательных</w:t>
      </w:r>
      <w:proofErr w:type="spellEnd"/>
      <w:r w:rsidRPr="002006AC">
        <w:rPr>
          <w:color w:val="000000"/>
        </w:rPr>
        <w:t xml:space="preserve"> мотивов и предпочтении социального способа оценки знаний;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 выраженной устойчивой учебно</w:t>
      </w:r>
      <w:r w:rsidRPr="002006AC">
        <w:rPr>
          <w:color w:val="000000"/>
        </w:rPr>
        <w:softHyphen/>
        <w:t>-познавательной мотивации учения;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устойчивого учебно</w:t>
      </w:r>
      <w:r w:rsidRPr="002006AC">
        <w:rPr>
          <w:color w:val="000000"/>
        </w:rPr>
        <w:softHyphen/>
        <w:t>-познавательного интереса к новым общим способам решения задач;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адекватного понимания причин успешности/не успешности учебной деятельности;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 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proofErr w:type="spellStart"/>
      <w:r w:rsidRPr="002006AC">
        <w:rPr>
          <w:color w:val="000000"/>
        </w:rPr>
        <w:t>эмпатии</w:t>
      </w:r>
      <w:proofErr w:type="spellEnd"/>
      <w:r w:rsidRPr="002006AC">
        <w:rPr>
          <w:color w:val="000000"/>
        </w:rPr>
        <w:t xml:space="preserve"> как осознанного понимания чувств других людей и сопереживания им, выражающихся </w:t>
      </w:r>
      <w:proofErr w:type="gramStart"/>
      <w:r w:rsidRPr="002006AC">
        <w:rPr>
          <w:color w:val="000000"/>
        </w:rPr>
        <w:t>в</w:t>
      </w:r>
      <w:proofErr w:type="gramEnd"/>
      <w:r w:rsidRPr="002006AC">
        <w:rPr>
          <w:color w:val="000000"/>
        </w:rPr>
        <w:t xml:space="preserve"> </w:t>
      </w:r>
      <w:proofErr w:type="gramStart"/>
      <w:r w:rsidRPr="002006AC">
        <w:rPr>
          <w:color w:val="000000"/>
        </w:rPr>
        <w:t>поступках</w:t>
      </w:r>
      <w:proofErr w:type="gramEnd"/>
      <w:r w:rsidRPr="002006AC">
        <w:rPr>
          <w:color w:val="000000"/>
        </w:rPr>
        <w:t>, направленных на помощь другим и обеспечение их благополучия.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proofErr w:type="spellStart"/>
      <w:r w:rsidRPr="002006AC">
        <w:rPr>
          <w:b/>
          <w:bCs/>
          <w:color w:val="000000"/>
        </w:rPr>
        <w:t>Метапредметные</w:t>
      </w:r>
      <w:proofErr w:type="spellEnd"/>
      <w:r w:rsidRPr="002006AC">
        <w:rPr>
          <w:b/>
          <w:bCs/>
          <w:color w:val="000000"/>
        </w:rPr>
        <w:t xml:space="preserve"> результаты освоения учебного предмета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b/>
          <w:bCs/>
          <w:color w:val="000000"/>
        </w:rPr>
        <w:t>Регулятивные УУД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color w:val="000000"/>
        </w:rPr>
        <w:t>У ученика будут сформированы: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умения принимать и сохранять учебную задачу;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умение учитывать выделенные учителем ориентиры действия в новом учебном материале в сотрудничестве с учителем;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lastRenderedPageBreak/>
        <w:t></w:t>
      </w:r>
      <w:r w:rsidRPr="002006AC">
        <w:rPr>
          <w:color w:val="000000"/>
        </w:rPr>
        <w:t>умение планировать свои действия в соответствии с поставленной задачей и условиями её реализации, в том числе во внутреннем плане;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умение учитывать установленные правила в планировании и контроле способа решения;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умение осуществлять итоговый и пошаговый контроль по результату;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умение оценивать правильность выполнения действия на уровне адекватной ретроспективной оценки соответствия результатов требованиям данной задачи;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умение адекватно воспринимать предложения и оценку учителей, товарищей, родителей и других людей;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умение различать способ и результат действия;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умение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color w:val="000000"/>
        </w:rPr>
        <w:t>Ученик получит возможность научиться: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в сотрудничестве с учителем ставить новые учебные задачи;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 xml:space="preserve">преобразовывать практическую задачу </w:t>
      </w:r>
      <w:proofErr w:type="gramStart"/>
      <w:r w:rsidRPr="002006AC">
        <w:rPr>
          <w:color w:val="000000"/>
        </w:rPr>
        <w:t>в</w:t>
      </w:r>
      <w:proofErr w:type="gramEnd"/>
      <w:r w:rsidRPr="002006AC">
        <w:rPr>
          <w:color w:val="000000"/>
        </w:rPr>
        <w:t xml:space="preserve"> познавательную;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проявлять познавательную инициативу в учебном сотрудничестве;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самостоятельно учитывать выделенные учителем ориентиры действия в новом учебном материале;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самостоятельно оценивать правильность выполнения действия и вносить необходимые коррективы в исполнение, как по ходу его реализации, так и в конце действия.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b/>
          <w:bCs/>
          <w:color w:val="000000"/>
        </w:rPr>
        <w:t>Познавательные УУД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использовать знаково-</w:t>
      </w:r>
      <w:r w:rsidRPr="002006AC">
        <w:rPr>
          <w:color w:val="000000"/>
        </w:rPr>
        <w:softHyphen/>
        <w:t>символические средства, в том числе модели (включая виртуальные) и схемы (включая концептуальные), для решения задач;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проявлять познавательную инициативу в учебном сотрудничестве;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строить сообщения в устной и письменной форме;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 ориентироваться на разнообразие способов решения задач;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осуществлять анализ объектов с выделением существенных и несущественных признаков;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осуществлять синтез как составление целого из частей;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 xml:space="preserve">проводить сравнение, </w:t>
      </w:r>
      <w:proofErr w:type="spellStart"/>
      <w:r w:rsidRPr="002006AC">
        <w:rPr>
          <w:color w:val="000000"/>
        </w:rPr>
        <w:t>сериацию</w:t>
      </w:r>
      <w:proofErr w:type="spellEnd"/>
      <w:r w:rsidRPr="002006AC">
        <w:rPr>
          <w:color w:val="000000"/>
        </w:rPr>
        <w:t xml:space="preserve"> и классификацию по заданным критериям;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устанавливать причинно</w:t>
      </w:r>
      <w:r w:rsidRPr="002006AC">
        <w:rPr>
          <w:color w:val="000000"/>
        </w:rPr>
        <w:softHyphen/>
        <w:t>-следственные связи в изучаемом круге явлений;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строить рассуждения в форме связи простых суждений об объекте, его строении, свойствах и связях;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обобщать, т. 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устанавливать аналогии;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b/>
          <w:bCs/>
          <w:color w:val="000000"/>
        </w:rPr>
        <w:t>Коммуникативные УУД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lastRenderedPageBreak/>
        <w:t></w:t>
      </w:r>
      <w:r w:rsidRPr="002006AC">
        <w:rPr>
          <w:color w:val="000000"/>
        </w:rPr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 w:rsidRPr="002006AC">
        <w:rPr>
          <w:color w:val="000000"/>
        </w:rPr>
        <w:t>используя</w:t>
      </w:r>
      <w:proofErr w:type="gramEnd"/>
      <w:r w:rsidRPr="002006AC">
        <w:rPr>
          <w:color w:val="000000"/>
        </w:rPr>
        <w:t xml:space="preserve"> в том числе средства и инструменты ИКТ и дистанционного общения;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2006AC">
        <w:rPr>
          <w:color w:val="000000"/>
        </w:rPr>
        <w:t>собственной</w:t>
      </w:r>
      <w:proofErr w:type="gramEnd"/>
      <w:r w:rsidRPr="002006AC">
        <w:rPr>
          <w:color w:val="000000"/>
        </w:rPr>
        <w:t>, и ориентироваться на позицию партнёра в общении и взаимодействии;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учитывать разные мнения и стремиться к координации различных позиций в сотрудничестве;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формулировать собственное мнение и позицию;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строить понятные для партнёра высказывания, учитывающие, что партнёр знает и видит, а что нет;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задавать вопросы;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контролировать действия партнёра;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использовать речь для регуляции своего действия;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 xml:space="preserve">учитывать и координировать в сотрудничестве позиции других людей, отличные </w:t>
      </w:r>
      <w:proofErr w:type="gramStart"/>
      <w:r w:rsidRPr="002006AC">
        <w:rPr>
          <w:color w:val="000000"/>
        </w:rPr>
        <w:t>от</w:t>
      </w:r>
      <w:proofErr w:type="gramEnd"/>
      <w:r w:rsidRPr="002006AC">
        <w:rPr>
          <w:color w:val="000000"/>
        </w:rPr>
        <w:t xml:space="preserve"> собственной;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учитывать разные мнения и интересы и обосновывать собственную позицию;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 понимать относительность мнений и подходов к решению проблемы;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продуктивно содействовать разрешению конфликтов на основе учёта интересов и позиций всех участников;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задавать вопросы, необходимые для организации собственной деятельности и сотрудничества с партнёром;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осуществлять взаимный контроль и оказывать в сотрудничестве необходимую взаимопомощь;</w:t>
      </w:r>
    </w:p>
    <w:p w:rsidR="0021204E" w:rsidRPr="002006AC" w:rsidRDefault="00C77885" w:rsidP="002006AC">
      <w:pPr>
        <w:pStyle w:val="af0"/>
        <w:shd w:val="clear" w:color="auto" w:fill="FFFFFF"/>
        <w:spacing w:beforeAutospacing="0" w:after="0" w:afterAutospacing="0" w:line="276" w:lineRule="auto"/>
        <w:jc w:val="both"/>
        <w:rPr>
          <w:color w:val="000000"/>
        </w:rPr>
      </w:pPr>
      <w:r w:rsidRPr="002006AC">
        <w:rPr>
          <w:rFonts w:eastAsia="Symbol"/>
          <w:color w:val="000000"/>
        </w:rPr>
        <w:t></w:t>
      </w:r>
      <w:r w:rsidRPr="002006AC">
        <w:rPr>
          <w:color w:val="000000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  <w:b/>
          <w:bCs/>
          <w:w w:val="106"/>
        </w:rPr>
      </w:pPr>
      <w:r w:rsidRPr="002006AC">
        <w:rPr>
          <w:rFonts w:ascii="Times New Roman" w:hAnsi="Times New Roman" w:cs="Times New Roman"/>
          <w:b/>
          <w:bCs/>
          <w:w w:val="106"/>
        </w:rPr>
        <w:t xml:space="preserve">Предметные результаты: 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 xml:space="preserve">1.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и татарского языков как государственных языков Татарстана.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 xml:space="preserve">3. </w:t>
      </w:r>
      <w:proofErr w:type="spellStart"/>
      <w:r w:rsidRPr="002006AC">
        <w:rPr>
          <w:rFonts w:ascii="Times New Roman" w:hAnsi="Times New Roman" w:cs="Times New Roman"/>
        </w:rPr>
        <w:t>Сформированность</w:t>
      </w:r>
      <w:proofErr w:type="spellEnd"/>
      <w:r w:rsidRPr="002006AC">
        <w:rPr>
          <w:rFonts w:ascii="Times New Roman" w:hAnsi="Times New Roman" w:cs="Times New Roman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 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 xml:space="preserve">4. </w:t>
      </w:r>
      <w:proofErr w:type="gramStart"/>
      <w:r w:rsidRPr="002006AC">
        <w:rPr>
          <w:rFonts w:ascii="Times New Roman" w:hAnsi="Times New Roman" w:cs="Times New Roman"/>
        </w:rPr>
        <w:t>Овладение первоначальными представлениями о нормах родного (татарского) языка (орфоэпических, лексических, грамматических, орфографических, пунктуационных) и правилах речевого эти</w:t>
      </w:r>
      <w:r w:rsidRPr="002006AC">
        <w:rPr>
          <w:rFonts w:ascii="Times New Roman" w:hAnsi="Times New Roman" w:cs="Times New Roman"/>
          <w:w w:val="112"/>
        </w:rPr>
        <w:softHyphen/>
      </w:r>
      <w:r w:rsidRPr="002006AC">
        <w:rPr>
          <w:rFonts w:ascii="Times New Roman" w:hAnsi="Times New Roman" w:cs="Times New Roman"/>
        </w:rPr>
        <w:t xml:space="preserve">кета. </w:t>
      </w:r>
      <w:proofErr w:type="gramEnd"/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>5. 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</w:t>
      </w:r>
      <w:r w:rsidRPr="002006AC">
        <w:rPr>
          <w:rFonts w:ascii="Times New Roman" w:hAnsi="Times New Roman" w:cs="Times New Roman"/>
        </w:rPr>
        <w:softHyphen/>
        <w:t xml:space="preserve">менных текстов. 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>6. Осознание безошибочного письма как одного из проявле</w:t>
      </w:r>
      <w:r w:rsidRPr="002006AC">
        <w:rPr>
          <w:rFonts w:ascii="Times New Roman" w:hAnsi="Times New Roman" w:cs="Times New Roman"/>
        </w:rPr>
        <w:softHyphen/>
        <w:t xml:space="preserve">ний собственного уровня культуры, </w:t>
      </w:r>
      <w:r w:rsidRPr="002006AC">
        <w:rPr>
          <w:rFonts w:ascii="Times New Roman" w:hAnsi="Times New Roman" w:cs="Times New Roman"/>
        </w:rPr>
        <w:lastRenderedPageBreak/>
        <w:t>применение орфографиче</w:t>
      </w:r>
      <w:r w:rsidRPr="002006AC">
        <w:rPr>
          <w:rFonts w:ascii="Times New Roman" w:hAnsi="Times New Roman" w:cs="Times New Roman"/>
        </w:rPr>
        <w:softHyphen/>
        <w:t>ских правил и правил постановки знаков препинания при за</w:t>
      </w:r>
      <w:r w:rsidRPr="002006AC">
        <w:rPr>
          <w:rFonts w:ascii="Times New Roman" w:hAnsi="Times New Roman" w:cs="Times New Roman"/>
        </w:rPr>
        <w:softHyphen/>
        <w:t xml:space="preserve">писи собственных и предложенных текстов. Владение умением проверять написанное. 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>7. Овладение учебными действиями с языковыми единицами и формирование умения использовать знания для решения по</w:t>
      </w:r>
      <w:r w:rsidRPr="002006AC">
        <w:rPr>
          <w:rFonts w:ascii="Times New Roman" w:hAnsi="Times New Roman" w:cs="Times New Roman"/>
        </w:rPr>
        <w:softHyphen/>
        <w:t xml:space="preserve">знавательных, практических и коммуникативных задач. 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>8. Освоение первоначальных научных представлений о си</w:t>
      </w:r>
      <w:r w:rsidRPr="002006AC">
        <w:rPr>
          <w:rFonts w:ascii="Times New Roman" w:hAnsi="Times New Roman" w:cs="Times New Roman"/>
        </w:rPr>
        <w:softHyphen/>
        <w:t>стеме и структуре татарского языка: фонетике и графике, лексике, словообразовании (</w:t>
      </w:r>
      <w:proofErr w:type="spellStart"/>
      <w:r w:rsidRPr="002006AC">
        <w:rPr>
          <w:rFonts w:ascii="Times New Roman" w:hAnsi="Times New Roman" w:cs="Times New Roman"/>
        </w:rPr>
        <w:t>морфемике</w:t>
      </w:r>
      <w:proofErr w:type="spellEnd"/>
      <w:r w:rsidRPr="002006AC">
        <w:rPr>
          <w:rFonts w:ascii="Times New Roman" w:hAnsi="Times New Roman" w:cs="Times New Roman"/>
        </w:rPr>
        <w:t>), морфологии и синтаксисе; об основных единицах языка, их признаках и особенностях упо</w:t>
      </w:r>
      <w:r w:rsidRPr="002006AC">
        <w:rPr>
          <w:rFonts w:ascii="Times New Roman" w:hAnsi="Times New Roman" w:cs="Times New Roman"/>
        </w:rPr>
        <w:softHyphen/>
        <w:t xml:space="preserve">требления в речи. </w:t>
      </w:r>
    </w:p>
    <w:p w:rsidR="0021204E" w:rsidRPr="002006AC" w:rsidRDefault="00C77885" w:rsidP="002006AC">
      <w:pPr>
        <w:pStyle w:val="af3"/>
        <w:spacing w:line="276" w:lineRule="auto"/>
        <w:jc w:val="both"/>
        <w:rPr>
          <w:rFonts w:ascii="Times New Roman" w:hAnsi="Times New Roman" w:cs="Times New Roman"/>
        </w:rPr>
      </w:pPr>
      <w:r w:rsidRPr="002006AC">
        <w:rPr>
          <w:rFonts w:ascii="Times New Roman" w:hAnsi="Times New Roman" w:cs="Times New Roman"/>
        </w:rPr>
        <w:t>9. Формирование умений опознавать и анализировать основ</w:t>
      </w:r>
      <w:r w:rsidRPr="002006AC">
        <w:rPr>
          <w:rFonts w:ascii="Times New Roman" w:hAnsi="Times New Roman" w:cs="Times New Roman"/>
        </w:rPr>
        <w:softHyphen/>
        <w:t>ные единицы языка, грамматические категории языка, употре</w:t>
      </w:r>
      <w:r w:rsidRPr="002006AC">
        <w:rPr>
          <w:rFonts w:ascii="Times New Roman" w:hAnsi="Times New Roman" w:cs="Times New Roman"/>
        </w:rPr>
        <w:softHyphen/>
        <w:t xml:space="preserve">блять языковые единицы адекватно ситуации речевого общения. 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«Фонетика и графика»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научится</w:t>
      </w:r>
      <w:r w:rsidRPr="002006AC">
        <w:rPr>
          <w:rFonts w:ascii="Times New Roman" w:hAnsi="Times New Roman" w:cs="Times New Roman"/>
          <w:iCs/>
          <w:color w:val="000000"/>
          <w:sz w:val="24"/>
          <w:szCs w:val="24"/>
        </w:rPr>
        <w:t>:</w:t>
      </w:r>
    </w:p>
    <w:p w:rsidR="0021204E" w:rsidRPr="002006AC" w:rsidRDefault="00C77885" w:rsidP="002006AC">
      <w:pPr>
        <w:numPr>
          <w:ilvl w:val="0"/>
          <w:numId w:val="4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различать звуки и буквы;</w:t>
      </w:r>
    </w:p>
    <w:p w:rsidR="0021204E" w:rsidRPr="002006AC" w:rsidRDefault="00C77885" w:rsidP="002006AC">
      <w:pPr>
        <w:numPr>
          <w:ilvl w:val="0"/>
          <w:numId w:val="4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характеризовать звуки татарского языка (гласные твердые и мягкие; согласные звонкие/глухие, парные/непарные звонкие и глухие);</w:t>
      </w:r>
    </w:p>
    <w:p w:rsidR="0021204E" w:rsidRPr="002006AC" w:rsidRDefault="00C77885" w:rsidP="002006AC">
      <w:pPr>
        <w:numPr>
          <w:ilvl w:val="0"/>
          <w:numId w:val="4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знать последовательность букв в татарском алфавите, пользоваться алфавитом для упорядочивания слов и поиска нужной информации.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1204E" w:rsidRPr="002006AC" w:rsidRDefault="00C77885" w:rsidP="002006AC">
      <w:pPr>
        <w:numPr>
          <w:ilvl w:val="0"/>
          <w:numId w:val="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проводить фонетико-графический (</w:t>
      </w:r>
      <w:proofErr w:type="spellStart"/>
      <w:proofErr w:type="gramStart"/>
      <w:r w:rsidRPr="002006AC">
        <w:rPr>
          <w:rFonts w:ascii="Times New Roman" w:hAnsi="Times New Roman" w:cs="Times New Roman"/>
          <w:color w:val="000000"/>
          <w:sz w:val="24"/>
          <w:szCs w:val="24"/>
        </w:rPr>
        <w:t>звуко</w:t>
      </w:r>
      <w:proofErr w:type="spellEnd"/>
      <w:r w:rsidRPr="002006AC">
        <w:rPr>
          <w:rFonts w:ascii="Times New Roman" w:hAnsi="Times New Roman" w:cs="Times New Roman"/>
          <w:color w:val="000000"/>
          <w:sz w:val="24"/>
          <w:szCs w:val="24"/>
        </w:rPr>
        <w:t>-буквенный</w:t>
      </w:r>
      <w:proofErr w:type="gramEnd"/>
      <w:r w:rsidRPr="002006AC">
        <w:rPr>
          <w:rFonts w:ascii="Times New Roman" w:hAnsi="Times New Roman" w:cs="Times New Roman"/>
          <w:color w:val="000000"/>
          <w:sz w:val="24"/>
          <w:szCs w:val="24"/>
        </w:rPr>
        <w:t>) разбор слова самостоятельно по предложенному в учебнике алгоритму, оценивать правильность проведения фонетико-графического (</w:t>
      </w:r>
      <w:proofErr w:type="spellStart"/>
      <w:r w:rsidRPr="002006AC">
        <w:rPr>
          <w:rFonts w:ascii="Times New Roman" w:hAnsi="Times New Roman" w:cs="Times New Roman"/>
          <w:color w:val="000000"/>
          <w:sz w:val="24"/>
          <w:szCs w:val="24"/>
        </w:rPr>
        <w:t>звуко</w:t>
      </w:r>
      <w:proofErr w:type="spellEnd"/>
      <w:r w:rsidRPr="002006AC">
        <w:rPr>
          <w:rFonts w:ascii="Times New Roman" w:hAnsi="Times New Roman" w:cs="Times New Roman"/>
          <w:color w:val="000000"/>
          <w:sz w:val="24"/>
          <w:szCs w:val="24"/>
        </w:rPr>
        <w:t>-буквенного) разбора слов.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«Орфоэпия»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1204E" w:rsidRPr="002006AC" w:rsidRDefault="00C77885" w:rsidP="002006AC">
      <w:pPr>
        <w:numPr>
          <w:ilvl w:val="0"/>
          <w:numId w:val="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соблюдать нормы татарского литературного языка в собственной речи и оценивать соблюдение этих норм в речи собеседников (в объеме представленного в учебнике материала);</w:t>
      </w:r>
    </w:p>
    <w:p w:rsidR="0021204E" w:rsidRPr="002006AC" w:rsidRDefault="00C77885" w:rsidP="002006AC">
      <w:pPr>
        <w:numPr>
          <w:ilvl w:val="0"/>
          <w:numId w:val="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находить при сомнении в правильности постановки ударения или произношения слова ответ самостоятельно (по словарю учебника) или обращаться за помощью (к учителю, родителям и др.).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«Состав слова (</w:t>
      </w:r>
      <w:proofErr w:type="spellStart"/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морфемика</w:t>
      </w:r>
      <w:proofErr w:type="spellEnd"/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)»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научится:</w:t>
      </w:r>
    </w:p>
    <w:p w:rsidR="0021204E" w:rsidRPr="002006AC" w:rsidRDefault="00C77885" w:rsidP="002006AC">
      <w:pPr>
        <w:numPr>
          <w:ilvl w:val="0"/>
          <w:numId w:val="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различать изменяемые и неизменяемые слова;</w:t>
      </w:r>
    </w:p>
    <w:p w:rsidR="0021204E" w:rsidRPr="002006AC" w:rsidRDefault="00C77885" w:rsidP="002006AC">
      <w:pPr>
        <w:numPr>
          <w:ilvl w:val="0"/>
          <w:numId w:val="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различать родственные (однокоренные) слова и формы слова;</w:t>
      </w:r>
    </w:p>
    <w:p w:rsidR="0021204E" w:rsidRPr="002006AC" w:rsidRDefault="00C77885" w:rsidP="002006AC">
      <w:pPr>
        <w:numPr>
          <w:ilvl w:val="0"/>
          <w:numId w:val="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находить в словах с однозначно выделяемыми морфемами окончание, корень.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1204E" w:rsidRPr="002006AC" w:rsidRDefault="00C77885" w:rsidP="002006AC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 xml:space="preserve">разбирать </w:t>
      </w:r>
      <w:proofErr w:type="gramStart"/>
      <w:r w:rsidRPr="002006AC">
        <w:rPr>
          <w:rFonts w:ascii="Times New Roman" w:hAnsi="Times New Roman" w:cs="Times New Roman"/>
          <w:color w:val="000000"/>
          <w:sz w:val="24"/>
          <w:szCs w:val="24"/>
        </w:rPr>
        <w:t>по составу слова с однозначно выделяемыми морфемами в соответствии с предложенным в учебнике</w:t>
      </w:r>
      <w:proofErr w:type="gramEnd"/>
      <w:r w:rsidRPr="002006AC">
        <w:rPr>
          <w:rFonts w:ascii="Times New Roman" w:hAnsi="Times New Roman" w:cs="Times New Roman"/>
          <w:color w:val="000000"/>
          <w:sz w:val="24"/>
          <w:szCs w:val="24"/>
        </w:rPr>
        <w:t xml:space="preserve"> алгоритмом; оценивать правильность проведения разбора слова по составу.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«Лексика»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научится:</w:t>
      </w:r>
    </w:p>
    <w:p w:rsidR="0021204E" w:rsidRPr="002006AC" w:rsidRDefault="00C77885" w:rsidP="002006AC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выявлять слова, значение которых требует уточнения;</w:t>
      </w:r>
    </w:p>
    <w:p w:rsidR="0021204E" w:rsidRPr="002006AC" w:rsidRDefault="00C77885" w:rsidP="002006AC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определять значение слова по тексту или уточнять с помощью толкового словаря.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1204E" w:rsidRPr="002006AC" w:rsidRDefault="00C77885" w:rsidP="002006AC">
      <w:pPr>
        <w:numPr>
          <w:ilvl w:val="0"/>
          <w:numId w:val="8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подбирать синонимы для устранения повторов в тексте;</w:t>
      </w:r>
    </w:p>
    <w:p w:rsidR="0021204E" w:rsidRPr="002006AC" w:rsidRDefault="00C77885" w:rsidP="002006AC">
      <w:pPr>
        <w:numPr>
          <w:ilvl w:val="0"/>
          <w:numId w:val="8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подбирать антонимы для точной характеристики предметов при их сравнении;</w:t>
      </w:r>
    </w:p>
    <w:p w:rsidR="0021204E" w:rsidRPr="002006AC" w:rsidRDefault="00C77885" w:rsidP="002006AC">
      <w:pPr>
        <w:numPr>
          <w:ilvl w:val="0"/>
          <w:numId w:val="8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различать употребление в тексте слов в прямом и переносном значении (простые случаи);</w:t>
      </w:r>
    </w:p>
    <w:p w:rsidR="0021204E" w:rsidRPr="002006AC" w:rsidRDefault="00C77885" w:rsidP="002006AC">
      <w:pPr>
        <w:numPr>
          <w:ilvl w:val="0"/>
          <w:numId w:val="8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оценивать уместность использования слов в тексте;</w:t>
      </w:r>
    </w:p>
    <w:p w:rsidR="0021204E" w:rsidRPr="002006AC" w:rsidRDefault="00C77885" w:rsidP="002006AC">
      <w:pPr>
        <w:numPr>
          <w:ilvl w:val="0"/>
          <w:numId w:val="8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слова из ряда </w:t>
      </w:r>
      <w:proofErr w:type="gramStart"/>
      <w:r w:rsidRPr="002006AC">
        <w:rPr>
          <w:rFonts w:ascii="Times New Roman" w:hAnsi="Times New Roman" w:cs="Times New Roman"/>
          <w:color w:val="000000"/>
          <w:sz w:val="24"/>
          <w:szCs w:val="24"/>
        </w:rPr>
        <w:t>предложенных</w:t>
      </w:r>
      <w:proofErr w:type="gramEnd"/>
      <w:r w:rsidRPr="002006AC">
        <w:rPr>
          <w:rFonts w:ascii="Times New Roman" w:hAnsi="Times New Roman" w:cs="Times New Roman"/>
          <w:color w:val="000000"/>
          <w:sz w:val="24"/>
          <w:szCs w:val="24"/>
        </w:rPr>
        <w:t xml:space="preserve"> для успешного решения коммуникативной задачи.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Раздел «Морфология»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научится:</w:t>
      </w:r>
    </w:p>
    <w:p w:rsidR="0021204E" w:rsidRPr="002006AC" w:rsidRDefault="00C77885" w:rsidP="002006AC">
      <w:pPr>
        <w:numPr>
          <w:ilvl w:val="0"/>
          <w:numId w:val="9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определять грамматические признаки имен существительных — число, падеж, принадлежность;</w:t>
      </w:r>
    </w:p>
    <w:p w:rsidR="0021204E" w:rsidRPr="002006AC" w:rsidRDefault="00C77885" w:rsidP="002006AC">
      <w:pPr>
        <w:numPr>
          <w:ilvl w:val="0"/>
          <w:numId w:val="9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определять грамматические признаки имен прилагательных;</w:t>
      </w:r>
    </w:p>
    <w:p w:rsidR="0021204E" w:rsidRPr="002006AC" w:rsidRDefault="00C77885" w:rsidP="002006AC">
      <w:pPr>
        <w:numPr>
          <w:ilvl w:val="0"/>
          <w:numId w:val="9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определять грамматические признаки глаголов — число, время.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1204E" w:rsidRPr="002006AC" w:rsidRDefault="00C77885" w:rsidP="002006AC">
      <w:pPr>
        <w:numPr>
          <w:ilvl w:val="0"/>
          <w:numId w:val="10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 разбор имен существительных, имен прилагательных, глаголов по предложенному в учебнике алгоритму; оценивать правильность проведения морфологического разбора.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«Синтаксис»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научится:</w:t>
      </w:r>
    </w:p>
    <w:p w:rsidR="0021204E" w:rsidRPr="002006AC" w:rsidRDefault="00C77885" w:rsidP="002006AC">
      <w:pPr>
        <w:numPr>
          <w:ilvl w:val="0"/>
          <w:numId w:val="11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различать предложение, словосочетание, слово;</w:t>
      </w:r>
    </w:p>
    <w:p w:rsidR="0021204E" w:rsidRPr="002006AC" w:rsidRDefault="00C77885" w:rsidP="002006AC">
      <w:pPr>
        <w:numPr>
          <w:ilvl w:val="0"/>
          <w:numId w:val="11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устанавливать при помощи смысловых вопросов связь между словами в словосочетании и предложении;</w:t>
      </w:r>
    </w:p>
    <w:p w:rsidR="0021204E" w:rsidRPr="002006AC" w:rsidRDefault="00C77885" w:rsidP="002006AC">
      <w:pPr>
        <w:numPr>
          <w:ilvl w:val="0"/>
          <w:numId w:val="11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классифицировать предложения по цели высказывания, находить повествовательные/ побудительные/вопросительные предложения;</w:t>
      </w:r>
    </w:p>
    <w:p w:rsidR="0021204E" w:rsidRPr="002006AC" w:rsidRDefault="00C77885" w:rsidP="002006AC">
      <w:pPr>
        <w:numPr>
          <w:ilvl w:val="0"/>
          <w:numId w:val="11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определять восклицательную/невосклицательную интонацию предложения;</w:t>
      </w:r>
    </w:p>
    <w:p w:rsidR="0021204E" w:rsidRPr="002006AC" w:rsidRDefault="00C77885" w:rsidP="002006AC">
      <w:pPr>
        <w:numPr>
          <w:ilvl w:val="0"/>
          <w:numId w:val="11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находить главные и второстепенные (без деления на виды) члены предложения;</w:t>
      </w:r>
    </w:p>
    <w:p w:rsidR="0021204E" w:rsidRPr="002006AC" w:rsidRDefault="00C77885" w:rsidP="002006AC">
      <w:pPr>
        <w:numPr>
          <w:ilvl w:val="0"/>
          <w:numId w:val="11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выделять предложения с однородными членами.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1204E" w:rsidRPr="002006AC" w:rsidRDefault="00C77885" w:rsidP="002006AC">
      <w:pPr>
        <w:numPr>
          <w:ilvl w:val="0"/>
          <w:numId w:val="12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различать второстепенные члены предложения — определения, дополнения, обстоятельства;</w:t>
      </w:r>
    </w:p>
    <w:p w:rsidR="0021204E" w:rsidRPr="002006AC" w:rsidRDefault="00C77885" w:rsidP="002006AC">
      <w:pPr>
        <w:numPr>
          <w:ilvl w:val="0"/>
          <w:numId w:val="12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</w:t>
      </w:r>
    </w:p>
    <w:p w:rsidR="0021204E" w:rsidRPr="002006AC" w:rsidRDefault="00C77885" w:rsidP="002006AC">
      <w:pPr>
        <w:numPr>
          <w:ilvl w:val="0"/>
          <w:numId w:val="12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различать простые и сложные предложения.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Орфография и пунктуация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научится:</w:t>
      </w:r>
    </w:p>
    <w:p w:rsidR="0021204E" w:rsidRPr="002006AC" w:rsidRDefault="00C77885" w:rsidP="002006AC">
      <w:pPr>
        <w:numPr>
          <w:ilvl w:val="0"/>
          <w:numId w:val="13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применять правила правописания (в объеме содержания курса);</w:t>
      </w:r>
    </w:p>
    <w:p w:rsidR="0021204E" w:rsidRPr="002006AC" w:rsidRDefault="00C77885" w:rsidP="002006AC">
      <w:pPr>
        <w:numPr>
          <w:ilvl w:val="0"/>
          <w:numId w:val="13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определять (уточнять) написание слова по орфографическому словарю учебника;</w:t>
      </w:r>
    </w:p>
    <w:p w:rsidR="0021204E" w:rsidRPr="002006AC" w:rsidRDefault="00C77885" w:rsidP="002006AC">
      <w:pPr>
        <w:numPr>
          <w:ilvl w:val="0"/>
          <w:numId w:val="13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проверять собственный и предложенный тексты, находить и исправлять орфографические и пунктуационные ошибки.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1204E" w:rsidRPr="002006AC" w:rsidRDefault="00C77885" w:rsidP="002006AC">
      <w:pPr>
        <w:numPr>
          <w:ilvl w:val="0"/>
          <w:numId w:val="14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осознавать место возможного возникновения орфографической ошибки;</w:t>
      </w:r>
    </w:p>
    <w:p w:rsidR="0021204E" w:rsidRPr="002006AC" w:rsidRDefault="00C77885" w:rsidP="002006AC">
      <w:pPr>
        <w:numPr>
          <w:ilvl w:val="0"/>
          <w:numId w:val="14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подбирать примеры с определенной орфограммой;</w:t>
      </w:r>
    </w:p>
    <w:p w:rsidR="0021204E" w:rsidRPr="002006AC" w:rsidRDefault="00C77885" w:rsidP="002006AC">
      <w:pPr>
        <w:numPr>
          <w:ilvl w:val="0"/>
          <w:numId w:val="14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 xml:space="preserve">при составлении собственных текстов перефразировать </w:t>
      </w:r>
      <w:proofErr w:type="gramStart"/>
      <w:r w:rsidRPr="002006AC">
        <w:rPr>
          <w:rFonts w:ascii="Times New Roman" w:hAnsi="Times New Roman" w:cs="Times New Roman"/>
          <w:color w:val="000000"/>
          <w:sz w:val="24"/>
          <w:szCs w:val="24"/>
        </w:rPr>
        <w:t>записываемое</w:t>
      </w:r>
      <w:proofErr w:type="gramEnd"/>
      <w:r w:rsidRPr="002006AC">
        <w:rPr>
          <w:rFonts w:ascii="Times New Roman" w:hAnsi="Times New Roman" w:cs="Times New Roman"/>
          <w:color w:val="000000"/>
          <w:sz w:val="24"/>
          <w:szCs w:val="24"/>
        </w:rPr>
        <w:t>, чтобы избежать орфографических и пунктуационных ошибок;</w:t>
      </w:r>
    </w:p>
    <w:p w:rsidR="0021204E" w:rsidRPr="002006AC" w:rsidRDefault="00C77885" w:rsidP="002006AC">
      <w:pPr>
        <w:numPr>
          <w:ilvl w:val="0"/>
          <w:numId w:val="14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при работе над ошибками осознавать причины появления ошибки и определять способы действий, помогающих предотвратить ее в последующих письменных работах.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Развитие речи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научится:</w:t>
      </w:r>
    </w:p>
    <w:p w:rsidR="0021204E" w:rsidRPr="002006AC" w:rsidRDefault="00C77885" w:rsidP="002006AC">
      <w:pPr>
        <w:numPr>
          <w:ilvl w:val="0"/>
          <w:numId w:val="1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</w:p>
    <w:p w:rsidR="0021204E" w:rsidRPr="002006AC" w:rsidRDefault="00C77885" w:rsidP="002006AC">
      <w:pPr>
        <w:numPr>
          <w:ilvl w:val="0"/>
          <w:numId w:val="1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соблюдать в повседневной жизни нормы речевого этикета и правила устного общения (умение слышать, точно реагировать на реплики, поддерживать разговор);</w:t>
      </w:r>
    </w:p>
    <w:p w:rsidR="0021204E" w:rsidRPr="002006AC" w:rsidRDefault="00C77885" w:rsidP="002006AC">
      <w:pPr>
        <w:numPr>
          <w:ilvl w:val="0"/>
          <w:numId w:val="1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выражать собственное мнение, аргументировать его с учетом ситуации общения;</w:t>
      </w:r>
    </w:p>
    <w:p w:rsidR="0021204E" w:rsidRPr="002006AC" w:rsidRDefault="00C77885" w:rsidP="002006AC">
      <w:pPr>
        <w:numPr>
          <w:ilvl w:val="0"/>
          <w:numId w:val="1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самостоятельно озаглавливать текст;</w:t>
      </w:r>
    </w:p>
    <w:p w:rsidR="0021204E" w:rsidRPr="002006AC" w:rsidRDefault="00C77885" w:rsidP="002006AC">
      <w:pPr>
        <w:numPr>
          <w:ilvl w:val="0"/>
          <w:numId w:val="1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составлять план текста;</w:t>
      </w:r>
    </w:p>
    <w:p w:rsidR="0021204E" w:rsidRPr="002006AC" w:rsidRDefault="00C77885" w:rsidP="002006AC">
      <w:pPr>
        <w:numPr>
          <w:ilvl w:val="0"/>
          <w:numId w:val="15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21204E" w:rsidRPr="002006AC" w:rsidRDefault="00C77885" w:rsidP="002006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1204E" w:rsidRPr="002006AC" w:rsidRDefault="00C77885" w:rsidP="002006AC">
      <w:pPr>
        <w:numPr>
          <w:ilvl w:val="0"/>
          <w:numId w:val="1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создавать тексты по предложенному заголовку;</w:t>
      </w:r>
    </w:p>
    <w:p w:rsidR="0021204E" w:rsidRPr="002006AC" w:rsidRDefault="00C77885" w:rsidP="002006AC">
      <w:pPr>
        <w:numPr>
          <w:ilvl w:val="0"/>
          <w:numId w:val="1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подробно или выборочно пересказывать текст;</w:t>
      </w:r>
    </w:p>
    <w:p w:rsidR="0021204E" w:rsidRPr="002006AC" w:rsidRDefault="00C77885" w:rsidP="002006AC">
      <w:pPr>
        <w:numPr>
          <w:ilvl w:val="0"/>
          <w:numId w:val="1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пересказывать текст от другого лица;</w:t>
      </w:r>
    </w:p>
    <w:p w:rsidR="0021204E" w:rsidRPr="002006AC" w:rsidRDefault="00C77885" w:rsidP="002006AC">
      <w:pPr>
        <w:numPr>
          <w:ilvl w:val="0"/>
          <w:numId w:val="1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21204E" w:rsidRPr="002006AC" w:rsidRDefault="00C77885" w:rsidP="002006AC">
      <w:pPr>
        <w:numPr>
          <w:ilvl w:val="0"/>
          <w:numId w:val="1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21204E" w:rsidRPr="002006AC" w:rsidRDefault="00C77885" w:rsidP="002006AC">
      <w:pPr>
        <w:numPr>
          <w:ilvl w:val="0"/>
          <w:numId w:val="1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корректировать тексты, в которых допущены нарушения культуры речи;</w:t>
      </w:r>
    </w:p>
    <w:p w:rsidR="0021204E" w:rsidRPr="002006AC" w:rsidRDefault="00C77885" w:rsidP="002006AC">
      <w:pPr>
        <w:numPr>
          <w:ilvl w:val="0"/>
          <w:numId w:val="16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2006AC">
        <w:rPr>
          <w:rFonts w:ascii="Times New Roman" w:hAnsi="Times New Roman" w:cs="Times New Roman"/>
          <w:color w:val="000000"/>
          <w:sz w:val="24"/>
          <w:szCs w:val="24"/>
        </w:rPr>
        <w:t>анализировать последовательность собственных действий при работе над изложениями и сочинениями и соотносить их с разработанным алгоритмом; 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proofErr w:type="gramEnd"/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color w:val="000000"/>
          <w:sz w:val="24"/>
          <w:szCs w:val="24"/>
        </w:rPr>
        <w:t>соблюдать нормы речевого взаимодействия при интерактивном общении (</w:t>
      </w:r>
      <w:proofErr w:type="spellStart"/>
      <w:r w:rsidRPr="002006AC">
        <w:rPr>
          <w:rFonts w:ascii="Times New Roman" w:hAnsi="Times New Roman" w:cs="Times New Roman"/>
          <w:color w:val="000000"/>
          <w:sz w:val="24"/>
          <w:szCs w:val="24"/>
        </w:rPr>
        <w:t>sms</w:t>
      </w:r>
      <w:proofErr w:type="spellEnd"/>
      <w:r w:rsidRPr="002006AC">
        <w:rPr>
          <w:rFonts w:ascii="Times New Roman" w:hAnsi="Times New Roman" w:cs="Times New Roman"/>
          <w:color w:val="000000"/>
          <w:sz w:val="24"/>
          <w:szCs w:val="24"/>
        </w:rPr>
        <w:t xml:space="preserve">-сообщения, электронная почта, Интернет и другие </w:t>
      </w:r>
      <w:proofErr w:type="gramStart"/>
      <w:r w:rsidRPr="002006AC">
        <w:rPr>
          <w:rFonts w:ascii="Times New Roman" w:hAnsi="Times New Roman" w:cs="Times New Roman"/>
          <w:color w:val="000000"/>
          <w:sz w:val="24"/>
          <w:szCs w:val="24"/>
        </w:rPr>
        <w:t>виды</w:t>
      </w:r>
      <w:proofErr w:type="gramEnd"/>
      <w:r w:rsidRPr="002006AC">
        <w:rPr>
          <w:rFonts w:ascii="Times New Roman" w:hAnsi="Times New Roman" w:cs="Times New Roman"/>
          <w:color w:val="000000"/>
          <w:sz w:val="24"/>
          <w:szCs w:val="24"/>
        </w:rPr>
        <w:t xml:space="preserve"> и способы связи).</w:t>
      </w:r>
    </w:p>
    <w:p w:rsidR="0021204E" w:rsidRPr="002006AC" w:rsidRDefault="0021204E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1204E" w:rsidRPr="002006AC" w:rsidRDefault="00C77885" w:rsidP="002006AC">
      <w:pPr>
        <w:pStyle w:val="Default"/>
        <w:numPr>
          <w:ilvl w:val="0"/>
          <w:numId w:val="17"/>
        </w:numPr>
        <w:spacing w:line="276" w:lineRule="auto"/>
        <w:ind w:left="0" w:firstLine="0"/>
        <w:jc w:val="center"/>
        <w:rPr>
          <w:b/>
          <w:bCs/>
          <w:color w:val="auto"/>
        </w:rPr>
      </w:pPr>
      <w:r w:rsidRPr="002006AC">
        <w:rPr>
          <w:b/>
          <w:bCs/>
          <w:color w:val="auto"/>
        </w:rPr>
        <w:t>Содержание учебного предмета «Родной (татарский) язык».</w:t>
      </w:r>
    </w:p>
    <w:p w:rsidR="0021204E" w:rsidRPr="002006AC" w:rsidRDefault="00C77885" w:rsidP="002006AC">
      <w:pPr>
        <w:pStyle w:val="Default"/>
        <w:spacing w:line="276" w:lineRule="auto"/>
        <w:jc w:val="both"/>
        <w:rPr>
          <w:color w:val="auto"/>
        </w:rPr>
      </w:pPr>
      <w:r w:rsidRPr="002006AC">
        <w:rPr>
          <w:color w:val="auto"/>
        </w:rPr>
        <w:t xml:space="preserve">Материал учебного предмета «Родной (татарский) язык» для общеобразовательных организаций с обучением на русском языке (1-4 классы) структурирован в соответствии с видами речевой деятельности и  следующими разделами языкознания: фонетика и орфография, лексикология, </w:t>
      </w:r>
      <w:proofErr w:type="spellStart"/>
      <w:r w:rsidRPr="002006AC">
        <w:rPr>
          <w:color w:val="auto"/>
        </w:rPr>
        <w:t>морфемика</w:t>
      </w:r>
      <w:proofErr w:type="spellEnd"/>
      <w:r w:rsidRPr="002006AC">
        <w:rPr>
          <w:color w:val="auto"/>
        </w:rPr>
        <w:t xml:space="preserve"> и словообразование, морфология, синтаксис, орфография и пунктуация, развитие речи.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006AC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  <w:r w:rsidRPr="002006AC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Понимание содержания прослушанного текста, ответы на вопросы по его содержанию, проведение беседы с целью определения основной мысли текста.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Говорение</w:t>
      </w:r>
      <w:r w:rsidRPr="002006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Использование изученных языковых единиц с учетом речевой ситуации. Составление диалогической и монологической речи с соблюдением орфоэпических и интонационных норм родного языка. Использование образцов татарского речевого этикета по различным темам в учебном процессе и во внеклассных мероприятиях.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Чтение</w:t>
      </w:r>
      <w:r w:rsidRPr="002006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Понимание содержания прочитанного текста с соблюдением орфоэпических норм, определением логического ударения. Определение темы и основной мысли текста.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Письмо</w:t>
      </w:r>
      <w:r w:rsidRPr="002006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Формирование навыков письма букв, звукосочетаний, слогов, слов и предложений. Письмо под диктовку и переписывание текста на изученное правило. Составление небольшого письменного текста на основе просмотренной картины (рисунка) или видеозаписи, с привлечением увиденного (услышанного) материала.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Фонетика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Звуки речи. Выделение отдельных гласных и согласных из прослушанного слова. Определение количества и последовательности  букв и звуков. Сравнение слов, отделяющихся друг от друга одним или несколькими буквами (звуками).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lastRenderedPageBreak/>
        <w:t>Определение гласных и согласных, твердых и мягких, ударных и безударных, звонких и глухих согласных.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Слог. Деление слова на слоги. Определение ударного слога.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Графика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Понятие о буквах и звуках. Гласные и согласные звуки. Мягкие и твердые гласные и их буквенные обозначения.  Сравнение мягкого и твердого произношения слов. Значение гласных в твердом и мягком произношении слов. Буквы </w:t>
      </w:r>
      <w:r w:rsidRPr="002006AC">
        <w:rPr>
          <w:rFonts w:ascii="Times New Roman" w:hAnsi="Times New Roman" w:cs="Times New Roman"/>
          <w:b/>
          <w:sz w:val="24"/>
          <w:szCs w:val="24"/>
        </w:rPr>
        <w:t>е, ë</w:t>
      </w:r>
      <w:r w:rsidRPr="002006AC">
        <w:rPr>
          <w:rFonts w:ascii="Times New Roman" w:hAnsi="Times New Roman" w:cs="Times New Roman"/>
          <w:sz w:val="24"/>
          <w:szCs w:val="24"/>
        </w:rPr>
        <w:t xml:space="preserve">, </w:t>
      </w:r>
      <w:r w:rsidRPr="002006AC">
        <w:rPr>
          <w:rFonts w:ascii="Times New Roman" w:hAnsi="Times New Roman" w:cs="Times New Roman"/>
          <w:b/>
          <w:sz w:val="24"/>
          <w:szCs w:val="24"/>
        </w:rPr>
        <w:t xml:space="preserve">ю, я. </w:t>
      </w:r>
      <w:r w:rsidRPr="002006AC">
        <w:rPr>
          <w:rFonts w:ascii="Times New Roman" w:hAnsi="Times New Roman" w:cs="Times New Roman"/>
          <w:sz w:val="24"/>
          <w:szCs w:val="24"/>
        </w:rPr>
        <w:t xml:space="preserve">Твердый </w:t>
      </w:r>
      <w:r w:rsidRPr="002006AC">
        <w:rPr>
          <w:rFonts w:ascii="Times New Roman" w:hAnsi="Times New Roman" w:cs="Times New Roman"/>
          <w:b/>
          <w:sz w:val="24"/>
          <w:szCs w:val="24"/>
        </w:rPr>
        <w:t xml:space="preserve">(ъ) </w:t>
      </w:r>
      <w:r w:rsidRPr="002006AC">
        <w:rPr>
          <w:rFonts w:ascii="Times New Roman" w:hAnsi="Times New Roman" w:cs="Times New Roman"/>
          <w:sz w:val="24"/>
          <w:szCs w:val="24"/>
        </w:rPr>
        <w:t xml:space="preserve">и мягкий </w:t>
      </w:r>
      <w:r w:rsidRPr="002006AC">
        <w:rPr>
          <w:rFonts w:ascii="Times New Roman" w:hAnsi="Times New Roman" w:cs="Times New Roman"/>
          <w:b/>
          <w:sz w:val="24"/>
          <w:szCs w:val="24"/>
        </w:rPr>
        <w:t xml:space="preserve">(ь) </w:t>
      </w:r>
      <w:r w:rsidRPr="002006AC">
        <w:rPr>
          <w:rFonts w:ascii="Times New Roman" w:hAnsi="Times New Roman" w:cs="Times New Roman"/>
          <w:sz w:val="24"/>
          <w:szCs w:val="24"/>
        </w:rPr>
        <w:t>знаки.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Чтение.</w:t>
      </w:r>
    </w:p>
    <w:p w:rsidR="0021204E" w:rsidRPr="002006AC" w:rsidRDefault="00C77885" w:rsidP="002006AC">
      <w:pPr>
        <w:pStyle w:val="Default"/>
        <w:spacing w:line="276" w:lineRule="auto"/>
        <w:jc w:val="both"/>
        <w:rPr>
          <w:color w:val="auto"/>
        </w:rPr>
      </w:pPr>
      <w:r w:rsidRPr="002006AC">
        <w:rPr>
          <w:color w:val="auto"/>
        </w:rPr>
        <w:t xml:space="preserve">Формирование </w:t>
      </w:r>
      <w:proofErr w:type="spellStart"/>
      <w:r w:rsidRPr="002006AC">
        <w:rPr>
          <w:color w:val="auto"/>
        </w:rPr>
        <w:t>послоговое</w:t>
      </w:r>
      <w:proofErr w:type="spellEnd"/>
      <w:r w:rsidRPr="002006AC">
        <w:rPr>
          <w:color w:val="auto"/>
        </w:rPr>
        <w:t xml:space="preserve">, беглое чтение с соблюдением произносительных норм.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соблюдением нужной интонации и паузы в соответствии с проставленными знаками препинания. Осознанное и выразительное чтение небольших текстов и стихотворений.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Знакомство с орфоэпическим чтением (при переходе к чтению целыми словами).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Письмо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Выполнение гигиенических норм при письме. Овладение быстрыми и ритмичными движениями руки и пальцев при письме. Правописание строчных и заглавных букв. Письмо под диктовку слов и предложений, у которых не расходятся произношение и правописание. Осознание необходимости соблюдения при письме таких графических средств, как интервал между словами, проставление знака переноса между ними. 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Слово и предложение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Лексическое значение слова. Выделение слова из предложения. Наблюдение над порядком расположения  слов в предложении. Изменение порядка слов в предложении.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Орфография</w:t>
      </w:r>
      <w:r w:rsidRPr="002006AC">
        <w:rPr>
          <w:rFonts w:ascii="Times New Roman" w:hAnsi="Times New Roman" w:cs="Times New Roman"/>
          <w:sz w:val="24"/>
          <w:szCs w:val="24"/>
        </w:rPr>
        <w:t>. Ознакомление с правилами орфографии: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• раздельное написание слов;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• написание букв </w:t>
      </w:r>
      <w:proofErr w:type="gramStart"/>
      <w:r w:rsidRPr="002006AC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 и </w:t>
      </w:r>
      <w:r w:rsidRPr="002006AC">
        <w:rPr>
          <w:rFonts w:ascii="Times New Roman" w:hAnsi="Times New Roman" w:cs="Times New Roman"/>
          <w:b/>
          <w:sz w:val="24"/>
          <w:szCs w:val="24"/>
        </w:rPr>
        <w:t>ө</w:t>
      </w:r>
      <w:r w:rsidRPr="002006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 первом слоге татарских слов;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• заглавная буква в начале предложения, знаки препинания – точка, вопросительный и восклицательный знаки в конце предложения;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• деление слов на слоги, перенос слов по слогам.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Развитие речи</w:t>
      </w:r>
      <w:r w:rsidRPr="002006AC">
        <w:rPr>
          <w:rFonts w:ascii="Times New Roman" w:hAnsi="Times New Roman" w:cs="Times New Roman"/>
          <w:sz w:val="24"/>
          <w:szCs w:val="24"/>
        </w:rPr>
        <w:t xml:space="preserve">. Понимание содержания прочитанного или прослушанного текста. Составление небольших текстов с использованием сюжетных картин, на основе личных наблюдений.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Систематический курс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Фонетика и орфоэпия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Определение гласных и согласных звуков. Выделение ударных и безударных гласных, звонких и глухих согласных. Характеристика звуков: гласный-согласный, 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твердый-мягкий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, звонкий-глухой. Деление на слоги. Произношение звуков и звукосочетаний с соблюдением орфоэпических норм современного литературного языка. Элементы фонетического анализа.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Графика.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Звуки и буквы. Твердые и мягкие согласные. Употребление разделительных знаков (</w:t>
      </w:r>
      <w:r w:rsidRPr="002006AC">
        <w:rPr>
          <w:rFonts w:ascii="Times New Roman" w:hAnsi="Times New Roman" w:cs="Times New Roman"/>
          <w:b/>
          <w:sz w:val="24"/>
          <w:szCs w:val="24"/>
        </w:rPr>
        <w:t xml:space="preserve">ъ </w:t>
      </w:r>
      <w:r w:rsidRPr="002006AC">
        <w:rPr>
          <w:rFonts w:ascii="Times New Roman" w:hAnsi="Times New Roman" w:cs="Times New Roman"/>
          <w:sz w:val="24"/>
          <w:szCs w:val="24"/>
        </w:rPr>
        <w:t xml:space="preserve">и </w:t>
      </w:r>
      <w:r w:rsidRPr="002006AC">
        <w:rPr>
          <w:rFonts w:ascii="Times New Roman" w:hAnsi="Times New Roman" w:cs="Times New Roman"/>
          <w:b/>
          <w:sz w:val="24"/>
          <w:szCs w:val="24"/>
        </w:rPr>
        <w:t>ь</w:t>
      </w:r>
      <w:r w:rsidRPr="002006AC">
        <w:rPr>
          <w:rFonts w:ascii="Times New Roman" w:hAnsi="Times New Roman" w:cs="Times New Roman"/>
          <w:sz w:val="24"/>
          <w:szCs w:val="24"/>
        </w:rPr>
        <w:t>). Соотношение звуков и бу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кв в сл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овах с </w:t>
      </w:r>
      <w:r w:rsidRPr="002006AC">
        <w:rPr>
          <w:rFonts w:ascii="Times New Roman" w:hAnsi="Times New Roman" w:cs="Times New Roman"/>
          <w:b/>
          <w:sz w:val="24"/>
          <w:szCs w:val="24"/>
        </w:rPr>
        <w:t>е, ë</w:t>
      </w:r>
      <w:r w:rsidRPr="002006AC">
        <w:rPr>
          <w:rFonts w:ascii="Times New Roman" w:hAnsi="Times New Roman" w:cs="Times New Roman"/>
          <w:sz w:val="24"/>
          <w:szCs w:val="24"/>
        </w:rPr>
        <w:t xml:space="preserve">, </w:t>
      </w:r>
      <w:r w:rsidRPr="002006AC">
        <w:rPr>
          <w:rFonts w:ascii="Times New Roman" w:hAnsi="Times New Roman" w:cs="Times New Roman"/>
          <w:b/>
          <w:sz w:val="24"/>
          <w:szCs w:val="24"/>
        </w:rPr>
        <w:t>ю, я</w:t>
      </w:r>
      <w:r w:rsidRPr="002006AC">
        <w:rPr>
          <w:rFonts w:ascii="Times New Roman" w:hAnsi="Times New Roman" w:cs="Times New Roman"/>
          <w:sz w:val="24"/>
          <w:szCs w:val="24"/>
        </w:rPr>
        <w:t xml:space="preserve">. Интервал между словами, знак переноса. Знание татарского алфавита. Использование алфавита при работе со справочной литературой.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Лексика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Слово как единство 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произносимого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 и значимого. Определение семантики слова по толковому словарю. Наблюдения над однозначными и многозначными словами, над употреблением речи синонимов и антонимов.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Состав слова.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lastRenderedPageBreak/>
        <w:t xml:space="preserve">Понятие об однокоренных словах, их отличия от синонимов и омонимов. Определение корня слова и аффикса. Понятие о словообразовательных аффиксах. Выполнение упражнений с элементами словообразовательного анализа.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Морфология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Понятие о частях речи. Имя существительное, его значение и употребление в речи. Вопросы имен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существителных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. Определение имен существительных, отвечающих на вопросы кем?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нәрсә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притяжательности. Выполнение упражнений на морфологический анализ существительных.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Имя прилагательное:  его значение и употребление в речи. Вопросы прилагательных, выражение различных признаков предметов. Степени сравнений имен прилагательных. Выполнение упражнений на морфологический анализ имен прилагательных.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Местоимения. Понятие о местоимениях. Личные местоимения: значение, употребление в речи, формы единственного и множественного числа, склонение личных местоимений.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Глагол. Значение глагола и употребление в речи. Определение глаголов, отвечающих на вопросы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нишли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>?</w:t>
      </w:r>
      <w:r w:rsidRPr="002006AC">
        <w:rPr>
          <w:rFonts w:ascii="Times New Roman" w:hAnsi="Times New Roman" w:cs="Times New Roman"/>
          <w:sz w:val="24"/>
          <w:szCs w:val="24"/>
        </w:rPr>
        <w:t xml:space="preserve"> (что делает?),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нишләде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>?</w:t>
      </w:r>
      <w:r w:rsidRPr="002006AC">
        <w:rPr>
          <w:rFonts w:ascii="Times New Roman" w:hAnsi="Times New Roman" w:cs="Times New Roman"/>
          <w:sz w:val="24"/>
          <w:szCs w:val="24"/>
        </w:rPr>
        <w:t xml:space="preserve"> (что делал?),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нишлә</w:t>
      </w:r>
      <w:proofErr w:type="gramStart"/>
      <w:r w:rsidRPr="002006AC">
        <w:rPr>
          <w:rFonts w:ascii="Times New Roman" w:hAnsi="Times New Roman" w:cs="Times New Roman"/>
          <w:i/>
          <w:sz w:val="24"/>
          <w:szCs w:val="24"/>
        </w:rPr>
        <w:t>р</w:t>
      </w:r>
      <w:proofErr w:type="spellEnd"/>
      <w:proofErr w:type="gram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? </w:t>
      </w:r>
      <w:r w:rsidRPr="002006AC">
        <w:rPr>
          <w:rFonts w:ascii="Times New Roman" w:hAnsi="Times New Roman" w:cs="Times New Roman"/>
          <w:sz w:val="24"/>
          <w:szCs w:val="24"/>
        </w:rPr>
        <w:t xml:space="preserve">(что будет делать?). Спряжение глаголов. Формы настоящего, прошедшего и будущего времени. Утвердительная и отрицательная формы глаголов. Выполнение упражнений на морфологический анализ глаголов.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Наречие. Его значение, вопросы, употребление в речи.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Послелоги, их значение в речи.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Частицы </w:t>
      </w:r>
      <w:r w:rsidRPr="002006AC">
        <w:rPr>
          <w:rFonts w:ascii="Times New Roman" w:hAnsi="Times New Roman" w:cs="Times New Roman"/>
          <w:i/>
          <w:sz w:val="24"/>
          <w:szCs w:val="24"/>
        </w:rPr>
        <w:t xml:space="preserve">да,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дә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та,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тә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гына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генә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кына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кенә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ук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үк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ич</w:t>
      </w:r>
      <w:proofErr w:type="spellEnd"/>
      <w:r w:rsidRPr="002006AC">
        <w:rPr>
          <w:rFonts w:ascii="Times New Roman" w:hAnsi="Times New Roman" w:cs="Times New Roman"/>
          <w:i/>
          <w:sz w:val="24"/>
          <w:szCs w:val="24"/>
        </w:rPr>
        <w:t>, бит</w:t>
      </w:r>
      <w:r w:rsidRPr="002006AC">
        <w:rPr>
          <w:rFonts w:ascii="Times New Roman" w:hAnsi="Times New Roman" w:cs="Times New Roman"/>
          <w:sz w:val="24"/>
          <w:szCs w:val="24"/>
        </w:rPr>
        <w:t xml:space="preserve">. Правописание частиц.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Синтаксис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Выделение слов,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слосочетаний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и предложений. Разные по цели высказывания предложения, знаки препинаний при них. Чтение различных коммуникативных предложений с соответствующей интонацией.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Понятие о главных членах предложения. Определение связи слов в  словосочетаниях и предложениях с помощью наводящих вопросов.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Определение предложений с однородными членами с союзами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һә</w:t>
      </w:r>
      <w:proofErr w:type="gramStart"/>
      <w:r w:rsidRPr="002006AC">
        <w:rPr>
          <w:rFonts w:ascii="Times New Roman" w:hAnsi="Times New Roman" w:cs="Times New Roman"/>
          <w:i/>
          <w:sz w:val="24"/>
          <w:szCs w:val="24"/>
        </w:rPr>
        <w:t>м</w:t>
      </w:r>
      <w:proofErr w:type="spellEnd"/>
      <w:proofErr w:type="gramEnd"/>
      <w:r w:rsidRPr="002006AC">
        <w:rPr>
          <w:rFonts w:ascii="Times New Roman" w:hAnsi="Times New Roman" w:cs="Times New Roman"/>
          <w:i/>
          <w:sz w:val="24"/>
          <w:szCs w:val="24"/>
        </w:rPr>
        <w:t xml:space="preserve">, ә, </w:t>
      </w:r>
      <w:proofErr w:type="spellStart"/>
      <w:r w:rsidRPr="002006AC">
        <w:rPr>
          <w:rFonts w:ascii="Times New Roman" w:hAnsi="Times New Roman" w:cs="Times New Roman"/>
          <w:i/>
          <w:sz w:val="24"/>
          <w:szCs w:val="24"/>
        </w:rPr>
        <w:t>ләкин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. Составление собственных предложений с союзами и без них с интонацией перечисления.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Определение простых и сложных предложений.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Орфография и пунктуация</w:t>
      </w:r>
      <w:r w:rsidRPr="002006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Формирование орфографической зоркости, уместное использование правил правописания:</w:t>
      </w:r>
    </w:p>
    <w:p w:rsidR="0021204E" w:rsidRPr="002006AC" w:rsidRDefault="00C77885" w:rsidP="002006AC">
      <w:pPr>
        <w:pStyle w:val="ae"/>
        <w:widowControl w:val="0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006AC">
        <w:rPr>
          <w:rFonts w:ascii="Times New Roman" w:hAnsi="Times New Roman"/>
          <w:sz w:val="24"/>
          <w:szCs w:val="24"/>
        </w:rPr>
        <w:t xml:space="preserve"> правописание букв </w:t>
      </w:r>
      <w:r w:rsidRPr="002006AC">
        <w:rPr>
          <w:rFonts w:ascii="Times New Roman" w:hAnsi="Times New Roman"/>
          <w:b/>
          <w:sz w:val="24"/>
          <w:szCs w:val="24"/>
        </w:rPr>
        <w:t>о, ө, э;</w:t>
      </w:r>
    </w:p>
    <w:p w:rsidR="0021204E" w:rsidRPr="002006AC" w:rsidRDefault="00C77885" w:rsidP="002006AC">
      <w:pPr>
        <w:pStyle w:val="ae"/>
        <w:widowControl w:val="0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006AC">
        <w:rPr>
          <w:rFonts w:ascii="Times New Roman" w:hAnsi="Times New Roman"/>
          <w:sz w:val="24"/>
          <w:szCs w:val="24"/>
        </w:rPr>
        <w:t xml:space="preserve"> правописание букв, обозначающих согласные звуки;</w:t>
      </w:r>
    </w:p>
    <w:p w:rsidR="0021204E" w:rsidRPr="002006AC" w:rsidRDefault="00C77885" w:rsidP="002006AC">
      <w:pPr>
        <w:pStyle w:val="ae"/>
        <w:widowControl w:val="0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006AC">
        <w:rPr>
          <w:rFonts w:ascii="Times New Roman" w:hAnsi="Times New Roman"/>
          <w:sz w:val="24"/>
          <w:szCs w:val="24"/>
        </w:rPr>
        <w:t xml:space="preserve"> перенос слов;</w:t>
      </w:r>
    </w:p>
    <w:p w:rsidR="0021204E" w:rsidRPr="002006AC" w:rsidRDefault="00C77885" w:rsidP="002006AC">
      <w:pPr>
        <w:pStyle w:val="ae"/>
        <w:widowControl w:val="0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006AC">
        <w:rPr>
          <w:rFonts w:ascii="Times New Roman" w:hAnsi="Times New Roman"/>
          <w:sz w:val="24"/>
          <w:szCs w:val="24"/>
        </w:rPr>
        <w:t xml:space="preserve"> заглавные буквы в начале предложения и в именах собственных;</w:t>
      </w:r>
    </w:p>
    <w:p w:rsidR="0021204E" w:rsidRPr="002006AC" w:rsidRDefault="00C77885" w:rsidP="002006AC">
      <w:pPr>
        <w:widowControl w:val="0"/>
        <w:numPr>
          <w:ilvl w:val="0"/>
          <w:numId w:val="2"/>
        </w:numPr>
        <w:tabs>
          <w:tab w:val="clear" w:pos="720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 разделительные знаки (ъ, ь);</w:t>
      </w:r>
    </w:p>
    <w:p w:rsidR="0021204E" w:rsidRPr="002006AC" w:rsidRDefault="00C77885" w:rsidP="002006AC">
      <w:pPr>
        <w:widowControl w:val="0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 твердые согласные [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];</w:t>
      </w:r>
    </w:p>
    <w:p w:rsidR="0021204E" w:rsidRPr="002006AC" w:rsidRDefault="00C77885" w:rsidP="002006AC">
      <w:pPr>
        <w:widowControl w:val="0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 обозначение в письме звука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гамза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һәмз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ә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[ ’ ];</w:t>
      </w:r>
      <w:proofErr w:type="gramEnd"/>
    </w:p>
    <w:p w:rsidR="0021204E" w:rsidRPr="002006AC" w:rsidRDefault="00C77885" w:rsidP="002006AC">
      <w:pPr>
        <w:widowControl w:val="0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 знаки препинания в конце предложения;</w:t>
      </w:r>
    </w:p>
    <w:p w:rsidR="0021204E" w:rsidRPr="002006AC" w:rsidRDefault="00C77885" w:rsidP="002006AC">
      <w:pPr>
        <w:widowControl w:val="0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 знаки препинания (запятая) в предложениях с однородными членами.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Развитие речи</w:t>
      </w:r>
      <w:r w:rsidRPr="002006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Выражение своего мнения с учетом ситуации, цели и адресата общения. Аргументированное выражение своего мнения. Овладение основными элементами проведения беседы: вводное слово, поддержание темы и ее продолжение, привлечение внимания собеседника и т.д. Усвоение норм татарского речевого этикета в процессе повседневной учебной деятельности и во внеклассных </w:t>
      </w:r>
      <w:r w:rsidRPr="002006AC">
        <w:rPr>
          <w:rFonts w:ascii="Times New Roman" w:hAnsi="Times New Roman" w:cs="Times New Roman"/>
          <w:sz w:val="24"/>
          <w:szCs w:val="24"/>
        </w:rPr>
        <w:lastRenderedPageBreak/>
        <w:t xml:space="preserve">мероприятиях: приветствие, прощание, извинение, благодарение, обращение с просьбой и др. Особенности татарского речевого этикета при общении с собеседником, уровень владения которого не всегда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соотвествует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требованиям программы.  Составление собственных речевых (монологических) высказываний описательного или оценочного характера.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Текст</w:t>
      </w:r>
      <w:r w:rsidRPr="002006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Понятие о тексте. Семантическое единство предложений в тексте.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Озаглавливание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текста. Последовательность составляющих текста. Абзац. Составление плана по содержанию текста. Составление текста по предложенному плану. Особенности описательного, повествовательного текста.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Особенности составления письменных текстов с учетом пунктуальности, правдивости, выразительности описываемых событий (фактов).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Ознакомление с различными видами изложений и сочинений (без заучивания правил): изложение на основе полного или частичного использования предложенного текста, изложение с элементами сочинения, повествовательно-описательное сочинение и др.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Предварительный устный курс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Восприятие слова как объекта изучения, материала для анализа. Наблюдение над значением слова.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Различение слова и предложения. Работа с предложением: выделение слов, изменение их порядка.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Овладение начертанием письменных заглавных и строчных букв. 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Букварный период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Составление слогов, слов, словосочетаний.  Формирование навыков составления предложений. Деление на слоги.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Ознакомление  с согласными звуками [б], [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>], [д], [т], [ж],[ш], [з], [с], [и], [й], [л], [м], [н], [р], [у], [ф], [ц], [щ].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Специфика произношения звуков [а], [о], [э], [w], [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], [х], [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], [ы] и обозначение их на письме.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Чтение слов, словосочетаний и предложений со звуками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 xml:space="preserve"> [ә], [ө], [ү], [җ], [ң], [һ].</w:t>
      </w:r>
      <w:proofErr w:type="gramEnd"/>
    </w:p>
    <w:p w:rsidR="0021204E" w:rsidRPr="002006AC" w:rsidRDefault="00C77885" w:rsidP="002006AC">
      <w:pPr>
        <w:pStyle w:val="2"/>
        <w:spacing w:line="276" w:lineRule="auto"/>
        <w:jc w:val="both"/>
        <w:rPr>
          <w:rFonts w:ascii="Times New Roman" w:hAnsi="Times New Roman"/>
          <w:i w:val="0"/>
          <w:iCs w:val="0"/>
          <w:lang w:val="ru-RU"/>
        </w:rPr>
      </w:pPr>
      <w:r w:rsidRPr="002006AC">
        <w:rPr>
          <w:rFonts w:ascii="Times New Roman" w:hAnsi="Times New Roman"/>
          <w:i w:val="0"/>
          <w:iCs w:val="0"/>
          <w:lang w:val="ru-RU"/>
        </w:rPr>
        <w:t>Татарский язык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Речь</w:t>
      </w:r>
      <w:r w:rsidRPr="002006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Устная и письменная речь. Этика общения.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 xml:space="preserve">Слово </w:t>
      </w:r>
      <w:proofErr w:type="spellStart"/>
      <w:r w:rsidRPr="002006AC">
        <w:rPr>
          <w:rFonts w:ascii="Times New Roman" w:hAnsi="Times New Roman" w:cs="Times New Roman"/>
          <w:b/>
          <w:sz w:val="24"/>
          <w:szCs w:val="24"/>
        </w:rPr>
        <w:t>ислог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Деление слова на слоги. Произношение и правописание слогов и слов.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Звуки и буквы</w:t>
      </w:r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Алфавит. Слова с заглавной буквой.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Гласные звуки, их классификация. Перенос слов. Ударение.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Согласные звуки, их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класификация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Слова, выражающие предмет, его действие и признак.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От слова к предложению</w:t>
      </w:r>
      <w:r w:rsidRPr="002006A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Понятие о знаках препинаний в конце предложений. Понятие о главных членах предложения. Составление предложений, связь между словами.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Звуки и буквы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Гласные звуки. Сингармонизм. Правописание букв, обозначающих гласные звуки.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lastRenderedPageBreak/>
        <w:t>Гласные  [а], [э], [о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], [ө], [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ы] в татарском и русском языках. Буквы </w:t>
      </w:r>
      <w:r w:rsidRPr="002006AC">
        <w:rPr>
          <w:rFonts w:ascii="Times New Roman" w:hAnsi="Times New Roman" w:cs="Times New Roman"/>
          <w:b/>
          <w:sz w:val="24"/>
          <w:szCs w:val="24"/>
        </w:rPr>
        <w:t>я, ю, е</w:t>
      </w:r>
      <w:r w:rsidRPr="002006A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првописание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слов с ними.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Согласные звонкие и глухие. Произношение согласных [w], [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], [х], [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]; [җ], [ң], [һ].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Правописание и произношение слов с буквами </w:t>
      </w:r>
      <w:r w:rsidRPr="002006AC">
        <w:rPr>
          <w:rFonts w:ascii="Times New Roman" w:hAnsi="Times New Roman" w:cs="Times New Roman"/>
          <w:b/>
          <w:sz w:val="24"/>
          <w:szCs w:val="24"/>
        </w:rPr>
        <w:t>ц, щ, ъ, ь.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Словарные и объяснительные диктанты. </w:t>
      </w:r>
    </w:p>
    <w:p w:rsidR="0021204E" w:rsidRPr="002006AC" w:rsidRDefault="00C77885" w:rsidP="002006AC">
      <w:pPr>
        <w:pStyle w:val="2"/>
        <w:spacing w:line="276" w:lineRule="auto"/>
        <w:jc w:val="both"/>
        <w:rPr>
          <w:rFonts w:ascii="Times New Roman" w:hAnsi="Times New Roman"/>
          <w:i w:val="0"/>
          <w:iCs w:val="0"/>
          <w:lang w:val="ru-RU"/>
        </w:rPr>
      </w:pPr>
      <w:r w:rsidRPr="002006AC">
        <w:rPr>
          <w:rFonts w:ascii="Times New Roman" w:hAnsi="Times New Roman"/>
          <w:i w:val="0"/>
          <w:lang w:val="ru-RU"/>
        </w:rPr>
        <w:t>Слово.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Слог. Понятие о словесном ударении.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Корень слова.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Морфология.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 xml:space="preserve">Имя существительное.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Правописание собственных имен. Формы единственного и множественного числа. Правописание аффиксов множественного числа,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соспоставление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их с русским языком.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 xml:space="preserve">Глагол.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Понятие о временах глагола. Сопоставление с русским языком.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 xml:space="preserve">Имя прилагательное.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Употребление прилагательных в речи. Особенности прилагательных в татарском и русском языках. </w:t>
      </w:r>
    </w:p>
    <w:p w:rsidR="0021204E" w:rsidRPr="002006AC" w:rsidRDefault="00C77885" w:rsidP="002006AC">
      <w:pPr>
        <w:pStyle w:val="2"/>
        <w:spacing w:line="276" w:lineRule="auto"/>
        <w:jc w:val="both"/>
        <w:rPr>
          <w:rFonts w:ascii="Times New Roman" w:hAnsi="Times New Roman"/>
          <w:i w:val="0"/>
          <w:iCs w:val="0"/>
          <w:lang w:val="ru-RU"/>
        </w:rPr>
      </w:pPr>
      <w:r w:rsidRPr="002006AC">
        <w:rPr>
          <w:rFonts w:ascii="Times New Roman" w:hAnsi="Times New Roman"/>
          <w:i w:val="0"/>
          <w:lang w:val="ru-RU"/>
        </w:rPr>
        <w:t>Синтаксис.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Составление словосочетаний и предложений. Порядок слов (главных членов)  в предложении,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соспоставление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с русским языком. </w:t>
      </w:r>
    </w:p>
    <w:p w:rsidR="0021204E" w:rsidRPr="002006AC" w:rsidRDefault="00C77885" w:rsidP="002006AC">
      <w:pPr>
        <w:pStyle w:val="2"/>
        <w:spacing w:line="276" w:lineRule="auto"/>
        <w:jc w:val="both"/>
        <w:rPr>
          <w:rFonts w:ascii="Times New Roman" w:hAnsi="Times New Roman"/>
          <w:i w:val="0"/>
          <w:lang w:val="ru-RU"/>
        </w:rPr>
      </w:pPr>
      <w:r w:rsidRPr="002006AC">
        <w:rPr>
          <w:rFonts w:ascii="Times New Roman" w:hAnsi="Times New Roman"/>
          <w:i w:val="0"/>
          <w:lang w:val="ru-RU"/>
        </w:rPr>
        <w:t>Обобщенное повторение за год.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Слово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Слово единство 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произносимого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 и семантического. Прямое и переносное значение слова. Синонимы, омонимы и антонимы.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Ознакомление со словарями, формирование умение работать с ними.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Словрные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диктанты. </w:t>
      </w:r>
    </w:p>
    <w:p w:rsidR="0021204E" w:rsidRPr="002006AC" w:rsidRDefault="00C77885" w:rsidP="002006AC">
      <w:pPr>
        <w:pStyle w:val="3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006AC">
        <w:rPr>
          <w:rFonts w:ascii="Times New Roman" w:hAnsi="Times New Roman" w:cs="Times New Roman"/>
          <w:color w:val="auto"/>
          <w:sz w:val="24"/>
          <w:szCs w:val="24"/>
        </w:rPr>
        <w:t>Состав слова и словообразование.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Корень и аффикс. Производные слова. Однокоренные слова. Особенности присоединения аффиксов в татарском и русском языках. Сложные и парные слова. </w:t>
      </w:r>
    </w:p>
    <w:p w:rsidR="0021204E" w:rsidRPr="002006AC" w:rsidRDefault="00C77885" w:rsidP="002006AC">
      <w:pPr>
        <w:pStyle w:val="3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006AC">
        <w:rPr>
          <w:rFonts w:ascii="Times New Roman" w:hAnsi="Times New Roman" w:cs="Times New Roman"/>
          <w:color w:val="auto"/>
          <w:sz w:val="24"/>
          <w:szCs w:val="24"/>
        </w:rPr>
        <w:t>Морфология.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Нарицательные и собственные</w:t>
      </w:r>
      <w:r w:rsidRPr="002006AC">
        <w:rPr>
          <w:rFonts w:ascii="Times New Roman" w:hAnsi="Times New Roman" w:cs="Times New Roman"/>
          <w:b/>
          <w:sz w:val="24"/>
          <w:szCs w:val="24"/>
        </w:rPr>
        <w:t xml:space="preserve"> имена </w:t>
      </w:r>
      <w:proofErr w:type="spellStart"/>
      <w:r w:rsidRPr="002006AC">
        <w:rPr>
          <w:rFonts w:ascii="Times New Roman" w:hAnsi="Times New Roman" w:cs="Times New Roman"/>
          <w:b/>
          <w:sz w:val="24"/>
          <w:szCs w:val="24"/>
        </w:rPr>
        <w:t>сущствительные</w:t>
      </w:r>
      <w:proofErr w:type="spellEnd"/>
      <w:r w:rsidRPr="002006A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006AC">
        <w:rPr>
          <w:rFonts w:ascii="Times New Roman" w:hAnsi="Times New Roman" w:cs="Times New Roman"/>
          <w:sz w:val="24"/>
          <w:szCs w:val="24"/>
        </w:rPr>
        <w:t xml:space="preserve">Склонение имен. Особенности склонения имен существительных на носовые согласные.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 xml:space="preserve">Прилагательные.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Синонимы и антонимы. Употребление прилагательных в предложении. Особенности синтаксической связи между прилагательным и существительным в татарском языке.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 xml:space="preserve">Имя числительное, </w:t>
      </w:r>
      <w:r w:rsidRPr="002006AC">
        <w:rPr>
          <w:rFonts w:ascii="Times New Roman" w:hAnsi="Times New Roman" w:cs="Times New Roman"/>
          <w:sz w:val="24"/>
          <w:szCs w:val="24"/>
        </w:rPr>
        <w:t>его значение, вопросы. Особенности синтаксической связи между числительным и существительным в татарском языке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 xml:space="preserve">Местоимение.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Склонение личных местоимений. Понятие о вопросительных местоимениях.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 xml:space="preserve">Глагол.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Спряжение глаголов изъявительного наклонения. Сопоставление с временными и личными формами глаголов татарского и русского языков. </w:t>
      </w:r>
    </w:p>
    <w:p w:rsidR="0021204E" w:rsidRPr="002006AC" w:rsidRDefault="00C77885" w:rsidP="002006AC">
      <w:pPr>
        <w:pStyle w:val="3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006AC">
        <w:rPr>
          <w:rFonts w:ascii="Times New Roman" w:hAnsi="Times New Roman" w:cs="Times New Roman"/>
          <w:color w:val="auto"/>
          <w:sz w:val="24"/>
          <w:szCs w:val="24"/>
        </w:rPr>
        <w:t>Синтаксис.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Составление словосочетаний и  предложений с использованием изученных частей речи.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Предложения по цели высказывания: повествовательные, вопросительные, повелительные, восклицательные. Определение главных членов предложения.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lastRenderedPageBreak/>
        <w:t xml:space="preserve">Понятие об определении. Особенности синтаксической связи между определением и определяемым словом в татарском языке.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Порядок слов (подлежащего и сказуемого, определения и определяемого слова) в татарском языке.</w:t>
      </w:r>
    </w:p>
    <w:p w:rsidR="0021204E" w:rsidRPr="002006AC" w:rsidRDefault="00C77885" w:rsidP="002006AC">
      <w:pPr>
        <w:pStyle w:val="2"/>
        <w:spacing w:line="276" w:lineRule="auto"/>
        <w:jc w:val="both"/>
        <w:rPr>
          <w:rFonts w:ascii="Times New Roman" w:hAnsi="Times New Roman"/>
          <w:i w:val="0"/>
          <w:lang w:val="ru-RU"/>
        </w:rPr>
      </w:pPr>
      <w:r w:rsidRPr="002006AC">
        <w:rPr>
          <w:rFonts w:ascii="Times New Roman" w:hAnsi="Times New Roman"/>
          <w:i w:val="0"/>
          <w:lang w:val="ru-RU"/>
        </w:rPr>
        <w:t xml:space="preserve">Обобщенное повторение за год.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21204E" w:rsidRPr="002006AC" w:rsidRDefault="0021204E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204E" w:rsidRPr="002006AC" w:rsidRDefault="00C77885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Морфология.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Имя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существительное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>клонение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существительных на звонкие, глухие и носовые согласные.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Имя прилагательное.  Степени сравнения прилагательных.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Имя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числительное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>оличественные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и порядковые числительные. Особенности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употртебления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существительных при числительных в татарском языке.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Местоимение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>казательные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 xml:space="preserve"> местоимения.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Глагол. Прошедшее и будущее время, спряжение глаголов </w:t>
      </w:r>
      <w:proofErr w:type="gramStart"/>
      <w:r w:rsidRPr="002006AC">
        <w:rPr>
          <w:rFonts w:ascii="Times New Roman" w:hAnsi="Times New Roman" w:cs="Times New Roman"/>
          <w:sz w:val="24"/>
          <w:szCs w:val="24"/>
        </w:rPr>
        <w:t>изъявительного</w:t>
      </w:r>
      <w:proofErr w:type="gramEnd"/>
      <w:r w:rsidRPr="002006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06AC">
        <w:rPr>
          <w:rFonts w:ascii="Times New Roman" w:hAnsi="Times New Roman" w:cs="Times New Roman"/>
          <w:sz w:val="24"/>
          <w:szCs w:val="24"/>
        </w:rPr>
        <w:t>наконения</w:t>
      </w:r>
      <w:proofErr w:type="spellEnd"/>
      <w:r w:rsidRPr="002006AC">
        <w:rPr>
          <w:rFonts w:ascii="Times New Roman" w:hAnsi="Times New Roman" w:cs="Times New Roman"/>
          <w:sz w:val="24"/>
          <w:szCs w:val="24"/>
        </w:rPr>
        <w:t>.</w:t>
      </w:r>
    </w:p>
    <w:p w:rsidR="0021204E" w:rsidRPr="002006AC" w:rsidRDefault="00C77885" w:rsidP="002006AC">
      <w:pPr>
        <w:pStyle w:val="2"/>
        <w:spacing w:line="276" w:lineRule="auto"/>
        <w:jc w:val="both"/>
        <w:rPr>
          <w:rFonts w:ascii="Times New Roman" w:hAnsi="Times New Roman"/>
          <w:i w:val="0"/>
          <w:iCs w:val="0"/>
          <w:lang w:val="ru-RU"/>
        </w:rPr>
      </w:pPr>
      <w:r w:rsidRPr="002006AC">
        <w:rPr>
          <w:rFonts w:ascii="Times New Roman" w:hAnsi="Times New Roman"/>
          <w:i w:val="0"/>
          <w:iCs w:val="0"/>
          <w:lang w:val="ru-RU"/>
        </w:rPr>
        <w:t>Синтаксис.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Словосочетание и предложение в татарском и русском языках, порядок слов в них.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Главные члены предложения. Выражения подлежащего существительными и личными местоимениями.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Выражение сказуемого глаголами изъявительного наклонения и прилагательными.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 xml:space="preserve">Второстепенные члены предложения. Выражение определения прилагательными и порядковыми числительными. 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Понятие о дополнениях.</w:t>
      </w:r>
    </w:p>
    <w:p w:rsidR="0021204E" w:rsidRPr="002006AC" w:rsidRDefault="00C77885" w:rsidP="002006AC">
      <w:pPr>
        <w:pStyle w:val="2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06AC">
        <w:rPr>
          <w:rFonts w:ascii="Times New Roman" w:hAnsi="Times New Roman" w:cs="Times New Roman"/>
          <w:sz w:val="24"/>
          <w:szCs w:val="24"/>
        </w:rPr>
        <w:t>Нераспространенные и распространенные предложения.</w:t>
      </w:r>
    </w:p>
    <w:p w:rsidR="0021204E" w:rsidRPr="002006AC" w:rsidRDefault="00C77885" w:rsidP="002006AC">
      <w:pPr>
        <w:pStyle w:val="2"/>
        <w:spacing w:line="276" w:lineRule="auto"/>
        <w:jc w:val="both"/>
        <w:rPr>
          <w:rFonts w:ascii="Times New Roman" w:hAnsi="Times New Roman"/>
          <w:i w:val="0"/>
          <w:lang w:val="ru-RU"/>
        </w:rPr>
      </w:pPr>
      <w:r w:rsidRPr="002006AC">
        <w:rPr>
          <w:rFonts w:ascii="Times New Roman" w:hAnsi="Times New Roman"/>
          <w:i w:val="0"/>
          <w:lang w:val="ru-RU"/>
        </w:rPr>
        <w:t xml:space="preserve">Обобщенное повторение за год. </w:t>
      </w:r>
    </w:p>
    <w:p w:rsidR="0021204E" w:rsidRPr="002006AC" w:rsidRDefault="00C77885" w:rsidP="002006AC">
      <w:pPr>
        <w:pStyle w:val="24"/>
        <w:tabs>
          <w:tab w:val="left" w:pos="0"/>
        </w:tabs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6AC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21204E" w:rsidRPr="002006AC" w:rsidRDefault="00C77885" w:rsidP="002006AC">
      <w:pPr>
        <w:pStyle w:val="ae"/>
        <w:numPr>
          <w:ilvl w:val="0"/>
          <w:numId w:val="17"/>
        </w:numPr>
        <w:spacing w:after="0"/>
        <w:ind w:left="0" w:firstLine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006AC">
        <w:rPr>
          <w:rFonts w:ascii="Times New Roman" w:hAnsi="Times New Roman"/>
          <w:b/>
          <w:sz w:val="24"/>
          <w:szCs w:val="24"/>
        </w:rPr>
        <w:t>Тематическое планирование с определением основных видов деятельности.</w:t>
      </w:r>
    </w:p>
    <w:p w:rsidR="0021204E" w:rsidRPr="002006AC" w:rsidRDefault="0021204E" w:rsidP="002006AC">
      <w:pPr>
        <w:pStyle w:val="msonormalbullet2gif"/>
        <w:spacing w:beforeAutospacing="0" w:after="0" w:afterAutospacing="0" w:line="276" w:lineRule="auto"/>
        <w:contextualSpacing/>
        <w:jc w:val="both"/>
        <w:rPr>
          <w:b/>
        </w:rPr>
      </w:pPr>
    </w:p>
    <w:tbl>
      <w:tblPr>
        <w:tblStyle w:val="af5"/>
        <w:tblW w:w="10598" w:type="dxa"/>
        <w:tblLook w:val="04A0" w:firstRow="1" w:lastRow="0" w:firstColumn="1" w:lastColumn="0" w:noHBand="0" w:noVBand="1"/>
      </w:tblPr>
      <w:tblGrid>
        <w:gridCol w:w="2426"/>
        <w:gridCol w:w="828"/>
        <w:gridCol w:w="4319"/>
        <w:gridCol w:w="3025"/>
      </w:tblGrid>
      <w:tr w:rsidR="00F058ED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F058ED" w:rsidRPr="002006AC" w:rsidRDefault="00F058ED" w:rsidP="002006AC">
            <w:pPr>
              <w:tabs>
                <w:tab w:val="center" w:pos="3844"/>
                <w:tab w:val="right" w:pos="7689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темы программы</w:t>
            </w:r>
          </w:p>
        </w:tc>
        <w:tc>
          <w:tcPr>
            <w:tcW w:w="828" w:type="dxa"/>
            <w:shd w:val="clear" w:color="auto" w:fill="auto"/>
          </w:tcPr>
          <w:p w:rsidR="00F058ED" w:rsidRPr="002006AC" w:rsidRDefault="00F058ED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F058ED" w:rsidRPr="002006AC" w:rsidRDefault="00F058ED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</w:p>
          <w:p w:rsidR="00F058ED" w:rsidRPr="002006AC" w:rsidRDefault="00F058ED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F058ED" w:rsidRPr="002006AC" w:rsidRDefault="00F058ED" w:rsidP="002006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 с учетом рабочей программы воспитания</w:t>
            </w:r>
          </w:p>
          <w:p w:rsidR="00F058ED" w:rsidRPr="002006AC" w:rsidRDefault="00F058ED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58ED" w:rsidRPr="002006AC" w:rsidTr="002006AC">
        <w:trPr>
          <w:trHeight w:val="213"/>
        </w:trPr>
        <w:tc>
          <w:tcPr>
            <w:tcW w:w="7573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58ED" w:rsidRPr="002006AC" w:rsidRDefault="00F058ED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30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058ED" w:rsidRPr="002006AC" w:rsidRDefault="00F058ED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2E6B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042E6B" w:rsidRPr="002006AC" w:rsidRDefault="00042E6B" w:rsidP="002006AC">
            <w:pPr>
              <w:tabs>
                <w:tab w:val="center" w:pos="3844"/>
                <w:tab w:val="right" w:pos="768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Предварительный устный  курс. </w:t>
            </w:r>
            <w:proofErr w:type="spellStart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Добукварный</w:t>
            </w:r>
            <w:proofErr w:type="spellEnd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период.</w:t>
            </w:r>
          </w:p>
        </w:tc>
        <w:tc>
          <w:tcPr>
            <w:tcW w:w="828" w:type="dxa"/>
            <w:shd w:val="clear" w:color="auto" w:fill="auto"/>
          </w:tcPr>
          <w:p w:rsidR="00042E6B" w:rsidRPr="00C30674" w:rsidRDefault="00C30674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31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</w:t>
            </w:r>
          </w:p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слова как объекта изучения, материала для анализа. Наблюдение над значением слова. </w:t>
            </w:r>
          </w:p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слова и предложения. Работа с предложением: выделение слов, изменение их порядка. </w:t>
            </w:r>
          </w:p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начертанием письменных заглавных и строчных букв. </w:t>
            </w:r>
          </w:p>
        </w:tc>
        <w:tc>
          <w:tcPr>
            <w:tcW w:w="30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Cs/>
                <w:sz w:val="24"/>
                <w:szCs w:val="24"/>
              </w:rPr>
              <w:t>•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</w:t>
            </w:r>
            <w:r w:rsidR="0089255C" w:rsidRPr="002006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урока</w:t>
            </w:r>
          </w:p>
        </w:tc>
      </w:tr>
      <w:tr w:rsidR="00042E6B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042E6B" w:rsidRPr="002006AC" w:rsidRDefault="00042E6B" w:rsidP="002006AC">
            <w:pPr>
              <w:keepNext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Букварный период.</w:t>
            </w:r>
          </w:p>
        </w:tc>
        <w:tc>
          <w:tcPr>
            <w:tcW w:w="828" w:type="dxa"/>
            <w:shd w:val="clear" w:color="auto" w:fill="auto"/>
          </w:tcPr>
          <w:p w:rsidR="00042E6B" w:rsidRPr="00C30674" w:rsidRDefault="00C30674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Анализ буквенного состава слов.</w:t>
            </w:r>
          </w:p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Сравнение заглавных и строчных букв.</w:t>
            </w:r>
          </w:p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Сравнение написанных бу</w:t>
            </w:r>
            <w:proofErr w:type="gramStart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кв с пр</w:t>
            </w:r>
            <w:proofErr w:type="gramEnd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едложенным учителем образцом.</w:t>
            </w:r>
          </w:p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Закрашивание тех частей рисунка, в которых имеется изучаемая буква. Списывание с печатного и письменного текста слова и небольших предложений.</w:t>
            </w:r>
          </w:p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Списывание слов, предложений в соответствии с изучаемой темой. 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widowControl w:val="0"/>
              <w:autoSpaceDE w:val="0"/>
              <w:autoSpaceDN w:val="0"/>
              <w:adjustRightInd w:val="0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Инициирование и поддержка исследовательской деятельности обучающихся </w:t>
            </w: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br/>
              <w:t xml:space="preserve">в рамках реализации ими индивидуальных и групповых исследовательских проектов, что даст </w:t>
            </w:r>
            <w:proofErr w:type="gramStart"/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обучающимся</w:t>
            </w:r>
            <w:proofErr w:type="gramEnd"/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возможность приобрести навык самостоятельного решения теоретической проблемы.</w:t>
            </w:r>
          </w:p>
          <w:p w:rsidR="00042E6B" w:rsidRPr="002006AC" w:rsidRDefault="00042E6B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06AC">
              <w:rPr>
                <w:rFonts w:ascii="Times New Roman" w:hAnsi="Times New Roman" w:cs="Times New Roman"/>
                <w:iCs/>
                <w:sz w:val="24"/>
                <w:szCs w:val="24"/>
              </w:rPr>
              <w:t>Послебукварный</w:t>
            </w:r>
            <w:proofErr w:type="spellEnd"/>
            <w:r w:rsidRPr="002006A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период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Понимание случаев использования устной и письменной речи; обсуждение возможностей аудио-, видеотехники записывание и воспроизведение речи; наблюдение за словарными словами; запоминание правильного произношения слов.</w:t>
            </w:r>
          </w:p>
        </w:tc>
        <w:tc>
          <w:tcPr>
            <w:tcW w:w="30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Cs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Звуки и буквы.</w:t>
            </w:r>
          </w:p>
        </w:tc>
        <w:tc>
          <w:tcPr>
            <w:tcW w:w="828" w:type="dxa"/>
            <w:shd w:val="clear" w:color="auto" w:fill="auto"/>
          </w:tcPr>
          <w:p w:rsidR="0089255C" w:rsidRPr="00C30674" w:rsidRDefault="00C30674" w:rsidP="002006A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Классификация </w:t>
            </w: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звуков татар</w:t>
            </w:r>
            <w:r w:rsidRPr="002006AC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ского языка. 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Части речи. От слова к предложению.</w:t>
            </w:r>
          </w:p>
        </w:tc>
        <w:tc>
          <w:tcPr>
            <w:tcW w:w="828" w:type="dxa"/>
            <w:shd w:val="clear" w:color="auto" w:fill="auto"/>
          </w:tcPr>
          <w:p w:rsidR="0089255C" w:rsidRPr="00C30674" w:rsidRDefault="00C30674" w:rsidP="002006A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 w:bidi="he-IL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 w:bidi="he-IL"/>
              </w:rPr>
              <w:t>9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Cs/>
                <w:sz w:val="24"/>
                <w:szCs w:val="24"/>
                <w:lang w:bidi="he-IL"/>
              </w:rPr>
              <w:t xml:space="preserve">Сравнение </w:t>
            </w:r>
            <w:r w:rsidRPr="002006AC"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t>предложения, сло</w:t>
            </w:r>
            <w:r w:rsidRPr="002006AC"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softHyphen/>
              <w:t>восочетания, слова; описывание их сходства и различия.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Анализ предложения с нарушенным порядком слов; нахождение в предложениях смысловые пропуски и ошибки в графическом оформлении предложений; наблюдение за распространением предложений.</w:t>
            </w:r>
          </w:p>
          <w:p w:rsidR="0089255C" w:rsidRPr="00AB287A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AB287A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Организация шефства </w:t>
            </w:r>
            <w:proofErr w:type="gramStart"/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мотивированных</w:t>
            </w:r>
            <w:proofErr w:type="gramEnd"/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и эрудированных обучающихся </w:t>
            </w:r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89255C" w:rsidRPr="002006AC" w:rsidTr="002006AC">
        <w:trPr>
          <w:trHeight w:val="213"/>
        </w:trPr>
        <w:tc>
          <w:tcPr>
            <w:tcW w:w="757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he-IL"/>
              </w:rPr>
            </w:pPr>
            <w:r w:rsidRPr="002006AC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he-IL"/>
              </w:rPr>
              <w:t>2 класс</w:t>
            </w: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2006AC" w:rsidRPr="002006AC" w:rsidRDefault="002006A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bidi="he-IL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keepNext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Повторение и развитие связной речи.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Словари. </w:t>
            </w:r>
            <w:r w:rsidRPr="00200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Деление слов на слоги. Перенос слов. </w:t>
            </w:r>
            <w:r w:rsidRPr="002006A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Слова, отвечающие на вопросы кто? что? какой? что делает? Предложение. Связь слов в предложении.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Организация шефства </w:t>
            </w:r>
            <w:proofErr w:type="gramStart"/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мотивированных</w:t>
            </w:r>
            <w:proofErr w:type="gramEnd"/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и эрудированных обучающихся </w:t>
            </w:r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keepNext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Звуки и буквы. Развитие речи.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Деление слов на слоги, определение количества слогов в слове. Обоснование написания слов.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Нахождение в слове согласных. Правильное произношение согласных. Оценка соответствия написания слов орфоэпическим нормам. Нахождение допущенных в тексте ошибок.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Комментарии правописания</w:t>
            </w:r>
            <w:proofErr w:type="gramEnd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и произношения предложенных учителем слов.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Различие звуков и букв, определение места, где могут пригодиться знания об алфавите, называя правильно буквы и располагая их в алфавитном порядке.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Оценка своих достижений при выполнении заданий.</w:t>
            </w:r>
          </w:p>
        </w:tc>
        <w:tc>
          <w:tcPr>
            <w:tcW w:w="3025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200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200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через подбор соответствующих текстов для чтения, задач для решения, проблемных ситуаций для обсуждения в классе</w:t>
            </w:r>
          </w:p>
          <w:p w:rsidR="0089255C" w:rsidRPr="002006AC" w:rsidRDefault="0089255C" w:rsidP="002006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keepNext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Слово и развитие речи.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Характеристика особенностей ситуации общения: цели, задачи, состав участников, место, время, средства коммуникации.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Анализ уместности использования средств устного общения в разных ситуациях, во время монолога и диалога. Оценка правильности выбора языковых и неязыковых средств устного общения на уроке, в школе.  Анализ норм речевого этикета, оценка собственной речевой культуры. Выражение собственного мнения, аргументируя его с учетом ситуации общения.  </w:t>
            </w:r>
          </w:p>
          <w:p w:rsidR="0089255C" w:rsidRPr="00AB287A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Отличие текста от других записей по его признакам, определение темы и главной мысли текста.</w:t>
            </w:r>
          </w:p>
          <w:p w:rsidR="001433D7" w:rsidRPr="00AB287A" w:rsidRDefault="001433D7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Морфология и развитие речи.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Имя существительное.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Группировка слов по частям речи.  Нахождение основания для классификации имен существительных, имен прилагательных, глаголов</w:t>
            </w: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Знание употребления  существительных в речи. Умение опознавать имена собственные и нарицательные. Различение имён существительных, отвечающих на вопросы «кто?» и «что? Изменение существительных по числам.</w:t>
            </w:r>
          </w:p>
        </w:tc>
        <w:tc>
          <w:tcPr>
            <w:tcW w:w="3025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widowControl w:val="0"/>
              <w:autoSpaceDE w:val="0"/>
              <w:autoSpaceDN w:val="0"/>
              <w:adjustRightInd w:val="0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Инициирование и поддержка исследовательской деятельности обучающихся </w:t>
            </w: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br/>
              <w:t xml:space="preserve">в рамках реализации ими индивидуальных и групповых исследовательских проектов, что даст </w:t>
            </w:r>
            <w:proofErr w:type="gramStart"/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обучающимся</w:t>
            </w:r>
            <w:proofErr w:type="gramEnd"/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возможность приобрести навык самостоятельного решения теоретической проблемы.</w:t>
            </w: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Глагол.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Употребление  глаголов в речи. Умение опознавать глаголы, отвечающие на вопросы «что делает? что делают?» и «что делал? что делали?»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668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Имя прилагательное.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Определение значения и умение употреблять  имена прилагательные в речи. Различать имена прилагательные, отвечающие на вопросы «</w:t>
            </w:r>
            <w:proofErr w:type="gramStart"/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какой</w:t>
            </w:r>
            <w:proofErr w:type="gramEnd"/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?» и «</w:t>
            </w:r>
            <w:proofErr w:type="gramStart"/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который</w:t>
            </w:r>
            <w:proofErr w:type="gramEnd"/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»?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760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Синтаксис и развитие речи.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Отличие группы слов, не составляющих предложение. Определение границ предложения в деформированном тексте, выбор знака препинания для обозначения конца предложения.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Обоснование выбора знака препинания в конце предложения.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Нахождение главных членов предложения.</w:t>
            </w: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Cs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Обобщение и повторение. Развитие речи.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Повторение  </w:t>
            </w:r>
            <w:proofErr w:type="gramStart"/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во 2 классе. </w:t>
            </w: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  <w:p w:rsidR="001433D7" w:rsidRPr="001433D7" w:rsidRDefault="001433D7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1433D7" w:rsidRDefault="0089255C" w:rsidP="002006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200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200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способствующих позитивному восприятию обучающимися требований и просьб</w:t>
            </w:r>
          </w:p>
          <w:p w:rsidR="001433D7" w:rsidRPr="001433D7" w:rsidRDefault="001433D7" w:rsidP="002006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433D7" w:rsidRPr="001433D7" w:rsidRDefault="001433D7" w:rsidP="002006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351"/>
        </w:trPr>
        <w:tc>
          <w:tcPr>
            <w:tcW w:w="75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3 класс</w:t>
            </w: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tcBorders>
              <w:top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keepNext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1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Звуки и буквы. Гласные звуки. Согласные звуки. </w:t>
            </w:r>
            <w:r w:rsidRPr="002006AC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Разделение   слов по слогам. Ударение. Имя</w:t>
            </w:r>
            <w:r w:rsidRPr="00200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00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существительное. Глагол. Имя прилагательное. 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Организация шефства </w:t>
            </w:r>
            <w:proofErr w:type="gramStart"/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мотивированных</w:t>
            </w:r>
            <w:proofErr w:type="gramEnd"/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и эрудированных обучающихся </w:t>
            </w:r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keepNext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Слово.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Различение слова и предложения. Овладение с понятиями «прямое и переносное значение слова»; «синонимы, антонимы, омонимы». Ознакомление со словарями.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предложением: выделение слов, изменение их порядка. </w:t>
            </w:r>
          </w:p>
        </w:tc>
        <w:tc>
          <w:tcPr>
            <w:tcW w:w="3025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keepNext/>
              <w:keepLines/>
              <w:contextualSpacing/>
              <w:jc w:val="both"/>
              <w:outlineLvl w:val="2"/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</w:pPr>
            <w:r w:rsidRPr="002006AC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>Состав слова и словообразование.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Овладение понятием «однокоренные слова». Различие однокоренных слов и различных форм одного и того же слова. Выделение в словах с четким  морфемным швом корня, суффикса. </w:t>
            </w:r>
            <w:r w:rsidRPr="002006AC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Образование однокоренных слов с помощью суффиксов. Разбор слова по составу.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Морфология. Части речи.</w:t>
            </w:r>
          </w:p>
          <w:p w:rsidR="0089255C" w:rsidRPr="002006AC" w:rsidRDefault="0089255C" w:rsidP="002006AC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Имя существительное.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Формы единственного и множественного числа имен существительных. Изменение существительных по падежам. Определение падежа, в котором употреблено имя существительное.</w:t>
            </w:r>
          </w:p>
        </w:tc>
        <w:tc>
          <w:tcPr>
            <w:tcW w:w="3025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widowControl w:val="0"/>
              <w:autoSpaceDE w:val="0"/>
              <w:autoSpaceDN w:val="0"/>
              <w:adjustRightInd w:val="0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Инициирование и поддержка исследовательской деятельности обучающихся </w:t>
            </w: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br/>
              <w:t xml:space="preserve">в рамках реализации ими индивидуальных и групповых исследовательских проектов, что даст </w:t>
            </w:r>
            <w:proofErr w:type="gramStart"/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обучающимся</w:t>
            </w:r>
            <w:proofErr w:type="gramEnd"/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возможность приобрести навык самостоятельного решения теоретической проблемы.</w:t>
            </w: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Имя прилагательное.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Употребление прилагательных в речи. Формы степеней сравнения имен прилагательных.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Имя числительное.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количественных имен числительных в речи. 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Местоимение.</w:t>
            </w:r>
          </w:p>
          <w:p w:rsidR="0089255C" w:rsidRPr="002006AC" w:rsidRDefault="0089255C" w:rsidP="002006AC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представление о местоимении. Изменение местоимений по падежам. Употребление личных местоимений в речи. 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Глагол.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Значение и употребление глаголов в речи.  Изменение глаголов по временам.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keepNext/>
              <w:keepLines/>
              <w:contextualSpacing/>
              <w:jc w:val="both"/>
              <w:outlineLvl w:val="2"/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</w:pPr>
            <w:r w:rsidRPr="002006AC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lastRenderedPageBreak/>
              <w:t>Синтаксис.</w:t>
            </w: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связной речи.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tabs>
                <w:tab w:val="left" w:leader="dot" w:pos="624"/>
              </w:tabs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tabs>
                <w:tab w:val="left" w:leader="dot" w:pos="624"/>
              </w:tabs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Различение предложения, словосочетания, слова. Различение предложений по цели высказывания: повествовательные, вопросительные и побудительные. 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Нахождение главных членов предложения: подлежащего и сказуемого. Различение главных и второстепенных членов предложения (определения). При помощи смысловых вопросов установление связи между словами в словосочетании и предложении.</w:t>
            </w: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основными видами речевой деятельности (слушания, говорения, чтения и письма).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активного и пассивного словаря учащихся. Осознание </w:t>
            </w:r>
            <w:proofErr w:type="gramStart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ситуации</w:t>
            </w:r>
            <w:proofErr w:type="gramEnd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общения: с </w:t>
            </w:r>
            <w:proofErr w:type="gramStart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целью, с кем и где происходит общение.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текстом: </w:t>
            </w:r>
            <w:proofErr w:type="spellStart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Cs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89255C" w:rsidRPr="002006AC" w:rsidTr="002006AC">
        <w:trPr>
          <w:trHeight w:val="213"/>
        </w:trPr>
        <w:tc>
          <w:tcPr>
            <w:tcW w:w="7573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Повторение пройденных тем в 1-3 классах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Алфавит. Гласные звуки. Согласные звуки. </w:t>
            </w:r>
            <w:r w:rsidRPr="00200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Особенности звуков. Двойные согласные. Разделительный мягкий и твердый знак.</w:t>
            </w: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Ударение. Фонетический анализ. Корень и окончание.</w:t>
            </w:r>
            <w:r w:rsidRPr="00200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Имя существительное. Прилагательное. Глагол.</w:t>
            </w:r>
            <w:r w:rsidRPr="002006A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Члены предложения.</w:t>
            </w: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Организация шефства </w:t>
            </w:r>
            <w:proofErr w:type="gramStart"/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мотивированных</w:t>
            </w:r>
            <w:proofErr w:type="gramEnd"/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и эрудированных обучающихся </w:t>
            </w:r>
            <w:r w:rsidRPr="002006A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Морфология и развитие связной речи.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Имя существительное.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Изменение существительных по падежам. Определение падежа, в котором употреблено имя существительное. Имена существительные с аффиксами принадлежности. </w:t>
            </w:r>
            <w:r w:rsidRPr="002006AC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Различение значения </w:t>
            </w:r>
            <w:r w:rsidRPr="002006AC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lastRenderedPageBreak/>
              <w:t>форм принадлежности существительных. Морфологический разбор имён существительных</w:t>
            </w: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5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widowControl w:val="0"/>
              <w:autoSpaceDE w:val="0"/>
              <w:autoSpaceDN w:val="0"/>
              <w:adjustRightInd w:val="0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Инициирование и поддержка исследовательской деятельности обучающихся </w:t>
            </w: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br/>
              <w:t xml:space="preserve">в рамках реализации ими </w:t>
            </w:r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индивидуальных и групповых исследовательских проектов, что даст </w:t>
            </w:r>
            <w:proofErr w:type="gramStart"/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обучающимся</w:t>
            </w:r>
            <w:proofErr w:type="gramEnd"/>
            <w:r w:rsidRPr="002006A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возможность приобрести навык самостоятельного решения теоретической проблемы.</w:t>
            </w: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Имя прилагательное.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Значение и употребление в речи. Формы степеней сравнения и синтаксические функции прилагательных.</w:t>
            </w:r>
            <w:r w:rsidRPr="002006AC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Морфологический разбор имен прилагательных.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Имя числительное</w:t>
            </w:r>
            <w:proofErr w:type="gramStart"/>
            <w:r w:rsidRPr="002006A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Значение и употребление в речи. Количественные и порядковые числительные. Синтаксические функции числительных.</w:t>
            </w:r>
            <w:r w:rsidRPr="002006AC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Морфологический разбор имен числительных.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Местоимение.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Значение и употребление в речи. Личные и вопросительные местоимения. Различение падежных форм личных и вопросительных местоимений.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i/>
                <w:sz w:val="24"/>
                <w:szCs w:val="24"/>
              </w:rPr>
              <w:t>Глагол.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Глаголы повелительного и изъявительного наклонения. Спряжение глаголов изъявительного наклонения настоящего, прошедшего и будущего времени. Морфологический разбор глаголов.</w:t>
            </w:r>
          </w:p>
        </w:tc>
        <w:tc>
          <w:tcPr>
            <w:tcW w:w="30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55C" w:rsidRPr="002006AC" w:rsidTr="002006AC">
        <w:trPr>
          <w:trHeight w:val="213"/>
        </w:trPr>
        <w:tc>
          <w:tcPr>
            <w:tcW w:w="2426" w:type="dxa"/>
            <w:shd w:val="clear" w:color="auto" w:fill="auto"/>
          </w:tcPr>
          <w:p w:rsidR="0089255C" w:rsidRPr="002006AC" w:rsidRDefault="0089255C" w:rsidP="002006AC">
            <w:pPr>
              <w:keepNext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006A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Синтаксис и развитие связной речи.</w:t>
            </w:r>
          </w:p>
        </w:tc>
        <w:tc>
          <w:tcPr>
            <w:tcW w:w="828" w:type="dxa"/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19" w:type="dxa"/>
            <w:tcBorders>
              <w:righ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Нахождение и самостоятельное составление предложений с однородными членами без союзов и с союзами </w:t>
            </w:r>
            <w:r w:rsidRPr="002006AC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и</w:t>
            </w: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r w:rsidRPr="002006AC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r w:rsidRPr="002006AC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но</w:t>
            </w: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; знаки препинания при них. Использование интонации перечисления в предложениях с однородными членами. Второстепенные члены предложения: определение, дополнение.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Различение простых и сложных предложений</w:t>
            </w:r>
            <w:r w:rsidRPr="002006AC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Обогащение активного и пассивного словаря учащихся с точки зрения содержания и формирования правильности речи  стилистической и орфоэпической. 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89255C" w:rsidRPr="002006AC" w:rsidRDefault="0089255C" w:rsidP="002006AC">
            <w:pPr>
              <w:spacing w:after="0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sz w:val="24"/>
                <w:szCs w:val="24"/>
              </w:rPr>
              <w:t>Составление планов к предложенному тексту. Создание собственных текстов по предложенным планам: изложение 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  <w:tc>
          <w:tcPr>
            <w:tcW w:w="3025" w:type="dxa"/>
            <w:tcBorders>
              <w:left w:val="single" w:sz="4" w:space="0" w:color="auto"/>
            </w:tcBorders>
            <w:shd w:val="clear" w:color="auto" w:fill="auto"/>
          </w:tcPr>
          <w:p w:rsidR="0089255C" w:rsidRPr="002006AC" w:rsidRDefault="0089255C" w:rsidP="002006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6AC">
              <w:rPr>
                <w:rFonts w:ascii="Times New Roman" w:hAnsi="Times New Roman" w:cs="Times New Roman"/>
                <w:bCs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</w:tbl>
    <w:p w:rsidR="0021204E" w:rsidRPr="002006AC" w:rsidRDefault="0021204E" w:rsidP="002006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21204E" w:rsidRPr="002006AC" w:rsidSect="002006AC">
      <w:headerReference w:type="default" r:id="rId11"/>
      <w:footerReference w:type="default" r:id="rId12"/>
      <w:pgSz w:w="11906" w:h="16838"/>
      <w:pgMar w:top="720" w:right="720" w:bottom="720" w:left="720" w:header="283" w:footer="283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8AE" w:rsidRDefault="000F78AE">
      <w:pPr>
        <w:spacing w:after="0" w:line="240" w:lineRule="auto"/>
      </w:pPr>
      <w:r>
        <w:separator/>
      </w:r>
    </w:p>
  </w:endnote>
  <w:endnote w:type="continuationSeparator" w:id="0">
    <w:p w:rsidR="000F78AE" w:rsidRDefault="000F7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Bookman Old Style Cyr">
    <w:altName w:val="Times New Roman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4037210"/>
      <w:docPartObj>
        <w:docPartGallery w:val="Page Numbers (Bottom of Page)"/>
        <w:docPartUnique/>
      </w:docPartObj>
    </w:sdtPr>
    <w:sdtEndPr/>
    <w:sdtContent>
      <w:p w:rsidR="002006AC" w:rsidRDefault="002006AC">
        <w:pPr>
          <w:pStyle w:val="af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953506">
          <w:rPr>
            <w:noProof/>
          </w:rPr>
          <w:t>2</w:t>
        </w:r>
        <w:r>
          <w:fldChar w:fldCharType="end"/>
        </w:r>
      </w:p>
    </w:sdtContent>
  </w:sdt>
  <w:p w:rsidR="002006AC" w:rsidRDefault="002006AC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45315564"/>
      <w:docPartObj>
        <w:docPartGallery w:val="Page Numbers (Bottom of Page)"/>
        <w:docPartUnique/>
      </w:docPartObj>
    </w:sdtPr>
    <w:sdtEndPr/>
    <w:sdtContent>
      <w:p w:rsidR="002006AC" w:rsidRDefault="002006AC">
        <w:pPr>
          <w:pStyle w:val="af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953506">
          <w:rPr>
            <w:noProof/>
          </w:rPr>
          <w:t>3</w:t>
        </w:r>
        <w:r>
          <w:fldChar w:fldCharType="end"/>
        </w:r>
      </w:p>
    </w:sdtContent>
  </w:sdt>
  <w:p w:rsidR="002006AC" w:rsidRDefault="002006AC" w:rsidP="002006AC">
    <w:pPr>
      <w:pStyle w:val="af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8AE" w:rsidRDefault="000F78AE">
      <w:pPr>
        <w:spacing w:after="0" w:line="240" w:lineRule="auto"/>
      </w:pPr>
      <w:r>
        <w:separator/>
      </w:r>
    </w:p>
  </w:footnote>
  <w:footnote w:type="continuationSeparator" w:id="0">
    <w:p w:rsidR="000F78AE" w:rsidRDefault="000F78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6AC" w:rsidRDefault="002006AC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A6322"/>
    <w:multiLevelType w:val="multilevel"/>
    <w:tmpl w:val="AD3A0F0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AEB7DF5"/>
    <w:multiLevelType w:val="multilevel"/>
    <w:tmpl w:val="DD06D02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E2843DF"/>
    <w:multiLevelType w:val="multilevel"/>
    <w:tmpl w:val="27A2C13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1077514"/>
    <w:multiLevelType w:val="multilevel"/>
    <w:tmpl w:val="9E6C3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F92336"/>
    <w:multiLevelType w:val="multilevel"/>
    <w:tmpl w:val="3200AD48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5">
    <w:nsid w:val="1554594F"/>
    <w:multiLevelType w:val="multilevel"/>
    <w:tmpl w:val="EC38E94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E5E3A69"/>
    <w:multiLevelType w:val="hybridMultilevel"/>
    <w:tmpl w:val="206E6420"/>
    <w:lvl w:ilvl="0" w:tplc="04190001">
      <w:start w:val="1"/>
      <w:numFmt w:val="bullet"/>
      <w:lvlText w:val=""/>
      <w:lvlJc w:val="left"/>
      <w:pPr>
        <w:ind w:left="21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5" w:hanging="360"/>
      </w:pPr>
      <w:rPr>
        <w:rFonts w:ascii="Wingdings" w:hAnsi="Wingdings" w:hint="default"/>
      </w:rPr>
    </w:lvl>
  </w:abstractNum>
  <w:abstractNum w:abstractNumId="7">
    <w:nsid w:val="210A3081"/>
    <w:multiLevelType w:val="multilevel"/>
    <w:tmpl w:val="0818CAF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700670F"/>
    <w:multiLevelType w:val="multilevel"/>
    <w:tmpl w:val="F7E6DBE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331435C9"/>
    <w:multiLevelType w:val="multilevel"/>
    <w:tmpl w:val="449EDB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41744C55"/>
    <w:multiLevelType w:val="multilevel"/>
    <w:tmpl w:val="18A0FC8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449956AB"/>
    <w:multiLevelType w:val="multilevel"/>
    <w:tmpl w:val="6D68C1C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>
    <w:nsid w:val="477A6414"/>
    <w:multiLevelType w:val="multilevel"/>
    <w:tmpl w:val="3CF4E80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5DFB3DFA"/>
    <w:multiLevelType w:val="multilevel"/>
    <w:tmpl w:val="A576277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6A5503FE"/>
    <w:multiLevelType w:val="multilevel"/>
    <w:tmpl w:val="B8A66EF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6EC97484"/>
    <w:multiLevelType w:val="multilevel"/>
    <w:tmpl w:val="73CE36B4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4B226AF"/>
    <w:multiLevelType w:val="multilevel"/>
    <w:tmpl w:val="9AE4912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774F5521"/>
    <w:multiLevelType w:val="multilevel"/>
    <w:tmpl w:val="193ECF1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7F5C4685"/>
    <w:multiLevelType w:val="multilevel"/>
    <w:tmpl w:val="33B2A31A"/>
    <w:lvl w:ilvl="0">
      <w:start w:val="2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5"/>
  </w:num>
  <w:num w:numId="2">
    <w:abstractNumId w:val="3"/>
  </w:num>
  <w:num w:numId="3">
    <w:abstractNumId w:val="4"/>
  </w:num>
  <w:num w:numId="4">
    <w:abstractNumId w:val="7"/>
  </w:num>
  <w:num w:numId="5">
    <w:abstractNumId w:val="14"/>
  </w:num>
  <w:num w:numId="6">
    <w:abstractNumId w:val="9"/>
  </w:num>
  <w:num w:numId="7">
    <w:abstractNumId w:val="5"/>
  </w:num>
  <w:num w:numId="8">
    <w:abstractNumId w:val="1"/>
  </w:num>
  <w:num w:numId="9">
    <w:abstractNumId w:val="17"/>
  </w:num>
  <w:num w:numId="10">
    <w:abstractNumId w:val="12"/>
  </w:num>
  <w:num w:numId="11">
    <w:abstractNumId w:val="16"/>
  </w:num>
  <w:num w:numId="12">
    <w:abstractNumId w:val="10"/>
  </w:num>
  <w:num w:numId="13">
    <w:abstractNumId w:val="2"/>
  </w:num>
  <w:num w:numId="14">
    <w:abstractNumId w:val="0"/>
  </w:num>
  <w:num w:numId="15">
    <w:abstractNumId w:val="8"/>
  </w:num>
  <w:num w:numId="16">
    <w:abstractNumId w:val="13"/>
  </w:num>
  <w:num w:numId="17">
    <w:abstractNumId w:val="18"/>
  </w:num>
  <w:num w:numId="18">
    <w:abstractNumId w:val="11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1204E"/>
    <w:rsid w:val="00042E6B"/>
    <w:rsid w:val="000F78AE"/>
    <w:rsid w:val="001433D7"/>
    <w:rsid w:val="001B2F99"/>
    <w:rsid w:val="002006AC"/>
    <w:rsid w:val="0021204E"/>
    <w:rsid w:val="00263575"/>
    <w:rsid w:val="0030762C"/>
    <w:rsid w:val="003C1C42"/>
    <w:rsid w:val="0040411F"/>
    <w:rsid w:val="005970BD"/>
    <w:rsid w:val="00670612"/>
    <w:rsid w:val="006E66D5"/>
    <w:rsid w:val="00713770"/>
    <w:rsid w:val="0089255C"/>
    <w:rsid w:val="008F4C5A"/>
    <w:rsid w:val="00953506"/>
    <w:rsid w:val="009A2BAE"/>
    <w:rsid w:val="00AB287A"/>
    <w:rsid w:val="00C30674"/>
    <w:rsid w:val="00C77885"/>
    <w:rsid w:val="00ED49D2"/>
    <w:rsid w:val="00F058ED"/>
    <w:rsid w:val="00F8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EC9"/>
    <w:pPr>
      <w:spacing w:after="200" w:line="276" w:lineRule="auto"/>
    </w:pPr>
  </w:style>
  <w:style w:type="paragraph" w:styleId="2">
    <w:name w:val="heading 2"/>
    <w:basedOn w:val="a"/>
    <w:next w:val="a"/>
    <w:qFormat/>
    <w:rsid w:val="00650C44"/>
    <w:pPr>
      <w:keepNext/>
      <w:spacing w:after="0" w:line="240" w:lineRule="auto"/>
      <w:jc w:val="center"/>
      <w:outlineLvl w:val="1"/>
    </w:pPr>
    <w:rPr>
      <w:rFonts w:ascii="SLBookman Old Style Cyr" w:eastAsia="Times New Roman" w:hAnsi="SLBookman Old Style Cyr" w:cs="Times New Roman"/>
      <w:b/>
      <w:bCs/>
      <w:i/>
      <w:iCs/>
      <w:sz w:val="24"/>
      <w:szCs w:val="24"/>
      <w:lang w:val="be-BY"/>
    </w:rPr>
  </w:style>
  <w:style w:type="paragraph" w:styleId="3">
    <w:name w:val="heading 3"/>
    <w:basedOn w:val="a"/>
    <w:next w:val="a"/>
    <w:uiPriority w:val="9"/>
    <w:unhideWhenUsed/>
    <w:qFormat/>
    <w:rsid w:val="00650C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qFormat/>
    <w:rsid w:val="00650C44"/>
    <w:rPr>
      <w:rFonts w:ascii="SLBookman Old Style Cyr" w:eastAsia="Times New Roman" w:hAnsi="SLBookman Old Style Cyr" w:cs="Times New Roman"/>
      <w:b/>
      <w:bCs/>
      <w:i/>
      <w:iCs/>
      <w:sz w:val="24"/>
      <w:szCs w:val="24"/>
      <w:lang w:val="be-BY"/>
    </w:rPr>
  </w:style>
  <w:style w:type="character" w:customStyle="1" w:styleId="30">
    <w:name w:val="Заголовок 3 Знак"/>
    <w:basedOn w:val="a0"/>
    <w:uiPriority w:val="9"/>
    <w:qFormat/>
    <w:rsid w:val="00650C4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3">
    <w:name w:val="Основной текст Знак"/>
    <w:basedOn w:val="a0"/>
    <w:semiHidden/>
    <w:qFormat/>
    <w:rsid w:val="00650C44"/>
    <w:rPr>
      <w:rFonts w:ascii="SLBookman Old Style Cyr" w:eastAsia="Times New Roman" w:hAnsi="SLBookman Old Style Cyr" w:cs="Times New Roman"/>
      <w:b/>
      <w:bCs/>
      <w:i/>
      <w:iCs/>
      <w:sz w:val="28"/>
      <w:szCs w:val="24"/>
      <w:lang w:val="be-BY"/>
    </w:rPr>
  </w:style>
  <w:style w:type="character" w:customStyle="1" w:styleId="21">
    <w:name w:val="Основной текст 2 Знак"/>
    <w:basedOn w:val="a0"/>
    <w:link w:val="22"/>
    <w:semiHidden/>
    <w:qFormat/>
    <w:rsid w:val="00650C44"/>
    <w:rPr>
      <w:rFonts w:ascii="SLBookman Old Style Cyr" w:eastAsia="Times New Roman" w:hAnsi="SLBookman Old Style Cyr" w:cs="Times New Roman"/>
      <w:sz w:val="24"/>
      <w:szCs w:val="24"/>
      <w:lang w:val="be-BY"/>
    </w:rPr>
  </w:style>
  <w:style w:type="character" w:customStyle="1" w:styleId="a4">
    <w:name w:val="Нижний колонтитул Знак"/>
    <w:basedOn w:val="a0"/>
    <w:uiPriority w:val="99"/>
    <w:qFormat/>
    <w:rsid w:val="00650C44"/>
    <w:rPr>
      <w:rFonts w:ascii="Calibri" w:eastAsia="Calibri" w:hAnsi="Calibri" w:cs="Times New Roman"/>
      <w:lang w:eastAsia="en-US"/>
    </w:rPr>
  </w:style>
  <w:style w:type="character" w:customStyle="1" w:styleId="23">
    <w:name w:val="Основной текст с отступом 2 Знак"/>
    <w:basedOn w:val="a0"/>
    <w:link w:val="23"/>
    <w:uiPriority w:val="99"/>
    <w:qFormat/>
    <w:rsid w:val="00650C44"/>
  </w:style>
  <w:style w:type="character" w:customStyle="1" w:styleId="-">
    <w:name w:val="Интернет-ссылка"/>
    <w:basedOn w:val="a0"/>
    <w:rsid w:val="00650C44"/>
    <w:rPr>
      <w:color w:val="0000FF"/>
      <w:u w:val="single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qFormat/>
    <w:rsid w:val="00650C44"/>
    <w:rPr>
      <w:sz w:val="16"/>
      <w:szCs w:val="16"/>
    </w:rPr>
  </w:style>
  <w:style w:type="character" w:customStyle="1" w:styleId="a5">
    <w:name w:val="Основной текст с отступом Знак"/>
    <w:basedOn w:val="a0"/>
    <w:uiPriority w:val="99"/>
    <w:qFormat/>
    <w:rsid w:val="00650C44"/>
  </w:style>
  <w:style w:type="character" w:styleId="a6">
    <w:name w:val="page number"/>
    <w:basedOn w:val="a0"/>
    <w:uiPriority w:val="99"/>
    <w:semiHidden/>
    <w:unhideWhenUsed/>
    <w:qFormat/>
    <w:rsid w:val="00650C44"/>
  </w:style>
  <w:style w:type="character" w:customStyle="1" w:styleId="Zag11">
    <w:name w:val="Zag_11"/>
    <w:qFormat/>
    <w:rsid w:val="00650C44"/>
  </w:style>
  <w:style w:type="character" w:customStyle="1" w:styleId="a7">
    <w:name w:val="Абзац списка Знак"/>
    <w:uiPriority w:val="99"/>
    <w:qFormat/>
    <w:locked/>
    <w:rsid w:val="00DE024C"/>
    <w:rPr>
      <w:rFonts w:ascii="Calibri" w:eastAsia="Calibri" w:hAnsi="Calibri" w:cs="Times New Roman"/>
      <w:lang w:eastAsia="en-US"/>
    </w:rPr>
  </w:style>
  <w:style w:type="character" w:customStyle="1" w:styleId="a8">
    <w:name w:val="Верхний колонтитул Знак"/>
    <w:basedOn w:val="a0"/>
    <w:uiPriority w:val="99"/>
    <w:semiHidden/>
    <w:qFormat/>
    <w:rsid w:val="00AD1BD9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aa">
    <w:name w:val="Body Text"/>
    <w:basedOn w:val="a"/>
    <w:semiHidden/>
    <w:unhideWhenUsed/>
    <w:rsid w:val="00650C44"/>
    <w:pPr>
      <w:spacing w:after="0" w:line="240" w:lineRule="auto"/>
      <w:jc w:val="center"/>
    </w:pPr>
    <w:rPr>
      <w:rFonts w:ascii="SLBookman Old Style Cyr" w:eastAsia="Times New Roman" w:hAnsi="SLBookman Old Style Cyr" w:cs="Times New Roman"/>
      <w:b/>
      <w:bCs/>
      <w:i/>
      <w:iCs/>
      <w:sz w:val="28"/>
      <w:szCs w:val="24"/>
      <w:lang w:val="be-BY"/>
    </w:r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Arial"/>
    </w:rPr>
  </w:style>
  <w:style w:type="paragraph" w:styleId="22">
    <w:name w:val="Body Text 2"/>
    <w:basedOn w:val="a"/>
    <w:link w:val="21"/>
    <w:semiHidden/>
    <w:unhideWhenUsed/>
    <w:qFormat/>
    <w:rsid w:val="00650C44"/>
    <w:pPr>
      <w:spacing w:after="0" w:line="240" w:lineRule="auto"/>
      <w:jc w:val="both"/>
    </w:pPr>
    <w:rPr>
      <w:rFonts w:ascii="SLBookman Old Style Cyr" w:eastAsia="Times New Roman" w:hAnsi="SLBookman Old Style Cyr" w:cs="Times New Roman"/>
      <w:sz w:val="24"/>
      <w:szCs w:val="24"/>
      <w:lang w:val="be-BY"/>
    </w:rPr>
  </w:style>
  <w:style w:type="paragraph" w:styleId="ae">
    <w:name w:val="List Paragraph"/>
    <w:basedOn w:val="a"/>
    <w:uiPriority w:val="99"/>
    <w:qFormat/>
    <w:rsid w:val="00650C4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f">
    <w:name w:val="footer"/>
    <w:basedOn w:val="a"/>
    <w:uiPriority w:val="99"/>
    <w:unhideWhenUsed/>
    <w:rsid w:val="00650C44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qFormat/>
    <w:rsid w:val="00650C44"/>
    <w:rPr>
      <w:rFonts w:ascii="Times New Roman" w:hAnsi="Times New Roman" w:cs="Times New Roman"/>
      <w:color w:val="000000"/>
      <w:sz w:val="24"/>
      <w:szCs w:val="24"/>
    </w:rPr>
  </w:style>
  <w:style w:type="paragraph" w:customStyle="1" w:styleId="msonormalbullet2gif">
    <w:name w:val="msonormalbullet2.gif"/>
    <w:basedOn w:val="a"/>
    <w:qFormat/>
    <w:rsid w:val="00650C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Normal (Web)"/>
    <w:basedOn w:val="a"/>
    <w:uiPriority w:val="99"/>
    <w:qFormat/>
    <w:rsid w:val="00650C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uiPriority w:val="99"/>
    <w:unhideWhenUsed/>
    <w:qFormat/>
    <w:rsid w:val="00650C44"/>
    <w:pPr>
      <w:spacing w:after="120" w:line="480" w:lineRule="auto"/>
      <w:ind w:left="283"/>
    </w:pPr>
  </w:style>
  <w:style w:type="paragraph" w:customStyle="1" w:styleId="msonormalbullet1gif">
    <w:name w:val="msonormalbullet1.gif"/>
    <w:basedOn w:val="a"/>
    <w:qFormat/>
    <w:rsid w:val="00650C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No Spacing"/>
    <w:uiPriority w:val="1"/>
    <w:qFormat/>
    <w:rsid w:val="00650C44"/>
    <w:rPr>
      <w:rFonts w:eastAsia="Times New Roman" w:cs="Times New Roman"/>
    </w:rPr>
  </w:style>
  <w:style w:type="paragraph" w:styleId="32">
    <w:name w:val="Body Text Indent 3"/>
    <w:basedOn w:val="a"/>
    <w:link w:val="31"/>
    <w:uiPriority w:val="99"/>
    <w:semiHidden/>
    <w:unhideWhenUsed/>
    <w:qFormat/>
    <w:rsid w:val="00650C44"/>
    <w:pPr>
      <w:spacing w:after="120"/>
      <w:ind w:left="283"/>
    </w:pPr>
    <w:rPr>
      <w:sz w:val="16"/>
      <w:szCs w:val="16"/>
    </w:rPr>
  </w:style>
  <w:style w:type="paragraph" w:styleId="af2">
    <w:name w:val="Body Text Indent"/>
    <w:basedOn w:val="a"/>
    <w:uiPriority w:val="99"/>
    <w:unhideWhenUsed/>
    <w:rsid w:val="00650C44"/>
    <w:pPr>
      <w:spacing w:after="120"/>
      <w:ind w:left="283"/>
    </w:pPr>
  </w:style>
  <w:style w:type="paragraph" w:customStyle="1" w:styleId="af3">
    <w:name w:val="Стиль"/>
    <w:qFormat/>
    <w:rsid w:val="00650C44"/>
    <w:pPr>
      <w:widowControl w:val="0"/>
    </w:pPr>
    <w:rPr>
      <w:rFonts w:ascii="Arial" w:eastAsia="Times New Roman" w:hAnsi="Arial" w:cs="Arial"/>
      <w:sz w:val="24"/>
      <w:szCs w:val="24"/>
    </w:rPr>
  </w:style>
  <w:style w:type="paragraph" w:styleId="33">
    <w:name w:val="toc 3"/>
    <w:basedOn w:val="a"/>
    <w:next w:val="a"/>
    <w:autoRedefine/>
    <w:uiPriority w:val="39"/>
    <w:unhideWhenUsed/>
    <w:rsid w:val="00374298"/>
    <w:pPr>
      <w:tabs>
        <w:tab w:val="right" w:leader="dot" w:pos="9356"/>
      </w:tabs>
      <w:spacing w:after="0" w:line="240" w:lineRule="auto"/>
      <w:ind w:right="-1" w:firstLine="567"/>
      <w:jc w:val="both"/>
    </w:pPr>
    <w:rPr>
      <w:rFonts w:ascii="Times New Roman" w:eastAsia="Calibri" w:hAnsi="Times New Roman" w:cs="Times New Roman"/>
      <w:b/>
      <w:sz w:val="24"/>
      <w:szCs w:val="24"/>
      <w:lang w:eastAsia="en-US"/>
    </w:rPr>
  </w:style>
  <w:style w:type="paragraph" w:styleId="af4">
    <w:name w:val="header"/>
    <w:basedOn w:val="a"/>
    <w:uiPriority w:val="99"/>
    <w:unhideWhenUsed/>
    <w:rsid w:val="00AD1BD9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">
    <w:name w:val="Абзац списка1"/>
    <w:basedOn w:val="a"/>
    <w:qFormat/>
    <w:rsid w:val="00EC1C8E"/>
    <w:pPr>
      <w:ind w:left="720"/>
    </w:pPr>
    <w:rPr>
      <w:rFonts w:ascii="Calibri" w:eastAsia="Calibri" w:hAnsi="Calibri" w:cs="Times New Roman"/>
    </w:rPr>
  </w:style>
  <w:style w:type="table" w:styleId="af5">
    <w:name w:val="Table Grid"/>
    <w:basedOn w:val="a1"/>
    <w:uiPriority w:val="59"/>
    <w:rsid w:val="00650C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042E6B"/>
    <w:rPr>
      <w:rFonts w:ascii="Times New Roman" w:eastAsia="Times New Roman"/>
      <w:i/>
      <w:sz w:val="28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953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535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30636-7FB8-410D-ADF0-492B9C700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19</Pages>
  <Words>6188</Words>
  <Characters>35274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Firaz Kharisov</dc:creator>
  <dc:description/>
  <cp:lastModifiedBy>Пользователь Windows</cp:lastModifiedBy>
  <cp:revision>59</cp:revision>
  <dcterms:created xsi:type="dcterms:W3CDTF">2017-07-25T14:40:00Z</dcterms:created>
  <dcterms:modified xsi:type="dcterms:W3CDTF">2022-01-13T07:07:00Z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