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68D" w:rsidRDefault="001867B5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\Downloads\ИЗ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ИЗ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7B5" w:rsidRPr="001867B5" w:rsidRDefault="001867B5">
      <w:pPr>
        <w:rPr>
          <w:lang w:val="en-US"/>
        </w:rPr>
      </w:pPr>
    </w:p>
    <w:p w:rsidR="001867B5" w:rsidRDefault="001867B5"/>
    <w:p w:rsidR="001867B5" w:rsidRPr="00F717B6" w:rsidRDefault="001867B5" w:rsidP="001867B5">
      <w:pPr>
        <w:spacing w:after="0" w:line="240" w:lineRule="auto"/>
        <w:ind w:left="120"/>
        <w:jc w:val="center"/>
      </w:pPr>
      <w:r w:rsidRPr="00F717B6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867B5" w:rsidRPr="00F717B6" w:rsidRDefault="001867B5" w:rsidP="001867B5">
      <w:pPr>
        <w:spacing w:after="0" w:line="240" w:lineRule="auto"/>
        <w:ind w:left="120"/>
        <w:jc w:val="both"/>
      </w:pPr>
    </w:p>
    <w:p w:rsidR="001867B5" w:rsidRPr="00F717B6" w:rsidRDefault="001867B5" w:rsidP="001867B5">
      <w:pPr>
        <w:spacing w:after="0" w:line="240" w:lineRule="auto"/>
        <w:ind w:firstLine="600"/>
        <w:jc w:val="both"/>
      </w:pPr>
      <w:proofErr w:type="gramStart"/>
      <w:r w:rsidRPr="00F717B6">
        <w:rPr>
          <w:rFonts w:ascii="Times New Roman" w:hAnsi="Times New Roman"/>
          <w:color w:val="000000"/>
          <w:sz w:val="28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F717B6">
        <w:rPr>
          <w:rFonts w:ascii="Times New Roman" w:hAnsi="Times New Roman"/>
          <w:color w:val="000000"/>
          <w:sz w:val="28"/>
        </w:rPr>
        <w:t>формируется</w:t>
      </w:r>
      <w:proofErr w:type="gramEnd"/>
      <w:r w:rsidRPr="00F717B6">
        <w:rPr>
          <w:rFonts w:ascii="Times New Roman" w:hAnsi="Times New Roman"/>
          <w:color w:val="000000"/>
          <w:sz w:val="28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lastRenderedPageBreak/>
        <w:t>‌</w:t>
      </w:r>
      <w:bookmarkStart w:id="0" w:name="2de083b3-1f31-409f-b177-a515047f5be6"/>
      <w:r w:rsidRPr="00F717B6">
        <w:rPr>
          <w:rFonts w:ascii="Times New Roman" w:hAnsi="Times New Roman"/>
          <w:color w:val="000000"/>
          <w:sz w:val="28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0"/>
      <w:r w:rsidRPr="00F717B6">
        <w:rPr>
          <w:rFonts w:ascii="Times New Roman" w:hAnsi="Times New Roman"/>
          <w:color w:val="000000"/>
          <w:sz w:val="28"/>
        </w:rPr>
        <w:t>‌‌</w:t>
      </w:r>
    </w:p>
    <w:p w:rsidR="001867B5" w:rsidRPr="00F717B6" w:rsidRDefault="001867B5" w:rsidP="001867B5">
      <w:pPr>
        <w:spacing w:after="0" w:line="240" w:lineRule="auto"/>
        <w:ind w:left="120"/>
        <w:jc w:val="both"/>
      </w:pPr>
    </w:p>
    <w:p w:rsidR="001867B5" w:rsidRPr="00F717B6" w:rsidRDefault="001867B5" w:rsidP="001867B5">
      <w:pPr>
        <w:spacing w:after="0" w:line="240" w:lineRule="auto"/>
        <w:ind w:left="120"/>
        <w:jc w:val="center"/>
      </w:pPr>
      <w:bookmarkStart w:id="1" w:name="block-3782180"/>
      <w:r w:rsidRPr="00F717B6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1867B5" w:rsidRPr="00F717B6" w:rsidRDefault="001867B5" w:rsidP="001867B5">
      <w:pPr>
        <w:spacing w:after="0" w:line="240" w:lineRule="auto"/>
        <w:ind w:left="120"/>
        <w:jc w:val="center"/>
      </w:pPr>
      <w:r w:rsidRPr="00F717B6">
        <w:rPr>
          <w:rFonts w:ascii="Times New Roman" w:hAnsi="Times New Roman"/>
          <w:b/>
          <w:color w:val="000000"/>
          <w:sz w:val="28"/>
        </w:rPr>
        <w:t>2 КЛАСС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Пастель и мелки – особенности и выразительные свойства графических материалов, приёмы работы.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1867B5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>
        <w:rPr>
          <w:rFonts w:ascii="Times New Roman" w:hAnsi="Times New Roman"/>
          <w:color w:val="000000"/>
          <w:sz w:val="28"/>
        </w:rPr>
        <w:t>Штриховка. Умение внимательно рассматривать и анализировать форму натурного предмета.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Акварель и её свойства. Акварельные кисти. Приёмы работы акварелью.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Цвет тёплый и холодный – цветовой контраст.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Цвет открытый – звонкий и приглушённый, тихий. Эмоциональная выразительность цвета.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Изображение сказочного персонажа с ярко выраженным характером (образ мужской или женский).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Лепка из пластилина или глины игрушки – сказочного животного по мотивам выбранного художественного народного промысла </w:t>
      </w:r>
      <w:r w:rsidRPr="00F717B6">
        <w:rPr>
          <w:rFonts w:ascii="Times New Roman" w:hAnsi="Times New Roman"/>
          <w:color w:val="000000"/>
          <w:sz w:val="28"/>
        </w:rPr>
        <w:lastRenderedPageBreak/>
        <w:t>(</w:t>
      </w:r>
      <w:proofErr w:type="spellStart"/>
      <w:r w:rsidRPr="00F717B6">
        <w:rPr>
          <w:rFonts w:ascii="Times New Roman" w:hAnsi="Times New Roman"/>
          <w:color w:val="000000"/>
          <w:sz w:val="28"/>
        </w:rPr>
        <w:t>филимоновскаяигрушка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дымковский петух,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каргопольский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Полкан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F717B6">
        <w:rPr>
          <w:rFonts w:ascii="Times New Roman" w:hAnsi="Times New Roman"/>
          <w:color w:val="000000"/>
          <w:sz w:val="28"/>
        </w:rPr>
        <w:t>филимоновские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дымковские,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каргопольские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игрушки (и другие по выбору учителя с учётом местных художественных промыслов).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lastRenderedPageBreak/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) и в скульптуре (произведения В. В.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>). Наблюдение животных с точки зрения их пропорций, характера движения, пластики.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«Азбука цифровой графики».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Компьютерные средства изображения. Виды линий (в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или другом графическом редакторе).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F717B6">
        <w:rPr>
          <w:rFonts w:ascii="Times New Roman" w:hAnsi="Times New Roman"/>
          <w:color w:val="000000"/>
          <w:sz w:val="28"/>
        </w:rPr>
        <w:t>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Освоение инструментов традиционного рисования (карандаш, кисточка, ластик, заливка и другие)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на основе простых сюжетов (например, образ дерева).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Освоение инструментов традиционного рисования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​</w:t>
      </w:r>
    </w:p>
    <w:p w:rsidR="001867B5" w:rsidRPr="00F717B6" w:rsidRDefault="001867B5" w:rsidP="001867B5">
      <w:pPr>
        <w:spacing w:after="0" w:line="240" w:lineRule="auto"/>
        <w:ind w:left="120"/>
      </w:pPr>
      <w:bookmarkStart w:id="2" w:name="_Toc137210403"/>
      <w:bookmarkEnd w:id="2"/>
    </w:p>
    <w:p w:rsidR="001867B5" w:rsidRPr="00F717B6" w:rsidRDefault="001867B5" w:rsidP="001867B5">
      <w:pPr>
        <w:spacing w:after="0" w:line="240" w:lineRule="auto"/>
        <w:ind w:left="120"/>
        <w:jc w:val="center"/>
      </w:pPr>
      <w:bookmarkStart w:id="3" w:name="block-3782177"/>
      <w:bookmarkEnd w:id="1"/>
      <w:r w:rsidRPr="00F717B6">
        <w:rPr>
          <w:rFonts w:ascii="Times New Roman" w:hAnsi="Times New Roman"/>
          <w:color w:val="000000"/>
          <w:sz w:val="28"/>
        </w:rPr>
        <w:t>​</w:t>
      </w:r>
      <w:r w:rsidRPr="00F717B6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1867B5" w:rsidRPr="00F717B6" w:rsidRDefault="001867B5" w:rsidP="001867B5">
      <w:pPr>
        <w:spacing w:after="0" w:line="240" w:lineRule="auto"/>
        <w:ind w:left="120"/>
        <w:jc w:val="both"/>
      </w:pPr>
    </w:p>
    <w:p w:rsidR="001867B5" w:rsidRPr="00F717B6" w:rsidRDefault="001867B5" w:rsidP="001867B5">
      <w:pPr>
        <w:spacing w:after="0" w:line="240" w:lineRule="auto"/>
        <w:ind w:left="12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F717B6">
        <w:rPr>
          <w:rFonts w:ascii="Times New Roman" w:hAnsi="Times New Roman"/>
          <w:color w:val="000000"/>
          <w:sz w:val="28"/>
        </w:rPr>
        <w:t>социокультурными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F717B6">
        <w:rPr>
          <w:rFonts w:ascii="Times New Roman" w:hAnsi="Times New Roman"/>
          <w:color w:val="000000"/>
          <w:sz w:val="28"/>
        </w:rPr>
        <w:t>у</w:t>
      </w:r>
      <w:proofErr w:type="gramEnd"/>
      <w:r w:rsidRPr="00F717B6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</w:t>
      </w:r>
      <w:r w:rsidRPr="00F717B6">
        <w:rPr>
          <w:rFonts w:ascii="Times New Roman" w:hAnsi="Times New Roman"/>
          <w:b/>
          <w:color w:val="000000"/>
          <w:sz w:val="28"/>
        </w:rPr>
        <w:t>личностные результаты</w:t>
      </w:r>
      <w:r w:rsidRPr="00F717B6">
        <w:rPr>
          <w:rFonts w:ascii="Times New Roman" w:hAnsi="Times New Roman"/>
          <w:color w:val="000000"/>
          <w:sz w:val="28"/>
        </w:rPr>
        <w:t xml:space="preserve">: </w:t>
      </w:r>
    </w:p>
    <w:p w:rsidR="001867B5" w:rsidRPr="00F717B6" w:rsidRDefault="001867B5" w:rsidP="001867B5">
      <w:pPr>
        <w:numPr>
          <w:ilvl w:val="0"/>
          <w:numId w:val="1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уважение и ценностное отношение к своей Родине – России; </w:t>
      </w:r>
    </w:p>
    <w:p w:rsidR="001867B5" w:rsidRPr="00F717B6" w:rsidRDefault="001867B5" w:rsidP="001867B5">
      <w:pPr>
        <w:numPr>
          <w:ilvl w:val="0"/>
          <w:numId w:val="1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1867B5" w:rsidRDefault="001867B5" w:rsidP="001867B5">
      <w:pPr>
        <w:numPr>
          <w:ilvl w:val="0"/>
          <w:numId w:val="1"/>
        </w:numPr>
        <w:spacing w:after="0" w:line="240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духовно-нравственное развитие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;</w:t>
      </w:r>
    </w:p>
    <w:p w:rsidR="001867B5" w:rsidRPr="00F717B6" w:rsidRDefault="001867B5" w:rsidP="001867B5">
      <w:pPr>
        <w:numPr>
          <w:ilvl w:val="0"/>
          <w:numId w:val="1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1867B5" w:rsidRPr="00F717B6" w:rsidRDefault="001867B5" w:rsidP="001867B5">
      <w:pPr>
        <w:numPr>
          <w:ilvl w:val="0"/>
          <w:numId w:val="1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позитивный опыт участия в творческой деятельности; интерес к произведениям искусства и литературы, построенным на принципах </w:t>
      </w:r>
      <w:r w:rsidRPr="00F717B6">
        <w:rPr>
          <w:rFonts w:ascii="Times New Roman" w:hAnsi="Times New Roman"/>
          <w:color w:val="000000"/>
          <w:sz w:val="28"/>
        </w:rPr>
        <w:lastRenderedPageBreak/>
        <w:t>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Патриотическое воспитание</w:t>
      </w:r>
      <w:r w:rsidRPr="00F717B6">
        <w:rPr>
          <w:rFonts w:ascii="Times New Roman" w:hAnsi="Times New Roman"/>
          <w:color w:val="000000"/>
          <w:sz w:val="28"/>
        </w:rPr>
        <w:t xml:space="preserve"> осуществляется через освоение </w:t>
      </w:r>
      <w:proofErr w:type="gramStart"/>
      <w:r w:rsidRPr="00F717B6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F717B6">
        <w:rPr>
          <w:rFonts w:ascii="Times New Roman" w:hAnsi="Times New Roman"/>
          <w:color w:val="000000"/>
          <w:sz w:val="28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Гражданское воспитание</w:t>
      </w:r>
      <w:r w:rsidRPr="00F717B6">
        <w:rPr>
          <w:rFonts w:ascii="Times New Roman" w:hAnsi="Times New Roman"/>
          <w:color w:val="000000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Духовно-нравственное воспитание</w:t>
      </w:r>
      <w:r w:rsidRPr="00F717B6">
        <w:rPr>
          <w:rFonts w:ascii="Times New Roman" w:hAnsi="Times New Roman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F717B6">
        <w:rPr>
          <w:rFonts w:ascii="Times New Roman" w:hAnsi="Times New Roman"/>
          <w:color w:val="000000"/>
          <w:sz w:val="28"/>
        </w:rPr>
        <w:t>обучающемуся</w:t>
      </w:r>
      <w:proofErr w:type="gramEnd"/>
      <w:r w:rsidRPr="00F717B6">
        <w:rPr>
          <w:rFonts w:ascii="Times New Roman" w:hAnsi="Times New Roman"/>
          <w:color w:val="000000"/>
          <w:sz w:val="28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Эстетическое воспитание</w:t>
      </w:r>
      <w:r w:rsidRPr="00F717B6">
        <w:rPr>
          <w:rFonts w:ascii="Times New Roman" w:hAnsi="Times New Roman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F717B6">
        <w:rPr>
          <w:rFonts w:ascii="Times New Roman" w:hAnsi="Times New Roman"/>
          <w:color w:val="000000"/>
          <w:sz w:val="28"/>
        </w:rPr>
        <w:t>прекрасном</w:t>
      </w:r>
      <w:proofErr w:type="gramEnd"/>
      <w:r w:rsidRPr="00F717B6">
        <w:rPr>
          <w:rFonts w:ascii="Times New Roman" w:hAnsi="Times New Roman"/>
          <w:color w:val="000000"/>
          <w:sz w:val="28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Ценности познавательной деятельности</w:t>
      </w:r>
      <w:r w:rsidRPr="00F717B6">
        <w:rPr>
          <w:rFonts w:ascii="Times New Roman" w:hAnsi="Times New Roman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Экологическое воспитание</w:t>
      </w:r>
      <w:r w:rsidRPr="00F717B6">
        <w:rPr>
          <w:rFonts w:ascii="Times New Roman" w:hAnsi="Times New Roman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F717B6">
        <w:rPr>
          <w:rFonts w:ascii="Times New Roman" w:hAnsi="Times New Roman"/>
          <w:color w:val="000000"/>
          <w:sz w:val="28"/>
        </w:rPr>
        <w:t>вств сп</w:t>
      </w:r>
      <w:proofErr w:type="gramEnd"/>
      <w:r w:rsidRPr="00F717B6">
        <w:rPr>
          <w:rFonts w:ascii="Times New Roman" w:hAnsi="Times New Roman"/>
          <w:color w:val="000000"/>
          <w:sz w:val="28"/>
        </w:rPr>
        <w:t>особствует активному неприятию действий, приносящих вред окружающей среде.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Трудовое воспитание</w:t>
      </w:r>
      <w:r w:rsidRPr="00F717B6">
        <w:rPr>
          <w:rFonts w:ascii="Times New Roman" w:hAnsi="Times New Roman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</w:t>
      </w:r>
      <w:r w:rsidRPr="00F717B6">
        <w:rPr>
          <w:rFonts w:ascii="Times New Roman" w:hAnsi="Times New Roman"/>
          <w:color w:val="000000"/>
          <w:sz w:val="28"/>
        </w:rPr>
        <w:lastRenderedPageBreak/>
        <w:t xml:space="preserve">Воспитываются </w:t>
      </w:r>
      <w:proofErr w:type="gramStart"/>
      <w:r w:rsidRPr="00F717B6">
        <w:rPr>
          <w:rFonts w:ascii="Times New Roman" w:hAnsi="Times New Roman"/>
          <w:color w:val="000000"/>
          <w:sz w:val="28"/>
        </w:rPr>
        <w:t>стремление достичь результат</w:t>
      </w:r>
      <w:proofErr w:type="gramEnd"/>
      <w:r w:rsidRPr="00F717B6">
        <w:rPr>
          <w:rFonts w:ascii="Times New Roman" w:hAnsi="Times New Roman"/>
          <w:color w:val="000000"/>
          <w:sz w:val="28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4" w:name="_Toc124264881"/>
      <w:bookmarkEnd w:id="4"/>
    </w:p>
    <w:p w:rsidR="001867B5" w:rsidRPr="00F717B6" w:rsidRDefault="001867B5" w:rsidP="001867B5">
      <w:pPr>
        <w:spacing w:after="0" w:line="240" w:lineRule="auto"/>
        <w:ind w:left="120"/>
        <w:jc w:val="center"/>
      </w:pPr>
      <w:r w:rsidRPr="00F717B6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Пространственные представления и сенсорные способности:</w:t>
      </w:r>
    </w:p>
    <w:p w:rsidR="001867B5" w:rsidRDefault="001867B5" w:rsidP="001867B5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выявлять доминантные черты (характерные особенности) в визуальном образе;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сравнивать плоскостные и пространственные объекты по заданным основаниям;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сопоставлять части и целое в видимом образе, предмете, конструкции;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 w:rsidR="001867B5" w:rsidRDefault="001867B5" w:rsidP="001867B5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передавать обобщённый образ реальности при построении плоской композиции; 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 w:rsidR="001867B5" w:rsidRPr="00F717B6" w:rsidRDefault="001867B5" w:rsidP="001867B5">
      <w:pPr>
        <w:numPr>
          <w:ilvl w:val="0"/>
          <w:numId w:val="2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</w:t>
      </w:r>
      <w:r w:rsidRPr="00F717B6">
        <w:rPr>
          <w:rFonts w:ascii="Times New Roman" w:hAnsi="Times New Roman"/>
          <w:color w:val="000000"/>
          <w:sz w:val="28"/>
        </w:rPr>
        <w:lastRenderedPageBreak/>
        <w:t>произведений изобразительного искусства, архитектуры и продуктов детского художественного творчества;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1867B5" w:rsidRPr="00F717B6" w:rsidRDefault="001867B5" w:rsidP="001867B5">
      <w:pPr>
        <w:numPr>
          <w:ilvl w:val="0"/>
          <w:numId w:val="3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ставить и использовать вопросы как исследовательский инструмент познания.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1867B5" w:rsidRDefault="001867B5" w:rsidP="001867B5">
      <w:pPr>
        <w:numPr>
          <w:ilvl w:val="0"/>
          <w:numId w:val="4"/>
        </w:numPr>
        <w:spacing w:after="0" w:line="240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1867B5" w:rsidRPr="00F717B6" w:rsidRDefault="001867B5" w:rsidP="001867B5">
      <w:pPr>
        <w:numPr>
          <w:ilvl w:val="0"/>
          <w:numId w:val="4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уметь работать с электронными учебниками и учебными пособиями;</w:t>
      </w:r>
    </w:p>
    <w:p w:rsidR="001867B5" w:rsidRPr="00F717B6" w:rsidRDefault="001867B5" w:rsidP="001867B5">
      <w:pPr>
        <w:numPr>
          <w:ilvl w:val="0"/>
          <w:numId w:val="4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1867B5" w:rsidRPr="00F717B6" w:rsidRDefault="001867B5" w:rsidP="001867B5">
      <w:pPr>
        <w:numPr>
          <w:ilvl w:val="0"/>
          <w:numId w:val="4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1867B5" w:rsidRPr="00F717B6" w:rsidRDefault="001867B5" w:rsidP="001867B5">
      <w:pPr>
        <w:numPr>
          <w:ilvl w:val="0"/>
          <w:numId w:val="4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1867B5" w:rsidRPr="00F717B6" w:rsidRDefault="001867B5" w:rsidP="001867B5">
      <w:pPr>
        <w:numPr>
          <w:ilvl w:val="0"/>
          <w:numId w:val="4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квестов</w:t>
      </w:r>
      <w:proofErr w:type="spellEnd"/>
      <w:r w:rsidRPr="00F717B6">
        <w:rPr>
          <w:rFonts w:ascii="Times New Roman" w:hAnsi="Times New Roman"/>
          <w:color w:val="000000"/>
          <w:sz w:val="28"/>
        </w:rPr>
        <w:t>, предложенных учителем;</w:t>
      </w:r>
    </w:p>
    <w:p w:rsidR="001867B5" w:rsidRPr="00F717B6" w:rsidRDefault="001867B5" w:rsidP="001867B5">
      <w:pPr>
        <w:numPr>
          <w:ilvl w:val="0"/>
          <w:numId w:val="4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соблюдать правила информационной безопасности при работе в Интернете.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1867B5" w:rsidRPr="00F717B6" w:rsidRDefault="001867B5" w:rsidP="001867B5">
      <w:pPr>
        <w:numPr>
          <w:ilvl w:val="0"/>
          <w:numId w:val="5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1867B5" w:rsidRPr="00F717B6" w:rsidRDefault="001867B5" w:rsidP="001867B5">
      <w:pPr>
        <w:numPr>
          <w:ilvl w:val="0"/>
          <w:numId w:val="5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1867B5" w:rsidRPr="00F717B6" w:rsidRDefault="001867B5" w:rsidP="001867B5">
      <w:pPr>
        <w:numPr>
          <w:ilvl w:val="0"/>
          <w:numId w:val="5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1867B5" w:rsidRPr="00F717B6" w:rsidRDefault="001867B5" w:rsidP="001867B5">
      <w:pPr>
        <w:numPr>
          <w:ilvl w:val="0"/>
          <w:numId w:val="5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1867B5" w:rsidRPr="00F717B6" w:rsidRDefault="001867B5" w:rsidP="001867B5">
      <w:pPr>
        <w:numPr>
          <w:ilvl w:val="0"/>
          <w:numId w:val="5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1867B5" w:rsidRPr="00F717B6" w:rsidRDefault="001867B5" w:rsidP="001867B5">
      <w:pPr>
        <w:numPr>
          <w:ilvl w:val="0"/>
          <w:numId w:val="5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1867B5" w:rsidRPr="00F717B6" w:rsidRDefault="001867B5" w:rsidP="001867B5">
      <w:pPr>
        <w:numPr>
          <w:ilvl w:val="0"/>
          <w:numId w:val="5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1867B5" w:rsidRPr="00F717B6" w:rsidRDefault="001867B5" w:rsidP="001867B5">
      <w:pPr>
        <w:numPr>
          <w:ilvl w:val="0"/>
          <w:numId w:val="6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внимательно относиться и выполнять учебные задачи, поставленные учителем;</w:t>
      </w:r>
    </w:p>
    <w:p w:rsidR="001867B5" w:rsidRPr="00F717B6" w:rsidRDefault="001867B5" w:rsidP="001867B5">
      <w:pPr>
        <w:numPr>
          <w:ilvl w:val="0"/>
          <w:numId w:val="6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соблюдать последовательность учебных действий при выполнении задания;</w:t>
      </w:r>
    </w:p>
    <w:p w:rsidR="001867B5" w:rsidRPr="00F717B6" w:rsidRDefault="001867B5" w:rsidP="001867B5">
      <w:pPr>
        <w:numPr>
          <w:ilvl w:val="0"/>
          <w:numId w:val="6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1867B5" w:rsidRPr="00F717B6" w:rsidRDefault="001867B5" w:rsidP="001867B5">
      <w:pPr>
        <w:numPr>
          <w:ilvl w:val="0"/>
          <w:numId w:val="6"/>
        </w:numPr>
        <w:spacing w:after="0" w:line="240" w:lineRule="auto"/>
        <w:jc w:val="both"/>
      </w:pPr>
      <w:r w:rsidRPr="00F717B6"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1867B5" w:rsidRPr="00F717B6" w:rsidRDefault="001867B5" w:rsidP="001867B5">
      <w:pPr>
        <w:spacing w:after="0" w:line="240" w:lineRule="auto"/>
        <w:ind w:left="120"/>
      </w:pPr>
      <w:bookmarkStart w:id="5" w:name="_Toc124264882"/>
      <w:bookmarkEnd w:id="5"/>
    </w:p>
    <w:p w:rsidR="001867B5" w:rsidRPr="00F717B6" w:rsidRDefault="001867B5" w:rsidP="001867B5">
      <w:pPr>
        <w:spacing w:after="0" w:line="240" w:lineRule="auto"/>
        <w:ind w:left="120"/>
        <w:jc w:val="center"/>
      </w:pPr>
      <w:r w:rsidRPr="00F717B6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F717B6">
        <w:rPr>
          <w:rFonts w:ascii="Times New Roman" w:hAnsi="Times New Roman"/>
          <w:b/>
          <w:color w:val="000000"/>
          <w:sz w:val="28"/>
        </w:rPr>
        <w:t xml:space="preserve">2 </w:t>
      </w:r>
      <w:proofErr w:type="spellStart"/>
      <w:r w:rsidRPr="00F717B6">
        <w:rPr>
          <w:rFonts w:ascii="Times New Roman" w:hAnsi="Times New Roman"/>
          <w:b/>
          <w:color w:val="000000"/>
          <w:sz w:val="28"/>
        </w:rPr>
        <w:t>классе</w:t>
      </w:r>
      <w:r w:rsidRPr="00F717B6">
        <w:rPr>
          <w:rFonts w:ascii="Times New Roman" w:hAnsi="Times New Roman"/>
          <w:color w:val="000000"/>
          <w:sz w:val="28"/>
        </w:rPr>
        <w:t>обучающийся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lastRenderedPageBreak/>
        <w:t>Приобретать навыки изображения на основе разной по характеру и способу наложения линии.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F717B6">
        <w:rPr>
          <w:rFonts w:ascii="Times New Roman" w:hAnsi="Times New Roman"/>
          <w:color w:val="000000"/>
          <w:sz w:val="28"/>
        </w:rPr>
        <w:t>белой</w:t>
      </w:r>
      <w:proofErr w:type="gramEnd"/>
      <w:r w:rsidRPr="00F717B6">
        <w:rPr>
          <w:rFonts w:ascii="Times New Roman" w:hAnsi="Times New Roman"/>
          <w:color w:val="000000"/>
          <w:sz w:val="28"/>
        </w:rPr>
        <w:t xml:space="preserve"> и чёрной (для изменения их тона).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proofErr w:type="gramStart"/>
      <w:r w:rsidRPr="00F717B6">
        <w:rPr>
          <w:rFonts w:ascii="Times New Roman" w:hAnsi="Times New Roman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1867B5" w:rsidRDefault="001867B5" w:rsidP="001867B5">
      <w:pPr>
        <w:spacing w:after="0" w:line="240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  <w:r w:rsidRPr="00F717B6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F717B6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абашевская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F717B6">
        <w:rPr>
          <w:rFonts w:ascii="Times New Roman" w:hAnsi="Times New Roman"/>
          <w:color w:val="000000"/>
          <w:sz w:val="28"/>
        </w:rPr>
        <w:t>, дымковская игрушки или с учётом местных промыслов).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Знать об изменениях скульптурного образа при осмотре произведения с разных сторон.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lastRenderedPageBreak/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proofErr w:type="gramStart"/>
      <w:r w:rsidRPr="00F717B6">
        <w:rPr>
          <w:rFonts w:ascii="Times New Roman" w:hAnsi="Times New Roman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F717B6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абашевская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</w:t>
      </w:r>
      <w:proofErr w:type="gramStart"/>
      <w:r w:rsidRPr="00F717B6">
        <w:rPr>
          <w:rFonts w:ascii="Times New Roman" w:hAnsi="Times New Roman"/>
          <w:color w:val="000000"/>
          <w:sz w:val="28"/>
        </w:rPr>
        <w:t>дымковская</w:t>
      </w:r>
      <w:proofErr w:type="gramEnd"/>
      <w:r w:rsidRPr="00F717B6">
        <w:rPr>
          <w:rFonts w:ascii="Times New Roman" w:hAnsi="Times New Roman"/>
          <w:color w:val="000000"/>
          <w:sz w:val="28"/>
        </w:rPr>
        <w:t xml:space="preserve"> игрушки или с учётом местных промыслов).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 w:rsidR="001867B5" w:rsidRDefault="001867B5" w:rsidP="001867B5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F717B6">
        <w:rPr>
          <w:rFonts w:ascii="Times New Roman" w:hAnsi="Times New Roman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Осваивать понимание образа здания, то есть его эмоционального воздействия.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Обсуждать примеры детского художественного творчества с точки зрения выражения в них содержания, настроения, расположения </w:t>
      </w:r>
      <w:r w:rsidRPr="00F717B6">
        <w:rPr>
          <w:rFonts w:ascii="Times New Roman" w:hAnsi="Times New Roman"/>
          <w:color w:val="000000"/>
          <w:sz w:val="28"/>
        </w:rPr>
        <w:lastRenderedPageBreak/>
        <w:t>изображения в листе, цвета и других средств художественной выразительности, а также ответа на поставленную учебную задачу.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и других по выбору учителя).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Гога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К. Моне, А.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Матисса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и других по выбору учителя).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F717B6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(и других по выбору учителя).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Осваивать возможности изображения с помощью разных видов линий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F717B6">
        <w:rPr>
          <w:rFonts w:ascii="Times New Roman" w:hAnsi="Times New Roman"/>
          <w:color w:val="000000"/>
          <w:sz w:val="28"/>
        </w:rPr>
        <w:t xml:space="preserve"> (или другом графическом редакторе).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Осваивать приёмы трансформации и копирования геометрических фигур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F717B6">
        <w:rPr>
          <w:rFonts w:ascii="Times New Roman" w:hAnsi="Times New Roman"/>
          <w:color w:val="000000"/>
          <w:sz w:val="28"/>
        </w:rPr>
        <w:t>, а также построения из них простых рисунков или орнаментов.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 xml:space="preserve">Осваивать в компьютерном редакторе (например,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F717B6">
        <w:rPr>
          <w:rFonts w:ascii="Times New Roman" w:hAnsi="Times New Roman"/>
          <w:color w:val="000000"/>
          <w:sz w:val="28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1867B5" w:rsidRPr="00F717B6" w:rsidRDefault="001867B5" w:rsidP="001867B5">
      <w:pPr>
        <w:spacing w:after="0" w:line="240" w:lineRule="auto"/>
        <w:ind w:firstLine="600"/>
        <w:jc w:val="both"/>
      </w:pPr>
      <w:r w:rsidRPr="00F717B6">
        <w:rPr>
          <w:rFonts w:ascii="Times New Roman" w:hAnsi="Times New Roman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6" w:name="_TOC_250002"/>
      <w:bookmarkEnd w:id="6"/>
    </w:p>
    <w:p w:rsidR="001867B5" w:rsidRPr="00F717B6" w:rsidRDefault="001867B5" w:rsidP="001867B5">
      <w:pPr>
        <w:spacing w:after="0" w:line="240" w:lineRule="auto"/>
        <w:sectPr w:rsidR="001867B5" w:rsidRPr="00F717B6" w:rsidSect="00FF3787">
          <w:pgSz w:w="11906" w:h="16383"/>
          <w:pgMar w:top="1134" w:right="850" w:bottom="851" w:left="1701" w:header="720" w:footer="720" w:gutter="0"/>
          <w:cols w:space="720"/>
        </w:sectPr>
      </w:pPr>
    </w:p>
    <w:p w:rsidR="001867B5" w:rsidRDefault="001867B5" w:rsidP="001867B5">
      <w:pPr>
        <w:spacing w:after="0" w:line="240" w:lineRule="auto"/>
        <w:ind w:left="120"/>
      </w:pPr>
      <w:bookmarkStart w:id="7" w:name="block-3782178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1867B5" w:rsidRDefault="001867B5" w:rsidP="001867B5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1"/>
        <w:gridCol w:w="4850"/>
        <w:gridCol w:w="1597"/>
        <w:gridCol w:w="1841"/>
        <w:gridCol w:w="1910"/>
        <w:gridCol w:w="2851"/>
      </w:tblGrid>
      <w:tr w:rsidR="001867B5" w:rsidTr="009C64EF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  <w:jc w:val="center"/>
              <w:rPr>
                <w:b/>
              </w:rPr>
            </w:pPr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</w:p>
          <w:p w:rsidR="001867B5" w:rsidRPr="00F717B6" w:rsidRDefault="001867B5" w:rsidP="009C64EF">
            <w:pPr>
              <w:spacing w:after="0" w:line="240" w:lineRule="auto"/>
              <w:ind w:left="135"/>
              <w:jc w:val="center"/>
              <w:rPr>
                <w:b/>
              </w:rPr>
            </w:pPr>
          </w:p>
        </w:tc>
        <w:tc>
          <w:tcPr>
            <w:tcW w:w="47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67B5" w:rsidRDefault="001867B5" w:rsidP="009C64EF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67B5" w:rsidRDefault="001867B5" w:rsidP="009C64EF">
            <w:pPr>
              <w:spacing w:after="0" w:line="240" w:lineRule="auto"/>
              <w:ind w:left="135"/>
            </w:pPr>
          </w:p>
        </w:tc>
      </w:tr>
      <w:tr w:rsidR="001867B5" w:rsidTr="009C64EF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7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67B5" w:rsidRDefault="001867B5" w:rsidP="009C64EF">
            <w:pPr>
              <w:spacing w:after="0" w:line="240" w:lineRule="auto"/>
            </w:pP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67B5" w:rsidRDefault="001867B5" w:rsidP="009C64EF">
            <w:pPr>
              <w:spacing w:after="0" w:line="240" w:lineRule="auto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67B5" w:rsidRDefault="001867B5" w:rsidP="009C64EF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67B5" w:rsidRDefault="001867B5" w:rsidP="009C64EF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67B5" w:rsidRDefault="001867B5" w:rsidP="009C64EF">
            <w:pPr>
              <w:spacing w:after="0" w:line="240" w:lineRule="auto"/>
            </w:pPr>
          </w:p>
        </w:tc>
      </w:tr>
      <w:tr w:rsidR="001867B5" w:rsidRPr="00F717B6" w:rsidTr="009C64EF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jc w:val="center"/>
              <w:rPr>
                <w:b/>
              </w:rPr>
            </w:pPr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476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</w:pPr>
            <w:r w:rsidRPr="00F717B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867B5" w:rsidRPr="00F717B6" w:rsidTr="009C64EF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jc w:val="center"/>
              <w:rPr>
                <w:b/>
              </w:rPr>
            </w:pPr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4760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</w:pPr>
            <w:r w:rsidRPr="00F717B6">
              <w:rPr>
                <w:rFonts w:ascii="Times New Roman" w:hAnsi="Times New Roman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</w:pPr>
            <w:r w:rsidRPr="00F717B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867B5" w:rsidRPr="00F717B6" w:rsidTr="009C64EF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jc w:val="center"/>
              <w:rPr>
                <w:b/>
              </w:rPr>
            </w:pPr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</w:p>
        </w:tc>
        <w:tc>
          <w:tcPr>
            <w:tcW w:w="476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</w:pPr>
            <w:r w:rsidRPr="00F717B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867B5" w:rsidRPr="00F717B6" w:rsidTr="009C64EF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jc w:val="center"/>
              <w:rPr>
                <w:b/>
              </w:rPr>
            </w:pPr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476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</w:pPr>
            <w:r w:rsidRPr="00F717B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717B6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867B5" w:rsidRPr="00F717B6" w:rsidTr="009C64EF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jc w:val="center"/>
              <w:rPr>
                <w:b/>
              </w:rPr>
            </w:pPr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5</w:t>
            </w:r>
          </w:p>
        </w:tc>
        <w:tc>
          <w:tcPr>
            <w:tcW w:w="476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 w:history="1">
              <w:r w:rsidRPr="004423A2">
                <w:rPr>
                  <w:rStyle w:val="a3"/>
                  <w:rFonts w:ascii="Times New Roman" w:hAnsi="Times New Roman"/>
                </w:rPr>
                <w:t>https://m.edsoo.ru/7f411892</w:t>
              </w:r>
            </w:hyperlink>
          </w:p>
        </w:tc>
      </w:tr>
      <w:tr w:rsidR="001867B5" w:rsidTr="009C64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  <w:jc w:val="center"/>
              <w:rPr>
                <w:b/>
              </w:rPr>
            </w:pPr>
            <w:r w:rsidRPr="00F717B6"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67B5" w:rsidRPr="00F717B6" w:rsidRDefault="001867B5" w:rsidP="009C64E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867B5" w:rsidRDefault="001867B5" w:rsidP="009C64EF">
            <w:pPr>
              <w:spacing w:after="0" w:line="240" w:lineRule="auto"/>
            </w:pPr>
          </w:p>
        </w:tc>
      </w:tr>
    </w:tbl>
    <w:p w:rsidR="001867B5" w:rsidRDefault="001867B5" w:rsidP="001867B5">
      <w:pPr>
        <w:spacing w:after="0" w:line="240" w:lineRule="auto"/>
        <w:sectPr w:rsidR="001867B5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1867B5" w:rsidRPr="001867B5" w:rsidRDefault="001867B5">
      <w:pPr>
        <w:rPr>
          <w:lang w:val="en-US"/>
        </w:rPr>
      </w:pPr>
    </w:p>
    <w:sectPr w:rsidR="001867B5" w:rsidRPr="001867B5" w:rsidSect="00112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D4DA5"/>
    <w:multiLevelType w:val="multilevel"/>
    <w:tmpl w:val="D62AB7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806E57"/>
    <w:multiLevelType w:val="multilevel"/>
    <w:tmpl w:val="BE5662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9B777F"/>
    <w:multiLevelType w:val="multilevel"/>
    <w:tmpl w:val="4888F8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92079D"/>
    <w:multiLevelType w:val="multilevel"/>
    <w:tmpl w:val="75D83C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4B6782F"/>
    <w:multiLevelType w:val="multilevel"/>
    <w:tmpl w:val="F1EA53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2F1970"/>
    <w:multiLevelType w:val="multilevel"/>
    <w:tmpl w:val="269C75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7B5"/>
    <w:rsid w:val="0011268D"/>
    <w:rsid w:val="00186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7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67B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86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67B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.edsoo.ru/7f41189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m.edsoo.ru/7f4118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3865</Words>
  <Characters>22031</Characters>
  <Application>Microsoft Office Word</Application>
  <DocSecurity>0</DocSecurity>
  <Lines>183</Lines>
  <Paragraphs>51</Paragraphs>
  <ScaleCrop>false</ScaleCrop>
  <Company/>
  <LinksUpToDate>false</LinksUpToDate>
  <CharactersWithSpaces>25845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2023-11-09T05:07:00Z</dcterms:created>
  <dcterms:modified xsi:type="dcterms:W3CDTF">2023-11-09T05:11:00Z</dcterms:modified>
</cp:coreProperties>
</file>