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C9D" w:rsidRPr="00CA21CC" w:rsidRDefault="00B84C9D" w:rsidP="00CA21C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21CC">
        <w:rPr>
          <w:rFonts w:ascii="Times New Roman" w:hAnsi="Times New Roman"/>
          <w:sz w:val="28"/>
          <w:szCs w:val="28"/>
        </w:rPr>
        <w:t>№ 2</w:t>
      </w:r>
    </w:p>
    <w:p w:rsidR="00B84C9D" w:rsidRPr="00CA21CC" w:rsidRDefault="00B84C9D" w:rsidP="00CA21C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21CC">
        <w:rPr>
          <w:rFonts w:ascii="Times New Roman" w:hAnsi="Times New Roman"/>
          <w:sz w:val="28"/>
          <w:szCs w:val="28"/>
        </w:rPr>
        <w:t>Лекционный материал.</w:t>
      </w:r>
    </w:p>
    <w:p w:rsidR="00B84C9D" w:rsidRPr="00CA21CC" w:rsidRDefault="00B84C9D" w:rsidP="00CA21C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A21CC">
        <w:rPr>
          <w:rFonts w:ascii="Times New Roman" w:hAnsi="Times New Roman"/>
          <w:sz w:val="28"/>
          <w:szCs w:val="28"/>
        </w:rPr>
        <w:t xml:space="preserve">Тема: </w:t>
      </w:r>
      <w:r w:rsidRPr="00CA21CC">
        <w:rPr>
          <w:rFonts w:ascii="Times New Roman" w:hAnsi="Times New Roman"/>
          <w:sz w:val="28"/>
          <w:szCs w:val="28"/>
        </w:rPr>
        <w:t xml:space="preserve">Чигиринская война. </w:t>
      </w:r>
      <w:r w:rsidRPr="00CA21CC">
        <w:rPr>
          <w:rFonts w:ascii="Times New Roman" w:hAnsi="Times New Roman"/>
          <w:sz w:val="28"/>
          <w:szCs w:val="28"/>
          <w:lang w:val="tt-RU"/>
        </w:rPr>
        <w:t>ЭО.</w:t>
      </w:r>
    </w:p>
    <w:p w:rsidR="00B84C9D" w:rsidRPr="00CA21CC" w:rsidRDefault="00B84C9D" w:rsidP="00CA21CC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CA21CC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Чигиринские походы 1674—1678 годов</w:t>
      </w:r>
      <w:r w:rsidRPr="00CA21CC">
        <w:rPr>
          <w:rFonts w:ascii="Times New Roman" w:hAnsi="Times New Roman"/>
          <w:sz w:val="28"/>
          <w:szCs w:val="28"/>
          <w:shd w:val="clear" w:color="auto" w:fill="FFFFFF"/>
        </w:rPr>
        <w:t> — походы войск </w:t>
      </w:r>
      <w:hyperlink r:id="rId6" w:tooltip="Русское царство" w:history="1">
        <w:r w:rsidRPr="00CA21CC">
          <w:rPr>
            <w:rFonts w:ascii="Times New Roman" w:hAnsi="Times New Roman"/>
            <w:sz w:val="28"/>
            <w:szCs w:val="28"/>
            <w:shd w:val="clear" w:color="auto" w:fill="FFFFFF"/>
          </w:rPr>
          <w:t>Русского царства</w:t>
        </w:r>
      </w:hyperlink>
      <w:r w:rsidRPr="00CA21CC">
        <w:rPr>
          <w:rFonts w:ascii="Times New Roman" w:hAnsi="Times New Roman"/>
          <w:sz w:val="28"/>
          <w:szCs w:val="28"/>
          <w:shd w:val="clear" w:color="auto" w:fill="FFFFFF"/>
        </w:rPr>
        <w:t>, в том числе </w:t>
      </w:r>
      <w:hyperlink r:id="rId7" w:tooltip="Левобережная Украина" w:history="1">
        <w:r w:rsidRPr="00CA21CC">
          <w:rPr>
            <w:rFonts w:ascii="Times New Roman" w:hAnsi="Times New Roman"/>
            <w:sz w:val="28"/>
            <w:szCs w:val="28"/>
            <w:shd w:val="clear" w:color="auto" w:fill="FFFFFF"/>
          </w:rPr>
          <w:t>Войска Запорожского Левобережной Украины</w:t>
        </w:r>
      </w:hyperlink>
      <w:r w:rsidRPr="00CA21CC">
        <w:rPr>
          <w:rFonts w:ascii="Times New Roman" w:hAnsi="Times New Roman"/>
          <w:sz w:val="28"/>
          <w:szCs w:val="28"/>
          <w:shd w:val="clear" w:color="auto" w:fill="FFFFFF"/>
        </w:rPr>
        <w:t>, в период </w:t>
      </w:r>
      <w:hyperlink r:id="rId8" w:tooltip="Русско-турецкая война (1672—1681)" w:history="1">
        <w:r w:rsidRPr="00CA21CC">
          <w:rPr>
            <w:rFonts w:ascii="Times New Roman" w:hAnsi="Times New Roman"/>
            <w:sz w:val="28"/>
            <w:szCs w:val="28"/>
            <w:shd w:val="clear" w:color="auto" w:fill="FFFFFF"/>
          </w:rPr>
          <w:t>русско-турецкой войны 1672—1681</w:t>
        </w:r>
      </w:hyperlink>
      <w:r w:rsidRPr="00CA21CC">
        <w:rPr>
          <w:rFonts w:ascii="Times New Roman" w:hAnsi="Times New Roman"/>
          <w:sz w:val="28"/>
          <w:szCs w:val="28"/>
          <w:shd w:val="clear" w:color="auto" w:fill="FFFFFF"/>
        </w:rPr>
        <w:t> к городу </w:t>
      </w:r>
      <w:hyperlink r:id="rId9" w:tooltip="Чигирин (город)" w:history="1">
        <w:r w:rsidRPr="00CA21CC">
          <w:rPr>
            <w:rFonts w:ascii="Times New Roman" w:hAnsi="Times New Roman"/>
            <w:sz w:val="28"/>
            <w:szCs w:val="28"/>
            <w:shd w:val="clear" w:color="auto" w:fill="FFFFFF"/>
          </w:rPr>
          <w:t>Чигирин</w:t>
        </w:r>
      </w:hyperlink>
      <w:r w:rsidRPr="00CA21CC">
        <w:rPr>
          <w:rFonts w:ascii="Times New Roman" w:hAnsi="Times New Roman"/>
          <w:sz w:val="28"/>
          <w:szCs w:val="28"/>
          <w:shd w:val="clear" w:color="auto" w:fill="FFFFFF"/>
        </w:rPr>
        <w:t>. Неудачи под Чигирином сорвали турецкие планы захвата малороссийских (украинских, южнорусских) земель и привели к </w:t>
      </w:r>
      <w:hyperlink r:id="rId10" w:tooltip="Бахчисарайский мирный договор" w:history="1">
        <w:r w:rsidRPr="00CA21CC">
          <w:rPr>
            <w:rFonts w:ascii="Times New Roman" w:hAnsi="Times New Roman"/>
            <w:sz w:val="28"/>
            <w:szCs w:val="28"/>
            <w:shd w:val="clear" w:color="auto" w:fill="FFFFFF"/>
          </w:rPr>
          <w:t>Бахчисарайскому мирному договору</w:t>
        </w:r>
      </w:hyperlink>
      <w:r w:rsidRPr="00CA21CC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rStyle w:val="a5"/>
          <w:sz w:val="28"/>
          <w:szCs w:val="28"/>
        </w:rPr>
        <w:t>Правители: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rStyle w:val="a9"/>
          <w:sz w:val="28"/>
          <w:szCs w:val="28"/>
        </w:rPr>
        <w:t>Русское царство: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sz w:val="28"/>
          <w:szCs w:val="28"/>
        </w:rPr>
        <w:t>Алексей Михайлович, Фёдор Алексеевич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rStyle w:val="a9"/>
          <w:sz w:val="28"/>
          <w:szCs w:val="28"/>
        </w:rPr>
        <w:t>Османская империя: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spellStart"/>
      <w:r w:rsidRPr="00CA21CC">
        <w:rPr>
          <w:sz w:val="28"/>
          <w:szCs w:val="28"/>
        </w:rPr>
        <w:t>Мехмед</w:t>
      </w:r>
      <w:proofErr w:type="spellEnd"/>
      <w:r w:rsidRPr="00CA21CC">
        <w:rPr>
          <w:sz w:val="28"/>
          <w:szCs w:val="28"/>
        </w:rPr>
        <w:t xml:space="preserve"> 4,Ибрахим-паша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rStyle w:val="a9"/>
          <w:sz w:val="28"/>
          <w:szCs w:val="28"/>
        </w:rPr>
        <w:t>Крымское ханство: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sz w:val="28"/>
          <w:szCs w:val="28"/>
        </w:rPr>
        <w:t xml:space="preserve">Селим 1 </w:t>
      </w:r>
      <w:proofErr w:type="spellStart"/>
      <w:r w:rsidRPr="00CA21CC">
        <w:rPr>
          <w:sz w:val="28"/>
          <w:szCs w:val="28"/>
        </w:rPr>
        <w:t>Герай</w:t>
      </w:r>
      <w:proofErr w:type="spellEnd"/>
      <w:r w:rsidRPr="00CA21CC">
        <w:rPr>
          <w:sz w:val="28"/>
          <w:szCs w:val="28"/>
        </w:rPr>
        <w:t>,  </w:t>
      </w:r>
      <w:proofErr w:type="spellStart"/>
      <w:r w:rsidRPr="00CA21CC">
        <w:rPr>
          <w:sz w:val="28"/>
          <w:szCs w:val="28"/>
        </w:rPr>
        <w:t>Мурад</w:t>
      </w:r>
      <w:proofErr w:type="spellEnd"/>
      <w:r w:rsidRPr="00CA21CC">
        <w:rPr>
          <w:sz w:val="28"/>
          <w:szCs w:val="28"/>
        </w:rPr>
        <w:t xml:space="preserve"> </w:t>
      </w:r>
      <w:proofErr w:type="spellStart"/>
      <w:r w:rsidRPr="00CA21CC">
        <w:rPr>
          <w:sz w:val="28"/>
          <w:szCs w:val="28"/>
        </w:rPr>
        <w:t>Герай</w:t>
      </w:r>
      <w:proofErr w:type="spellEnd"/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rStyle w:val="a9"/>
          <w:sz w:val="28"/>
          <w:szCs w:val="28"/>
        </w:rPr>
        <w:t>Правобережная Украина</w:t>
      </w:r>
      <w:r w:rsidRPr="00CA21CC">
        <w:rPr>
          <w:sz w:val="28"/>
          <w:szCs w:val="28"/>
        </w:rPr>
        <w:t>: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sz w:val="28"/>
          <w:szCs w:val="28"/>
        </w:rPr>
        <w:t> </w:t>
      </w:r>
      <w:proofErr w:type="spellStart"/>
      <w:r w:rsidRPr="00CA21CC">
        <w:rPr>
          <w:sz w:val="28"/>
          <w:szCs w:val="28"/>
        </w:rPr>
        <w:t>П.Д.Дорошенко</w:t>
      </w:r>
      <w:proofErr w:type="spellEnd"/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rStyle w:val="a5"/>
          <w:sz w:val="28"/>
          <w:szCs w:val="28"/>
        </w:rPr>
        <w:t>Противники: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sz w:val="28"/>
          <w:szCs w:val="28"/>
        </w:rPr>
        <w:t>Турция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sz w:val="28"/>
          <w:szCs w:val="28"/>
        </w:rPr>
        <w:t>Крымское ханство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gramStart"/>
      <w:r w:rsidRPr="00CA21CC">
        <w:rPr>
          <w:sz w:val="28"/>
          <w:szCs w:val="28"/>
        </w:rPr>
        <w:t>Гетманщина</w:t>
      </w:r>
      <w:proofErr w:type="gramEnd"/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rStyle w:val="a5"/>
          <w:sz w:val="28"/>
          <w:szCs w:val="28"/>
        </w:rPr>
        <w:t>Союзники: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sz w:val="28"/>
          <w:szCs w:val="28"/>
        </w:rPr>
        <w:t>Русское царство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A21CC">
        <w:rPr>
          <w:b/>
          <w:bCs/>
          <w:sz w:val="28"/>
          <w:szCs w:val="28"/>
        </w:rPr>
        <w:t>Цели: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Турция: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захват украинских земель, сделать Чигирин форпостом для дальнейшего захвата Украины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Россия</w:t>
      </w:r>
      <w:proofErr w:type="gramStart"/>
      <w:r w:rsidRPr="00CA21C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:</w:t>
      </w:r>
      <w:proofErr w:type="gramEnd"/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не допустить захвата украинских земель,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удержать Чигирин как важный стратегический объект.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иметь богатые леса вокруг Чигирина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 xml:space="preserve">подтвердить </w:t>
      </w:r>
      <w:proofErr w:type="spellStart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Андрусовское</w:t>
      </w:r>
      <w:proofErr w:type="spellEnd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перемирие.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Крымское ханство: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уничтожить Чигирин, чтобы не было угрозы со стороны России и Турции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Российские командующие: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Г.Г.Ромодановски</w:t>
      </w:r>
      <w:proofErr w:type="gramStart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proofErr w:type="spellEnd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End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 xml:space="preserve"> русский князь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proofErr w:type="spellStart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И.Самойло</w:t>
      </w:r>
      <w:proofErr w:type="gramStart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proofErr w:type="spellEnd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End"/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 xml:space="preserve"> гетман Левобережной Украины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Основные сражения: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0"/>
        <w:gridCol w:w="4050"/>
      </w:tblGrid>
      <w:tr w:rsidR="00CA21CC" w:rsidRPr="00CA21CC" w:rsidTr="00CA21CC"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21CC" w:rsidRPr="00CA21CC" w:rsidRDefault="00CA21CC" w:rsidP="00CA21C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A21CC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Победы</w:t>
            </w:r>
          </w:p>
        </w:tc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21CC" w:rsidRPr="00CA21CC" w:rsidRDefault="00CA21CC" w:rsidP="00CA21C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A21CC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Поражения</w:t>
            </w:r>
          </w:p>
        </w:tc>
      </w:tr>
      <w:tr w:rsidR="00CA21CC" w:rsidRPr="00CA21CC" w:rsidTr="00CA21CC"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21CC" w:rsidRPr="00CA21CC" w:rsidRDefault="00CA21CC" w:rsidP="00CA21C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A21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1676-2-ой  Чигиринский поход, Чигирин взят.</w:t>
            </w:r>
          </w:p>
        </w:tc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21CC" w:rsidRPr="00CA21CC" w:rsidRDefault="00CA21CC" w:rsidP="00CA21C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A21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1674-1-ый Чигиринский поход, войска осадили Чигирин. Но взять не смогли.</w:t>
            </w:r>
          </w:p>
        </w:tc>
      </w:tr>
      <w:tr w:rsidR="00CA21CC" w:rsidRPr="00CA21CC" w:rsidTr="00CA21CC"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21CC" w:rsidRPr="00CA21CC" w:rsidRDefault="00CA21CC" w:rsidP="00CA21C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A21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1677-победа под Чигирином.</w:t>
            </w:r>
          </w:p>
          <w:p w:rsidR="00CA21CC" w:rsidRPr="00CA21CC" w:rsidRDefault="00CA21CC" w:rsidP="00CA21C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A21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Г.Г.Ромодановский</w:t>
            </w:r>
            <w:proofErr w:type="spellEnd"/>
            <w:r w:rsidRPr="00CA21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CA21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И.Самойлов</w:t>
            </w:r>
            <w:proofErr w:type="spellEnd"/>
          </w:p>
        </w:tc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21CC" w:rsidRPr="00CA21CC" w:rsidRDefault="00CA21CC" w:rsidP="00CA21C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A21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1678-врекменно Чигирин отдан </w:t>
            </w:r>
            <w:r w:rsidRPr="00CA21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туркам, но затем турки отступили.</w:t>
            </w:r>
          </w:p>
        </w:tc>
      </w:tr>
    </w:tbl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 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Мирный договор: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Бахчисарайский мирный договор 1681г.</w:t>
      </w:r>
    </w:p>
    <w:p w:rsidR="00CA21CC" w:rsidRPr="00CA21CC" w:rsidRDefault="00CA21CC" w:rsidP="00CA21CC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21CC">
        <w:rPr>
          <w:rFonts w:ascii="Times New Roman" w:eastAsia="Times New Roman" w:hAnsi="Times New Roman"/>
          <w:sz w:val="28"/>
          <w:szCs w:val="28"/>
          <w:lang w:eastAsia="ru-RU"/>
        </w:rPr>
        <w:t> </w:t>
      </w:r>
    </w:p>
    <w:p w:rsidR="00CA21CC" w:rsidRPr="00CA21CC" w:rsidRDefault="00CA21CC" w:rsidP="00CA21CC">
      <w:pPr>
        <w:pStyle w:val="a8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spellStart"/>
      <w:r w:rsidRPr="00CA21CC">
        <w:rPr>
          <w:sz w:val="28"/>
          <w:szCs w:val="28"/>
        </w:rPr>
        <w:t>порожские</w:t>
      </w:r>
      <w:proofErr w:type="spellEnd"/>
      <w:r w:rsidRPr="00CA21CC">
        <w:rPr>
          <w:sz w:val="28"/>
          <w:szCs w:val="28"/>
        </w:rPr>
        <w:t xml:space="preserve"> казаки</w:t>
      </w:r>
    </w:p>
    <w:p w:rsidR="00B84C9D" w:rsidRPr="00CA21CC" w:rsidRDefault="00B84C9D" w:rsidP="00CA21C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84C9D" w:rsidRDefault="00B84C9D" w:rsidP="00CA21C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A21CC">
        <w:rPr>
          <w:rFonts w:ascii="Times New Roman" w:hAnsi="Times New Roman"/>
          <w:sz w:val="28"/>
          <w:szCs w:val="28"/>
          <w:lang w:val="tt-RU"/>
        </w:rPr>
        <w:t xml:space="preserve">Прочитать параграф, </w:t>
      </w:r>
      <w:r w:rsidR="00CA21CC">
        <w:rPr>
          <w:rFonts w:ascii="Times New Roman" w:hAnsi="Times New Roman"/>
          <w:sz w:val="28"/>
          <w:szCs w:val="28"/>
          <w:lang w:val="tt-RU"/>
        </w:rPr>
        <w:t xml:space="preserve">заполнить таблицу </w:t>
      </w:r>
      <w:r w:rsidRPr="00CA21CC">
        <w:rPr>
          <w:rFonts w:ascii="Times New Roman" w:hAnsi="Times New Roman"/>
          <w:sz w:val="28"/>
          <w:szCs w:val="28"/>
          <w:lang w:val="tt-RU"/>
        </w:rPr>
        <w:t>письменно: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CA21CC" w:rsidTr="00CA21CC">
        <w:tc>
          <w:tcPr>
            <w:tcW w:w="3369" w:type="dxa"/>
          </w:tcPr>
          <w:p w:rsidR="00CA21CC" w:rsidRDefault="00CA21CC" w:rsidP="00CA21C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Государство</w:t>
            </w:r>
          </w:p>
        </w:tc>
        <w:tc>
          <w:tcPr>
            <w:tcW w:w="6202" w:type="dxa"/>
          </w:tcPr>
          <w:p w:rsidR="00CA21CC" w:rsidRDefault="00CA21CC" w:rsidP="00CA21C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Цель войны</w:t>
            </w:r>
            <w:bookmarkStart w:id="0" w:name="_GoBack"/>
            <w:bookmarkEnd w:id="0"/>
          </w:p>
        </w:tc>
      </w:tr>
      <w:tr w:rsidR="00CA21CC" w:rsidTr="00CA21CC">
        <w:tc>
          <w:tcPr>
            <w:tcW w:w="3369" w:type="dxa"/>
          </w:tcPr>
          <w:p w:rsidR="00CA21CC" w:rsidRDefault="00CA21CC" w:rsidP="00CA21C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6202" w:type="dxa"/>
          </w:tcPr>
          <w:p w:rsidR="00CA21CC" w:rsidRDefault="00CA21CC" w:rsidP="00CA21CC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CA21CC" w:rsidRPr="00CA21CC" w:rsidRDefault="00CA21CC" w:rsidP="00CA21C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84C9D" w:rsidRPr="00CA21CC" w:rsidRDefault="00B84C9D" w:rsidP="00CA21CC">
      <w:pPr>
        <w:pStyle w:val="a4"/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84C9D" w:rsidRPr="00CA21CC" w:rsidRDefault="00B84C9D" w:rsidP="00CA21C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A21CC"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 w:rsidRPr="00CA21CC">
        <w:rPr>
          <w:rFonts w:ascii="Times New Roman" w:hAnsi="Times New Roman"/>
          <w:sz w:val="28"/>
          <w:szCs w:val="28"/>
        </w:rPr>
        <w:t xml:space="preserve">: </w:t>
      </w:r>
      <w:r w:rsidRPr="00CA21CC">
        <w:rPr>
          <w:rFonts w:ascii="Times New Roman" w:hAnsi="Times New Roman"/>
          <w:sz w:val="28"/>
          <w:szCs w:val="28"/>
          <w:lang w:val="tt-RU"/>
        </w:rPr>
        <w:t>sapohnikova</w:t>
      </w:r>
      <w:hyperlink r:id="rId11" w:history="1">
        <w:r w:rsidRPr="00CA21CC">
          <w:rPr>
            <w:rStyle w:val="a3"/>
            <w:rFonts w:ascii="Times New Roman" w:hAnsi="Times New Roman"/>
            <w:color w:val="auto"/>
            <w:sz w:val="28"/>
            <w:szCs w:val="28"/>
            <w:lang w:val="tt-RU"/>
          </w:rPr>
          <w:t>86@mail.ru</w:t>
        </w:r>
      </w:hyperlink>
      <w:r w:rsidRPr="00CA21CC">
        <w:rPr>
          <w:rFonts w:ascii="Times New Roman" w:hAnsi="Times New Roman"/>
          <w:sz w:val="28"/>
          <w:szCs w:val="28"/>
          <w:lang w:val="tt-RU"/>
        </w:rPr>
        <w:t xml:space="preserve">  </w:t>
      </w:r>
      <w:r w:rsidRPr="00CA21CC">
        <w:rPr>
          <w:rStyle w:val="a5"/>
          <w:rFonts w:ascii="Times New Roman" w:hAnsi="Times New Roman"/>
          <w:sz w:val="28"/>
          <w:szCs w:val="28"/>
          <w:lang w:val="tt-RU"/>
        </w:rPr>
        <w:t>или WhatsApp</w:t>
      </w:r>
    </w:p>
    <w:p w:rsidR="00B84C9D" w:rsidRPr="00CA21CC" w:rsidRDefault="00B84C9D" w:rsidP="00CA21C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D923A1" w:rsidRPr="00CA21CC" w:rsidRDefault="00D923A1" w:rsidP="00CA21C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D923A1" w:rsidRPr="00CA21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A6E"/>
    <w:rsid w:val="00B84C9D"/>
    <w:rsid w:val="00CA21CC"/>
    <w:rsid w:val="00D75A6E"/>
    <w:rsid w:val="00D9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C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4C9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84C9D"/>
    <w:pPr>
      <w:ind w:left="720"/>
      <w:contextualSpacing/>
    </w:pPr>
  </w:style>
  <w:style w:type="character" w:styleId="a5">
    <w:name w:val="Strong"/>
    <w:basedOn w:val="a0"/>
    <w:uiPriority w:val="22"/>
    <w:qFormat/>
    <w:rsid w:val="00B84C9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84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4C9D"/>
    <w:rPr>
      <w:rFonts w:ascii="Tahoma" w:eastAsia="Calibri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CA21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CA21CC"/>
    <w:rPr>
      <w:i/>
      <w:iCs/>
    </w:rPr>
  </w:style>
  <w:style w:type="table" w:styleId="aa">
    <w:name w:val="Table Grid"/>
    <w:basedOn w:val="a1"/>
    <w:uiPriority w:val="59"/>
    <w:rsid w:val="00CA21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C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4C9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84C9D"/>
    <w:pPr>
      <w:ind w:left="720"/>
      <w:contextualSpacing/>
    </w:pPr>
  </w:style>
  <w:style w:type="character" w:styleId="a5">
    <w:name w:val="Strong"/>
    <w:basedOn w:val="a0"/>
    <w:uiPriority w:val="22"/>
    <w:qFormat/>
    <w:rsid w:val="00B84C9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84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4C9D"/>
    <w:rPr>
      <w:rFonts w:ascii="Tahoma" w:eastAsia="Calibri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CA21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CA21CC"/>
    <w:rPr>
      <w:i/>
      <w:iCs/>
    </w:rPr>
  </w:style>
  <w:style w:type="table" w:styleId="aa">
    <w:name w:val="Table Grid"/>
    <w:basedOn w:val="a1"/>
    <w:uiPriority w:val="59"/>
    <w:rsid w:val="00CA21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1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82600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359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6260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0%D1%83%D1%81%D1%81%D0%BA%D0%BE-%D1%82%D1%83%D1%80%D0%B5%D1%86%D0%BA%D0%B0%D1%8F_%D0%B2%D0%BE%D0%B9%D0%BD%D0%B0_(1672%E2%80%941681)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B%D0%B5%D0%B2%D0%BE%D0%B1%D0%B5%D1%80%D0%B5%D0%B6%D0%BD%D0%B0%D1%8F_%D0%A3%D0%BA%D1%80%D0%B0%D0%B8%D0%BD%D0%B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0%D1%83%D1%81%D1%81%D0%BA%D0%BE%D0%B5_%D1%86%D0%B0%D1%80%D1%81%D1%82%D0%B2%D0%BE" TargetMode="External"/><Relationship Id="rId11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1%D0%B0%D1%85%D1%87%D0%B8%D1%81%D0%B0%D1%80%D0%B0%D0%B9%D1%81%D0%BA%D0%B8%D0%B9_%D0%BC%D0%B8%D1%80%D0%BD%D1%8B%D0%B9_%D0%B4%D0%BE%D0%B3%D0%BE%D0%B2%D0%BE%D1%8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7%D0%B8%D0%B3%D0%B8%D1%80%D0%B8%D0%BD_(%D0%B3%D0%BE%D1%80%D0%BE%D0%B4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2020-04-27T15:54:00Z</dcterms:created>
  <dcterms:modified xsi:type="dcterms:W3CDTF">2020-04-27T16:13:00Z</dcterms:modified>
</cp:coreProperties>
</file>