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48" w:rsidRDefault="000B3048" w:rsidP="000B3048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F33F64">
        <w:rPr>
          <w:rFonts w:ascii="Times New Roman" w:hAnsi="Times New Roman" w:cs="Times New Roman"/>
          <w:b/>
          <w:bCs/>
          <w:sz w:val="28"/>
          <w:szCs w:val="28"/>
        </w:rPr>
        <w:t>ОФП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B3048" w:rsidRDefault="000B3048" w:rsidP="000B3048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AB1F4F" w:rsidRDefault="000B3048" w:rsidP="00F33F64">
      <w:pPr>
        <w:pStyle w:val="PreformattedTex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просмотрите </w:t>
      </w:r>
      <w:r w:rsidR="00F33F64">
        <w:rPr>
          <w:rFonts w:ascii="Times New Roman" w:hAnsi="Times New Roman" w:cs="Times New Roman"/>
          <w:sz w:val="28"/>
          <w:szCs w:val="28"/>
        </w:rPr>
        <w:t>материал</w:t>
      </w:r>
      <w:r>
        <w:rPr>
          <w:rFonts w:ascii="Times New Roman" w:hAnsi="Times New Roman" w:cs="Times New Roman"/>
          <w:sz w:val="28"/>
          <w:szCs w:val="28"/>
        </w:rPr>
        <w:t xml:space="preserve"> и выполните </w:t>
      </w:r>
      <w:r w:rsidR="00F33F64">
        <w:rPr>
          <w:rFonts w:ascii="Times New Roman" w:hAnsi="Times New Roman" w:cs="Times New Roman"/>
          <w:sz w:val="28"/>
          <w:szCs w:val="28"/>
        </w:rPr>
        <w:t>записи одного из представленных комплексов ОФП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Комплекс ОФП №1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«Общеразвивающие упражнения для развития подвижности </w:t>
      </w:r>
      <w:proofErr w:type="gramStart"/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в</w:t>
      </w:r>
      <w:proofErr w:type="gramEnd"/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proofErr w:type="gramStart"/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суставах</w:t>
      </w:r>
      <w:proofErr w:type="gramEnd"/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»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>Для верхних конечностей: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 поднимание и опускание рук – вперед, вверх, в стороны; круговые движения руками в различных плоскостях, сгибание и разгибание рук из</w:t>
      </w:r>
      <w:bookmarkStart w:id="0" w:name="_GoBack"/>
      <w:bookmarkEnd w:id="0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различных исходных положений. Из </w:t>
      </w:r>
      <w:proofErr w:type="gram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положения</w:t>
      </w:r>
      <w:proofErr w:type="gram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стоя, руки вверх с резиновым бинтом,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выкрут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, опуская руки назад за спину и возвращаясь в исходное положение; тоже, но со скакалкой, руки вверх шире плеч.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>Для туловища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: повороты, наклоны в сторону, вперед из различных исходных положений.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Для нижних конечностей: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 сгибание и разгибание ног коленных и голеностопных </w:t>
      </w:r>
      <w:proofErr w:type="gram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суставах</w:t>
      </w:r>
      <w:proofErr w:type="gram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. Поднимание прямой ноги вперед, в сторону (до высоты пояса, груди), назад (выше колена), стоя у гимнастической стенки и опираясь </w:t>
      </w:r>
      <w:proofErr w:type="gram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о</w:t>
      </w:r>
      <w:proofErr w:type="gram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нее рукой, свободную руку на пояс: а) махи нагой вперед, назад, в сторону, стоя у гимнастической стенки и опираясь на нее рукой (при махе ногой стопу поворачивать наружу, тело и голову держать прямо); б) встать лицом (боком) к стенке и поставить прямую ногу на рейку на высоте пояса. Приседать на опорной ноге, удерживать прямую ногу на рейке; в) стоя у стенки, поднимать прямую ногу вперед, в сторону и назад с помощью тренера (не допускать болевых ощущений); г) Стоя у стенки, поднимать прямую ногу вперед, назад, в сторону с отягощением (мешки с песком весом 1 – 2 кг).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Комплекс ОФП №2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«Общеразвивающие упражнения для развития подвижности в суставах»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i/>
          <w:iCs/>
          <w:sz w:val="24"/>
          <w:szCs w:val="28"/>
          <w:lang w:eastAsia="ru-RU"/>
        </w:rPr>
        <w:t>Обучение шпагата рекомендуется начинать с выполнения упражнений, описанных в комплексе №1: поднимание ног в сторону на 90 градусов, содействует хорошему выполнению прямого шпагата и исключает травматические повреждения.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Для нижних конечностей: 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из упора лежа ноги врозь (шире), носки повернуты наружу, поворот туловища направо и налево, выставляя руки то в одну, то в другую сторону. Поворачиваясь налево, стремиться коснуться пола правым бедром, поворачиваясь направо, - левым бедром; стоя лицом к гимнастической стенке, развести ноги врозь (шире). Держась руками за стенку, стремиться опуститься как можно ниже; тоже, но встать на 2 – 3 рейку.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Выпады, шпагаты.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>Для туловища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: </w:t>
      </w:r>
      <w:r w:rsidRPr="00F33F64">
        <w:rPr>
          <w:rFonts w:ascii="Times New Roman" w:eastAsia="Times New Roman" w:hAnsi="Times New Roman" w:cs="Times New Roman"/>
          <w:b/>
          <w:i/>
          <w:iCs/>
          <w:sz w:val="24"/>
          <w:szCs w:val="28"/>
          <w:lang w:eastAsia="ru-RU"/>
        </w:rPr>
        <w:t>Разные виды «складочек» в положении сидя.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При выполнении разного вида «складочек» необходимо тянуться максимально вперед.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Вариант 1: вторая нога согнута в колене, пятка внутрь в области паха. Выполнить медленно наклон вперед, до полного касания корпусом передней поверхности вытянутой ноги. Зафиксировать это положение в течение 5 сек. Затем сменить положение ног и повторить упражнение.</w:t>
      </w:r>
    </w:p>
    <w:p w:rsid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lastRenderedPageBreak/>
        <w:t xml:space="preserve">Вариант 2: вторая нога согнута в колене, голень параллельна вытянутой ноге, подошва стопы направлена вверх. Методика выполнения та же, что и в варианте 1. Данное упражнение предполагает наличие хорошей подвижности в коленном суставе, потому, если возникают боли, то это сигнал к тому, что упражнение следует выполнять в облегченном </w:t>
      </w:r>
      <w:r w:rsidRPr="00F33F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варианте.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Комплекс ОФП №4</w:t>
      </w:r>
    </w:p>
    <w:p w:rsidR="00F33F64" w:rsidRPr="00F33F64" w:rsidRDefault="00F33F64" w:rsidP="00F33F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«Упражнения на развитие силовой выносливости»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>Для мышц спины: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i/>
          <w:iCs/>
          <w:sz w:val="24"/>
          <w:szCs w:val="28"/>
          <w:lang w:eastAsia="ru-RU"/>
        </w:rPr>
        <w:t>«Тяга в наклоне».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Упражнение: многосуставное. Рабочие суставы: плечевой, локтевой.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Воздействие на основные мышечные группы: широчайшая мышца спины, мышцы приводящие лопатку, двуглавая мышца плеча. Оборудование: без дополнительного отягощения, гантели,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бодибар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, набивные мячи.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Движение: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И.п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.: стоя в наклоне, угол 90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vertAlign w:val="superscript"/>
          <w:lang w:eastAsia="ru-RU"/>
        </w:rPr>
        <w:t>о 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бедро-корпус, хват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бодибара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на ширине плеч, взгляд направлен вперед. На выдохе выполнить тягу к животу, на вдохе – вернуться в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И.п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. Методические указания: спина прямая (сохранять естественные изгибы позвоночника), упражнение начинается с приведения лопаток, локти вдоль корпуса, ход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бодибара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(гантелей и т.д.) вдоль бедра.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F33F64">
        <w:rPr>
          <w:rFonts w:ascii="Times New Roman" w:eastAsia="Times New Roman" w:hAnsi="Times New Roman" w:cs="Times New Roman"/>
          <w:b/>
          <w:i/>
          <w:iCs/>
          <w:sz w:val="24"/>
          <w:szCs w:val="28"/>
          <w:lang w:eastAsia="ru-RU"/>
        </w:rPr>
        <w:t>«Разгибание спины, лежа на животе»</w:t>
      </w:r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 (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гиперэкстензия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). Упражнение</w:t>
      </w:r>
      <w:r w:rsidRPr="00F33F64">
        <w:rPr>
          <w:rFonts w:ascii="Times New Roman" w:eastAsia="Times New Roman" w:hAnsi="Times New Roman" w:cs="Times New Roman"/>
          <w:b/>
          <w:i/>
          <w:iCs/>
          <w:sz w:val="24"/>
          <w:szCs w:val="28"/>
          <w:lang w:eastAsia="ru-RU"/>
        </w:rPr>
        <w:t>: 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односуставное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. Рабочий сустав: тазобедренный. Воздействие на основные мышечные группы: разгибатели позвоночника, ягодичные мышцы, мышцы задней группы бедра. Движение: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И.п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.: лежа на животе. На вдохе выполнить разгибание спины, на выдохе – вернуться в </w:t>
      </w:r>
      <w:proofErr w:type="spellStart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И.п</w:t>
      </w:r>
      <w:proofErr w:type="spellEnd"/>
      <w:r w:rsidRPr="00F33F6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 Методические указания: мышцы живота напряжены, голову не запрокидывать, таз прижат к полу (коврику).</w:t>
      </w:r>
    </w:p>
    <w:p w:rsidR="00F33F64" w:rsidRPr="00F33F64" w:rsidRDefault="00F33F64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F64" w:rsidRPr="00F33F64" w:rsidRDefault="00F33F64" w:rsidP="00F33F64">
      <w:pPr>
        <w:pStyle w:val="PreformattedTex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F64" w:rsidRDefault="00F33F64" w:rsidP="000B3048">
      <w:pPr>
        <w:pStyle w:val="Textbody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Записи прислать</w:t>
      </w:r>
      <w:proofErr w:type="gramStart"/>
      <w:r>
        <w:rPr>
          <w:rFonts w:cs="Times New Roman"/>
          <w:sz w:val="28"/>
          <w:szCs w:val="28"/>
        </w:rPr>
        <w:t xml:space="preserve"> :</w:t>
      </w:r>
      <w:proofErr w:type="gramEnd"/>
    </w:p>
    <w:p w:rsidR="000B3048" w:rsidRDefault="000B3048" w:rsidP="000B3048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6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0B3048" w:rsidRDefault="000B3048" w:rsidP="000B3048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p w:rsidR="00B15798" w:rsidRDefault="00B15798"/>
    <w:sectPr w:rsidR="00B15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562BF"/>
    <w:multiLevelType w:val="hybridMultilevel"/>
    <w:tmpl w:val="74263748"/>
    <w:lvl w:ilvl="0" w:tplc="51F23878">
      <w:start w:val="1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864"/>
    <w:rsid w:val="000B3048"/>
    <w:rsid w:val="00385A02"/>
    <w:rsid w:val="005B1864"/>
    <w:rsid w:val="00A47F06"/>
    <w:rsid w:val="00AB1F4F"/>
    <w:rsid w:val="00B15798"/>
    <w:rsid w:val="00F3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7F06"/>
    <w:rPr>
      <w:color w:val="0000FF"/>
      <w:u w:val="single"/>
    </w:rPr>
  </w:style>
  <w:style w:type="paragraph" w:customStyle="1" w:styleId="Textbody">
    <w:name w:val="Text body"/>
    <w:basedOn w:val="a"/>
    <w:rsid w:val="00A47F06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A47F06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A47F06"/>
    <w:rPr>
      <w:color w:val="000080"/>
      <w:u w:val="single"/>
    </w:rPr>
  </w:style>
  <w:style w:type="paragraph" w:styleId="a4">
    <w:name w:val="Normal (Web)"/>
    <w:basedOn w:val="a"/>
    <w:uiPriority w:val="99"/>
    <w:semiHidden/>
    <w:unhideWhenUsed/>
    <w:rsid w:val="00AB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AB1F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7F06"/>
    <w:rPr>
      <w:color w:val="0000FF"/>
      <w:u w:val="single"/>
    </w:rPr>
  </w:style>
  <w:style w:type="paragraph" w:customStyle="1" w:styleId="Textbody">
    <w:name w:val="Text body"/>
    <w:basedOn w:val="a"/>
    <w:rsid w:val="00A47F06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A47F06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A47F06"/>
    <w:rPr>
      <w:color w:val="000080"/>
      <w:u w:val="single"/>
    </w:rPr>
  </w:style>
  <w:style w:type="paragraph" w:styleId="a4">
    <w:name w:val="Normal (Web)"/>
    <w:basedOn w:val="a"/>
    <w:uiPriority w:val="99"/>
    <w:semiHidden/>
    <w:unhideWhenUsed/>
    <w:rsid w:val="00AB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AB1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754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42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7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3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41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2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6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90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65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18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88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0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ctoria_uchilk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7</cp:revision>
  <dcterms:created xsi:type="dcterms:W3CDTF">2020-04-09T14:25:00Z</dcterms:created>
  <dcterms:modified xsi:type="dcterms:W3CDTF">2020-05-08T05:04:00Z</dcterms:modified>
</cp:coreProperties>
</file>