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0915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503"/>
        <w:gridCol w:w="8115"/>
        <w:gridCol w:w="958"/>
        <w:gridCol w:w="1339"/>
      </w:tblGrid>
      <w:tr w:rsidR="00E7644C" w:rsidRPr="00E7644C" w:rsidTr="00E7644C">
        <w:tc>
          <w:tcPr>
            <w:tcW w:w="10915" w:type="dxa"/>
            <w:gridSpan w:val="4"/>
          </w:tcPr>
          <w:p w:rsidR="00E7644C" w:rsidRDefault="00E7644C" w:rsidP="00291812">
            <w:pPr>
              <w:pStyle w:val="a7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8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 или нет. </w:t>
            </w:r>
            <w:proofErr w:type="gramStart"/>
            <w:r w:rsidRPr="00291812">
              <w:rPr>
                <w:rFonts w:ascii="Times New Roman" w:hAnsi="Times New Roman" w:cs="Times New Roman"/>
                <w:b/>
                <w:sz w:val="24"/>
                <w:szCs w:val="24"/>
              </w:rPr>
              <w:t>(По одному баллу за каждый правильный</w:t>
            </w:r>
            <w:r w:rsidR="002918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вариант ответа.</w:t>
            </w:r>
            <w:proofErr w:type="gramEnd"/>
            <w:r w:rsidR="002918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="00291812">
              <w:rPr>
                <w:rFonts w:ascii="Times New Roman" w:hAnsi="Times New Roman" w:cs="Times New Roman"/>
                <w:b/>
                <w:sz w:val="24"/>
                <w:szCs w:val="24"/>
              </w:rPr>
              <w:t>Всего 4 балла)</w:t>
            </w:r>
            <w:proofErr w:type="gramEnd"/>
          </w:p>
          <w:p w:rsidR="00291812" w:rsidRPr="00291812" w:rsidRDefault="00291812" w:rsidP="00291812">
            <w:pPr>
              <w:pStyle w:val="a7"/>
              <w:ind w:left="108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D2F65" w:rsidRPr="00E7644C" w:rsidTr="00E7644C">
        <w:tc>
          <w:tcPr>
            <w:tcW w:w="503" w:type="dxa"/>
          </w:tcPr>
          <w:p w:rsidR="000E2EC2" w:rsidRPr="00E7644C" w:rsidRDefault="00E7644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3" w:type="dxa"/>
            <w:gridSpan w:val="2"/>
          </w:tcPr>
          <w:p w:rsidR="000E2EC2" w:rsidRPr="00E7644C" w:rsidRDefault="00625E76" w:rsidP="0029181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Аристотель считал демократию правильной формой правления.</w:t>
            </w:r>
          </w:p>
        </w:tc>
        <w:tc>
          <w:tcPr>
            <w:tcW w:w="1339" w:type="dxa"/>
          </w:tcPr>
          <w:p w:rsidR="000E2EC2" w:rsidRPr="00E7644C" w:rsidRDefault="00625E76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D2F65" w:rsidRPr="00E7644C" w:rsidTr="00E7644C">
        <w:tc>
          <w:tcPr>
            <w:tcW w:w="503" w:type="dxa"/>
          </w:tcPr>
          <w:p w:rsidR="00625E76" w:rsidRPr="00E7644C" w:rsidRDefault="00E7644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3" w:type="dxa"/>
            <w:gridSpan w:val="2"/>
          </w:tcPr>
          <w:p w:rsidR="00625E76" w:rsidRPr="00E7644C" w:rsidRDefault="005E624F" w:rsidP="0029181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Дефицит бюджета стимулирует инфляционные процессы.</w:t>
            </w:r>
          </w:p>
        </w:tc>
        <w:tc>
          <w:tcPr>
            <w:tcW w:w="1339" w:type="dxa"/>
          </w:tcPr>
          <w:p w:rsidR="00625E76" w:rsidRPr="00E7644C" w:rsidRDefault="005E624F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ED2F65" w:rsidRPr="00E7644C" w:rsidTr="00E7644C">
        <w:tc>
          <w:tcPr>
            <w:tcW w:w="503" w:type="dxa"/>
          </w:tcPr>
          <w:p w:rsidR="00625E76" w:rsidRPr="00E7644C" w:rsidRDefault="00E7644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73" w:type="dxa"/>
            <w:gridSpan w:val="2"/>
          </w:tcPr>
          <w:p w:rsidR="00625E76" w:rsidRPr="00E7644C" w:rsidRDefault="00DD6FB0" w:rsidP="0029181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Большинство государств мира являются федеративными.</w:t>
            </w:r>
          </w:p>
        </w:tc>
        <w:tc>
          <w:tcPr>
            <w:tcW w:w="1339" w:type="dxa"/>
          </w:tcPr>
          <w:p w:rsidR="00625E76" w:rsidRPr="00E7644C" w:rsidRDefault="00DD6FB0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D2F65" w:rsidRPr="00E7644C" w:rsidTr="00E7644C">
        <w:tc>
          <w:tcPr>
            <w:tcW w:w="503" w:type="dxa"/>
          </w:tcPr>
          <w:p w:rsidR="00625E76" w:rsidRPr="00E7644C" w:rsidRDefault="00E7644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73" w:type="dxa"/>
            <w:gridSpan w:val="2"/>
          </w:tcPr>
          <w:p w:rsidR="00625E76" w:rsidRPr="00E7644C" w:rsidRDefault="00DD6FB0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В России установлена прогрессивная шкала </w:t>
            </w:r>
            <w:r w:rsidR="00E7644C" w:rsidRPr="00E7644C">
              <w:rPr>
                <w:rFonts w:ascii="Times New Roman" w:hAnsi="Times New Roman" w:cs="Times New Roman"/>
                <w:sz w:val="24"/>
                <w:szCs w:val="24"/>
              </w:rPr>
              <w:t>налогообложения на доходы физических лиц.</w:t>
            </w:r>
          </w:p>
        </w:tc>
        <w:tc>
          <w:tcPr>
            <w:tcW w:w="1339" w:type="dxa"/>
          </w:tcPr>
          <w:p w:rsidR="00625E76" w:rsidRPr="00E7644C" w:rsidRDefault="00E7644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E7644C" w:rsidRPr="00E7644C" w:rsidTr="00E7644C">
        <w:tc>
          <w:tcPr>
            <w:tcW w:w="10915" w:type="dxa"/>
            <w:gridSpan w:val="4"/>
          </w:tcPr>
          <w:p w:rsidR="00291812" w:rsidRPr="00291812" w:rsidRDefault="00E7644C" w:rsidP="00291812">
            <w:pPr>
              <w:pStyle w:val="a7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Выберете один или несколько правильных вариантов ответа. </w:t>
            </w:r>
          </w:p>
          <w:p w:rsidR="00E7644C" w:rsidRDefault="00E7644C" w:rsidP="00291812">
            <w:pPr>
              <w:pStyle w:val="a7"/>
              <w:ind w:left="108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291812">
              <w:rPr>
                <w:rFonts w:ascii="Times New Roman" w:hAnsi="Times New Roman" w:cs="Times New Roman"/>
                <w:b/>
                <w:sz w:val="24"/>
                <w:szCs w:val="24"/>
              </w:rPr>
              <w:t>(По 2 балла за каждый правильный ответ.</w:t>
            </w:r>
            <w:proofErr w:type="gramEnd"/>
            <w:r w:rsidRPr="002918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291812">
              <w:rPr>
                <w:rFonts w:ascii="Times New Roman" w:hAnsi="Times New Roman" w:cs="Times New Roman"/>
                <w:b/>
                <w:sz w:val="24"/>
                <w:szCs w:val="24"/>
              </w:rPr>
              <w:t>Всего 10 баллов)</w:t>
            </w:r>
            <w:proofErr w:type="gramEnd"/>
          </w:p>
          <w:p w:rsidR="00291812" w:rsidRPr="00291812" w:rsidRDefault="00291812" w:rsidP="00291812">
            <w:pPr>
              <w:pStyle w:val="a7"/>
              <w:ind w:left="10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2F65" w:rsidRPr="00E7644C" w:rsidTr="00E7644C">
        <w:tc>
          <w:tcPr>
            <w:tcW w:w="503" w:type="dxa"/>
          </w:tcPr>
          <w:p w:rsidR="000E2EC2" w:rsidRPr="00E7644C" w:rsidRDefault="00625E76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3" w:type="dxa"/>
            <w:gridSpan w:val="2"/>
          </w:tcPr>
          <w:p w:rsidR="000E2EC2" w:rsidRPr="00E7644C" w:rsidRDefault="000E2EC2" w:rsidP="00E7644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b/>
                <w:sz w:val="24"/>
                <w:szCs w:val="24"/>
              </w:rPr>
              <w:t>Каково содержание «золотого правила нравственности»?</w:t>
            </w:r>
          </w:p>
          <w:p w:rsidR="000E2EC2" w:rsidRPr="00E7644C" w:rsidRDefault="000E2EC2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2EC2" w:rsidRPr="00E7644C" w:rsidRDefault="000E2EC2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А. Не произноси ложного свидетельства </w:t>
            </w:r>
            <w:proofErr w:type="gramStart"/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 ближнего твоего;</w:t>
            </w:r>
          </w:p>
          <w:p w:rsidR="000E2EC2" w:rsidRPr="00E7644C" w:rsidRDefault="000E2EC2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Б. Не убивай;</w:t>
            </w:r>
          </w:p>
          <w:p w:rsidR="000E2EC2" w:rsidRPr="00E7644C" w:rsidRDefault="000E2EC2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В. Око за око, зуб за зуб.</w:t>
            </w:r>
          </w:p>
          <w:p w:rsidR="000E2EC2" w:rsidRPr="00E7644C" w:rsidRDefault="000E2EC2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Г. Поступай с другими так, как хочешь, чтобы поступали с тобой.</w:t>
            </w:r>
          </w:p>
        </w:tc>
        <w:tc>
          <w:tcPr>
            <w:tcW w:w="1339" w:type="dxa"/>
          </w:tcPr>
          <w:p w:rsidR="000E2EC2" w:rsidRPr="00E7644C" w:rsidRDefault="000E2EC2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  <w:tr w:rsidR="00ED2F65" w:rsidRPr="00E7644C" w:rsidTr="00E7644C">
        <w:tc>
          <w:tcPr>
            <w:tcW w:w="503" w:type="dxa"/>
          </w:tcPr>
          <w:p w:rsidR="000E2EC2" w:rsidRPr="00E7644C" w:rsidRDefault="00625E76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3" w:type="dxa"/>
            <w:gridSpan w:val="2"/>
          </w:tcPr>
          <w:p w:rsidR="000E2EC2" w:rsidRPr="00E7644C" w:rsidRDefault="000E2EC2" w:rsidP="00E7644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b/>
                <w:sz w:val="24"/>
                <w:szCs w:val="24"/>
              </w:rPr>
              <w:t>Возможность своими действиями приобретать и осуществлять права, нести обязанности:</w:t>
            </w:r>
          </w:p>
          <w:p w:rsidR="000E2EC2" w:rsidRPr="00E7644C" w:rsidRDefault="000E2EC2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2EC2" w:rsidRPr="00E7644C" w:rsidRDefault="000E2EC2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А. </w:t>
            </w:r>
            <w:proofErr w:type="spellStart"/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Деликтоспособность</w:t>
            </w:r>
            <w:proofErr w:type="spellEnd"/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E2EC2" w:rsidRPr="00E7644C" w:rsidRDefault="000E2EC2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Б. Правоспособность;</w:t>
            </w:r>
          </w:p>
          <w:p w:rsidR="000E2EC2" w:rsidRPr="00E7644C" w:rsidRDefault="000E2EC2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В. Дееспособность;</w:t>
            </w:r>
          </w:p>
          <w:p w:rsidR="000E2EC2" w:rsidRPr="00E7644C" w:rsidRDefault="000E2EC2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proofErr w:type="spellStart"/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Правосубъектностью</w:t>
            </w:r>
            <w:proofErr w:type="spellEnd"/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39" w:type="dxa"/>
          </w:tcPr>
          <w:p w:rsidR="000E2EC2" w:rsidRPr="00E7644C" w:rsidRDefault="00625E76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ED2F65" w:rsidRPr="00E7644C" w:rsidTr="00E7644C">
        <w:tc>
          <w:tcPr>
            <w:tcW w:w="503" w:type="dxa"/>
          </w:tcPr>
          <w:p w:rsidR="000E2EC2" w:rsidRPr="00E7644C" w:rsidRDefault="00625E76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73" w:type="dxa"/>
            <w:gridSpan w:val="2"/>
          </w:tcPr>
          <w:p w:rsidR="000E2EC2" w:rsidRPr="00E7644C" w:rsidRDefault="000E2EC2" w:rsidP="00E7644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b/>
                <w:sz w:val="24"/>
                <w:szCs w:val="24"/>
              </w:rPr>
              <w:t>Что характеризует мораль как социальный регулятор?</w:t>
            </w:r>
          </w:p>
          <w:p w:rsidR="000E2EC2" w:rsidRPr="00E7644C" w:rsidRDefault="000E2EC2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2EC2" w:rsidRPr="00E7644C" w:rsidRDefault="000E2EC2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А. Не </w:t>
            </w:r>
            <w:r w:rsidR="00625E76"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может быть </w:t>
            </w:r>
            <w:proofErr w:type="gramStart"/>
            <w:r w:rsidR="00625E76" w:rsidRPr="00E7644C">
              <w:rPr>
                <w:rFonts w:ascii="Times New Roman" w:hAnsi="Times New Roman" w:cs="Times New Roman"/>
                <w:sz w:val="24"/>
                <w:szCs w:val="24"/>
              </w:rPr>
              <w:t>изменена</w:t>
            </w:r>
            <w:proofErr w:type="gramEnd"/>
            <w:r w:rsidR="00625E76"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 под воздействием социальных изменений;</w:t>
            </w:r>
          </w:p>
          <w:p w:rsidR="00625E76" w:rsidRPr="00E7644C" w:rsidRDefault="00625E76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Б. Общеобязательность;</w:t>
            </w:r>
          </w:p>
          <w:p w:rsidR="00625E76" w:rsidRPr="00E7644C" w:rsidRDefault="00625E76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В. Отражает представление о добре и зле;</w:t>
            </w:r>
          </w:p>
          <w:p w:rsidR="00625E76" w:rsidRPr="00E7644C" w:rsidRDefault="00625E76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Г. Обеспечивается принудительной силой государства. </w:t>
            </w:r>
          </w:p>
        </w:tc>
        <w:tc>
          <w:tcPr>
            <w:tcW w:w="1339" w:type="dxa"/>
          </w:tcPr>
          <w:p w:rsidR="000E2EC2" w:rsidRPr="00E7644C" w:rsidRDefault="00625E76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ED2F65" w:rsidRPr="00E7644C" w:rsidTr="00E7644C">
        <w:tc>
          <w:tcPr>
            <w:tcW w:w="503" w:type="dxa"/>
          </w:tcPr>
          <w:p w:rsidR="000E2EC2" w:rsidRPr="00E7644C" w:rsidRDefault="00625E76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73" w:type="dxa"/>
            <w:gridSpan w:val="2"/>
          </w:tcPr>
          <w:p w:rsidR="000E2EC2" w:rsidRPr="00E7644C" w:rsidRDefault="00625E76" w:rsidP="00E7644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b/>
                <w:sz w:val="24"/>
                <w:szCs w:val="24"/>
              </w:rPr>
              <w:t>Какие правомочия включает в себя право собственности:</w:t>
            </w:r>
          </w:p>
          <w:p w:rsidR="00625E76" w:rsidRPr="00E7644C" w:rsidRDefault="00625E76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5E76" w:rsidRPr="00E7644C" w:rsidRDefault="00625E76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А. </w:t>
            </w:r>
            <w:proofErr w:type="spellStart"/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Найм</w:t>
            </w:r>
            <w:proofErr w:type="spellEnd"/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-продажа;</w:t>
            </w:r>
          </w:p>
          <w:p w:rsidR="00625E76" w:rsidRPr="00E7644C" w:rsidRDefault="00625E76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Б. Владение;</w:t>
            </w:r>
          </w:p>
          <w:p w:rsidR="00625E76" w:rsidRPr="00E7644C" w:rsidRDefault="00625E76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В. Дарение;</w:t>
            </w:r>
          </w:p>
          <w:p w:rsidR="00625E76" w:rsidRPr="00E7644C" w:rsidRDefault="00625E76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Г. Распоряжения;</w:t>
            </w:r>
          </w:p>
          <w:p w:rsidR="00625E76" w:rsidRPr="00E7644C" w:rsidRDefault="00625E76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Д. Пользование. </w:t>
            </w:r>
          </w:p>
        </w:tc>
        <w:tc>
          <w:tcPr>
            <w:tcW w:w="1339" w:type="dxa"/>
          </w:tcPr>
          <w:p w:rsidR="000E2EC2" w:rsidRPr="00E7644C" w:rsidRDefault="00625E76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БГД</w:t>
            </w:r>
          </w:p>
        </w:tc>
      </w:tr>
      <w:tr w:rsidR="00ED2F65" w:rsidRPr="00E7644C" w:rsidTr="00E7644C">
        <w:tc>
          <w:tcPr>
            <w:tcW w:w="503" w:type="dxa"/>
          </w:tcPr>
          <w:p w:rsidR="000E2EC2" w:rsidRPr="00E7644C" w:rsidRDefault="00625E76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073" w:type="dxa"/>
            <w:gridSpan w:val="2"/>
          </w:tcPr>
          <w:p w:rsidR="000E2EC2" w:rsidRPr="00E7644C" w:rsidRDefault="00625E76" w:rsidP="00E7644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b/>
                <w:sz w:val="24"/>
                <w:szCs w:val="24"/>
              </w:rPr>
              <w:t>Какие группы выделяются по конфессиональному признаку:</w:t>
            </w:r>
          </w:p>
          <w:p w:rsidR="00625E76" w:rsidRPr="00E7644C" w:rsidRDefault="00625E76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5E76" w:rsidRPr="00E7644C" w:rsidRDefault="00625E76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А. Калмыки;</w:t>
            </w:r>
          </w:p>
          <w:p w:rsidR="00625E76" w:rsidRPr="00E7644C" w:rsidRDefault="00625E76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Б. Буддисты;</w:t>
            </w:r>
          </w:p>
          <w:p w:rsidR="00625E76" w:rsidRPr="00E7644C" w:rsidRDefault="00625E76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В. Иудеи; </w:t>
            </w:r>
          </w:p>
          <w:p w:rsidR="00625E76" w:rsidRPr="00E7644C" w:rsidRDefault="00625E76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proofErr w:type="spellStart"/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Исламоведы</w:t>
            </w:r>
            <w:proofErr w:type="spellEnd"/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25E76" w:rsidRPr="00E7644C" w:rsidRDefault="00625E76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Д. Эвенки.</w:t>
            </w:r>
          </w:p>
        </w:tc>
        <w:tc>
          <w:tcPr>
            <w:tcW w:w="1339" w:type="dxa"/>
          </w:tcPr>
          <w:p w:rsidR="000E2EC2" w:rsidRPr="00E7644C" w:rsidRDefault="00625E76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БВ</w:t>
            </w:r>
          </w:p>
        </w:tc>
      </w:tr>
      <w:tr w:rsidR="00E7644C" w:rsidRPr="00E7644C" w:rsidTr="00E7644C">
        <w:tc>
          <w:tcPr>
            <w:tcW w:w="10915" w:type="dxa"/>
            <w:gridSpan w:val="4"/>
          </w:tcPr>
          <w:p w:rsidR="00E7644C" w:rsidRDefault="00E7644C" w:rsidP="00291812">
            <w:pPr>
              <w:pStyle w:val="a7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8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Что объединяет приведенные ниже понятия? Дайте максимально точный ответ. </w:t>
            </w:r>
            <w:proofErr w:type="gramStart"/>
            <w:r w:rsidRPr="00291812">
              <w:rPr>
                <w:rFonts w:ascii="Times New Roman" w:hAnsi="Times New Roman" w:cs="Times New Roman"/>
                <w:b/>
                <w:sz w:val="24"/>
                <w:szCs w:val="24"/>
              </w:rPr>
              <w:t>(По три балла за каждый правильный ответ.</w:t>
            </w:r>
            <w:proofErr w:type="gramEnd"/>
            <w:r w:rsidRPr="002918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291812">
              <w:rPr>
                <w:rFonts w:ascii="Times New Roman" w:hAnsi="Times New Roman" w:cs="Times New Roman"/>
                <w:b/>
                <w:sz w:val="24"/>
                <w:szCs w:val="24"/>
              </w:rPr>
              <w:t>Всего 9 баллов)</w:t>
            </w:r>
            <w:proofErr w:type="gramEnd"/>
          </w:p>
          <w:p w:rsidR="00291812" w:rsidRPr="00291812" w:rsidRDefault="00291812" w:rsidP="00291812">
            <w:pPr>
              <w:pStyle w:val="a7"/>
              <w:ind w:left="108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D2F65" w:rsidRPr="00E7644C" w:rsidTr="00291812">
        <w:tc>
          <w:tcPr>
            <w:tcW w:w="503" w:type="dxa"/>
          </w:tcPr>
          <w:p w:rsidR="00625E76" w:rsidRPr="00E7644C" w:rsidRDefault="00625E76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15" w:type="dxa"/>
          </w:tcPr>
          <w:p w:rsidR="00625E76" w:rsidRPr="00E7644C" w:rsidRDefault="00625E76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Футбольная команда; семья; ансамбль, трудовой коллектив.</w:t>
            </w:r>
          </w:p>
        </w:tc>
        <w:tc>
          <w:tcPr>
            <w:tcW w:w="2297" w:type="dxa"/>
            <w:gridSpan w:val="2"/>
          </w:tcPr>
          <w:p w:rsidR="00625E76" w:rsidRPr="00E7644C" w:rsidRDefault="00625E76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Малые группы</w:t>
            </w:r>
          </w:p>
        </w:tc>
      </w:tr>
      <w:tr w:rsidR="00F2491C" w:rsidRPr="00E7644C" w:rsidTr="00291812">
        <w:tc>
          <w:tcPr>
            <w:tcW w:w="503" w:type="dxa"/>
          </w:tcPr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8115" w:type="dxa"/>
          </w:tcPr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Общество с ограниченной ответственностью, производственный кооператив, товарищество на вере, хозяйственное партнерство.</w:t>
            </w:r>
          </w:p>
        </w:tc>
        <w:tc>
          <w:tcPr>
            <w:tcW w:w="2297" w:type="dxa"/>
            <w:gridSpan w:val="2"/>
          </w:tcPr>
          <w:p w:rsidR="00F2491C" w:rsidRPr="00E7644C" w:rsidRDefault="007770F5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Коммерческие юридические лица. </w:t>
            </w:r>
          </w:p>
        </w:tc>
      </w:tr>
      <w:tr w:rsidR="007770F5" w:rsidRPr="00E7644C" w:rsidTr="00291812">
        <w:tc>
          <w:tcPr>
            <w:tcW w:w="503" w:type="dxa"/>
          </w:tcPr>
          <w:p w:rsidR="007770F5" w:rsidRPr="00E7644C" w:rsidRDefault="007770F5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115" w:type="dxa"/>
          </w:tcPr>
          <w:p w:rsidR="007770F5" w:rsidRPr="00E7644C" w:rsidRDefault="00E7644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Традиционная</w:t>
            </w:r>
            <w:r w:rsidR="007770F5" w:rsidRPr="00E7644C">
              <w:rPr>
                <w:rFonts w:ascii="Times New Roman" w:hAnsi="Times New Roman" w:cs="Times New Roman"/>
                <w:sz w:val="24"/>
                <w:szCs w:val="24"/>
              </w:rPr>
              <w:t>, плановая, рыночная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97" w:type="dxa"/>
            <w:gridSpan w:val="2"/>
          </w:tcPr>
          <w:p w:rsidR="007770F5" w:rsidRPr="00E7644C" w:rsidRDefault="007770F5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Экономические системы</w:t>
            </w:r>
          </w:p>
        </w:tc>
      </w:tr>
      <w:tr w:rsidR="00ED2F65" w:rsidRPr="00E7644C" w:rsidTr="00291812">
        <w:tc>
          <w:tcPr>
            <w:tcW w:w="8618" w:type="dxa"/>
            <w:gridSpan w:val="2"/>
          </w:tcPr>
          <w:p w:rsidR="00291812" w:rsidRDefault="00ED2F65" w:rsidP="00291812">
            <w:pPr>
              <w:pStyle w:val="a7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81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Внимательно изучите иллюстрации. Укажите обществоведческое понятие, которому посвящены все иллюстрации. Разбейте иллюстрации на группы и озаглавьте эти группы.</w:t>
            </w:r>
            <w:r w:rsidR="00E7644C" w:rsidRPr="002918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D2F65" w:rsidRPr="00E7644C" w:rsidRDefault="00E7644C" w:rsidP="00291812">
            <w:pPr>
              <w:pStyle w:val="a7"/>
              <w:ind w:left="10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2">
              <w:rPr>
                <w:rFonts w:ascii="Times New Roman" w:hAnsi="Times New Roman" w:cs="Times New Roman"/>
                <w:b/>
                <w:sz w:val="24"/>
                <w:szCs w:val="24"/>
              </w:rPr>
              <w:t>(Всего 15 баллов)</w:t>
            </w:r>
          </w:p>
          <w:tbl>
            <w:tblPr>
              <w:tblStyle w:val="a4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139"/>
              <w:gridCol w:w="4140"/>
            </w:tblGrid>
            <w:tr w:rsidR="00ED2F65" w:rsidRPr="00E7644C" w:rsidTr="00E7644C">
              <w:tc>
                <w:tcPr>
                  <w:tcW w:w="4139" w:type="dxa"/>
                </w:tcPr>
                <w:p w:rsidR="00ED2F65" w:rsidRPr="00E7644C" w:rsidRDefault="00ED2F65" w:rsidP="0029181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7644C"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68E68FDD" wp14:editId="7029FB3B">
                        <wp:extent cx="1476375" cy="1226084"/>
                        <wp:effectExtent l="0" t="0" r="0" b="0"/>
                        <wp:docPr id="1" name="Рисунок 1" descr="Традиционное общество: признаки и примеры аграрного общества, примеры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Традиционное общество: признаки и примеры аграрного общества, примеры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98018" cy="124405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A3FA3" w:rsidRPr="00E7644C" w:rsidRDefault="00BA3FA3" w:rsidP="00E7644C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7644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</w:t>
                  </w:r>
                </w:p>
              </w:tc>
              <w:tc>
                <w:tcPr>
                  <w:tcW w:w="4140" w:type="dxa"/>
                </w:tcPr>
                <w:p w:rsidR="00ED2F65" w:rsidRPr="00E7644C" w:rsidRDefault="00ED2F65" w:rsidP="0029181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7644C"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1598007F" wp14:editId="0357B792">
                        <wp:extent cx="1581150" cy="1236741"/>
                        <wp:effectExtent l="0" t="0" r="0" b="1905"/>
                        <wp:docPr id="8" name="Рисунок 8" descr="Роботы Projects | Photos, videos, logos, illustrations and branding on  Behanc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 descr="Роботы Projects | Photos, videos, logos, illustrations and branding on  Behanc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90794" cy="124428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A3FA3" w:rsidRPr="00E7644C" w:rsidRDefault="00BA3FA3" w:rsidP="00E7644C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7644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</w:t>
                  </w:r>
                </w:p>
              </w:tc>
            </w:tr>
            <w:tr w:rsidR="00ED2F65" w:rsidRPr="00E7644C" w:rsidTr="00E7644C">
              <w:tc>
                <w:tcPr>
                  <w:tcW w:w="4139" w:type="dxa"/>
                </w:tcPr>
                <w:p w:rsidR="00ED2F65" w:rsidRPr="00E7644C" w:rsidRDefault="00ED2F65" w:rsidP="0029181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7644C"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572A0EB1" wp14:editId="03826E0D">
                        <wp:extent cx="1559983" cy="1123188"/>
                        <wp:effectExtent l="0" t="0" r="2540" b="1270"/>
                        <wp:docPr id="3" name="Рисунок 3" descr="Индустриальное общество — Википедия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Индустриальное общество — Википедия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74310" cy="113350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A3FA3" w:rsidRPr="00E7644C" w:rsidRDefault="00BA3FA3" w:rsidP="00E7644C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7644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</w:t>
                  </w:r>
                </w:p>
              </w:tc>
              <w:tc>
                <w:tcPr>
                  <w:tcW w:w="4140" w:type="dxa"/>
                </w:tcPr>
                <w:p w:rsidR="00ED2F65" w:rsidRPr="00E7644C" w:rsidRDefault="00ED2F65" w:rsidP="0029181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7644C"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3DC4A2B8" wp14:editId="3BA336F3">
                        <wp:extent cx="1650088" cy="1085449"/>
                        <wp:effectExtent l="0" t="0" r="7620" b="635"/>
                        <wp:docPr id="2" name="Рисунок 2" descr="Традиционное, индустриальное и постиндустриальное общество – характерные  типы и черты и признаки в таблице кратко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Традиционное, индустриальное и постиндустриальное общество – характерные  типы и черты и признаки в таблице кратко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71589" cy="109959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A3FA3" w:rsidRPr="00E7644C" w:rsidRDefault="00BA3FA3" w:rsidP="00E7644C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7644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</w:t>
                  </w:r>
                </w:p>
              </w:tc>
            </w:tr>
            <w:tr w:rsidR="00ED2F65" w:rsidRPr="00E7644C" w:rsidTr="00E7644C">
              <w:tc>
                <w:tcPr>
                  <w:tcW w:w="4139" w:type="dxa"/>
                </w:tcPr>
                <w:p w:rsidR="00ED2F65" w:rsidRPr="00E7644C" w:rsidRDefault="00ED2F65" w:rsidP="0029181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7644C"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7F7FD467" wp14:editId="6604623C">
                        <wp:extent cx="1504950" cy="1303662"/>
                        <wp:effectExtent l="0" t="0" r="0" b="0"/>
                        <wp:docPr id="5" name="Рисунок 5" descr="Индустриальное общество: классы, черты, проблемы и ценности индустриального  общества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 descr="Индустриальное общество: классы, черты, проблемы и ценности индустриального  общества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4387" cy="131183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A3FA3" w:rsidRPr="00E7644C" w:rsidRDefault="00BA3FA3" w:rsidP="00E7644C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7644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</w:t>
                  </w:r>
                </w:p>
              </w:tc>
              <w:tc>
                <w:tcPr>
                  <w:tcW w:w="4140" w:type="dxa"/>
                </w:tcPr>
                <w:p w:rsidR="00ED2F65" w:rsidRPr="00E7644C" w:rsidRDefault="00ED2F65" w:rsidP="0029181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7644C"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51398A83" wp14:editId="2783A0F4">
                        <wp:extent cx="1778845" cy="1307485"/>
                        <wp:effectExtent l="0" t="0" r="0" b="6985"/>
                        <wp:docPr id="7" name="Рисунок 7" descr="Файл:Yandex logo 2021 Russian.svg — Википедия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Файл:Yandex logo 2021 Russian.svg — Википедия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23822" cy="13405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A3FA3" w:rsidRPr="00E7644C" w:rsidRDefault="00BA3FA3" w:rsidP="00E7644C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7644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Е</w:t>
                  </w:r>
                </w:p>
              </w:tc>
            </w:tr>
          </w:tbl>
          <w:p w:rsidR="00ED2F65" w:rsidRPr="00291812" w:rsidRDefault="00ED2F65" w:rsidP="00E7644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A3FA3" w:rsidRPr="00291812">
              <w:rPr>
                <w:rFonts w:ascii="Times New Roman" w:hAnsi="Times New Roman" w:cs="Times New Roman"/>
                <w:b/>
                <w:sz w:val="24"/>
                <w:szCs w:val="24"/>
              </w:rPr>
              <w:t>Ответ:</w:t>
            </w:r>
          </w:p>
          <w:p w:rsidR="00BA3FA3" w:rsidRPr="00E7644C" w:rsidRDefault="00BA3FA3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Общая для всех изображений категория: Типы обществ</w:t>
            </w:r>
          </w:p>
          <w:p w:rsidR="00BA3FA3" w:rsidRPr="00E7644C" w:rsidRDefault="00BA3FA3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Группа 1: Традиционное общество: АГ</w:t>
            </w:r>
          </w:p>
          <w:p w:rsidR="00BA3FA3" w:rsidRPr="00E7644C" w:rsidRDefault="00BA3FA3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Группа 2: Индустриальное общество: ВД</w:t>
            </w:r>
          </w:p>
          <w:p w:rsidR="00ED2F65" w:rsidRDefault="00BA3FA3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Группа 3: Информационное общество: БЕ</w:t>
            </w:r>
          </w:p>
          <w:p w:rsidR="00291812" w:rsidRPr="00E7644C" w:rsidRDefault="00291812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7" w:type="dxa"/>
            <w:gridSpan w:val="2"/>
          </w:tcPr>
          <w:p w:rsidR="00ED2F65" w:rsidRPr="00E7644C" w:rsidRDefault="00BA3FA3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Общая категория (3 балла)</w:t>
            </w:r>
          </w:p>
          <w:p w:rsidR="00BA3FA3" w:rsidRPr="00E7644C" w:rsidRDefault="00BA3FA3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Правильное указание группы – 2 балла за каждую группу.</w:t>
            </w:r>
          </w:p>
          <w:p w:rsidR="00BA3FA3" w:rsidRPr="00E7644C" w:rsidRDefault="00BA3FA3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Правильное распределение изображений – по 2 балла за каждую группу. </w:t>
            </w:r>
          </w:p>
        </w:tc>
      </w:tr>
      <w:tr w:rsidR="00BA3FA3" w:rsidRPr="00E7644C" w:rsidTr="00291812">
        <w:tc>
          <w:tcPr>
            <w:tcW w:w="8618" w:type="dxa"/>
            <w:gridSpan w:val="2"/>
          </w:tcPr>
          <w:p w:rsidR="00BA3FA3" w:rsidRPr="00291812" w:rsidRDefault="00BA3FA3" w:rsidP="00291812">
            <w:pPr>
              <w:pStyle w:val="a7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812">
              <w:rPr>
                <w:rFonts w:ascii="Times New Roman" w:hAnsi="Times New Roman" w:cs="Times New Roman"/>
                <w:b/>
                <w:sz w:val="24"/>
                <w:szCs w:val="24"/>
              </w:rPr>
              <w:t>Решите правовую задачу:</w:t>
            </w:r>
            <w:r w:rsidR="002918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(Всего 12 баллов)</w:t>
            </w:r>
          </w:p>
          <w:p w:rsidR="00BA3FA3" w:rsidRPr="00E7644C" w:rsidRDefault="00BA3FA3" w:rsidP="00E7644C">
            <w:pPr>
              <w:pStyle w:val="a5"/>
              <w:jc w:val="both"/>
              <w:rPr>
                <w:rFonts w:cs="Times New Roman"/>
                <w:sz w:val="24"/>
                <w:szCs w:val="24"/>
              </w:rPr>
            </w:pPr>
            <w:r w:rsidRPr="00E7644C">
              <w:rPr>
                <w:rFonts w:cs="Times New Roman"/>
                <w:sz w:val="24"/>
                <w:szCs w:val="24"/>
              </w:rPr>
              <w:t>Аня готовилась к уроку обществознания по правам человека, закрепленным в Конституции. Она выписала следующие предложения:</w:t>
            </w:r>
          </w:p>
          <w:p w:rsidR="00BA3FA3" w:rsidRPr="00E7644C" w:rsidRDefault="00BA3FA3" w:rsidP="00E7644C">
            <w:pPr>
              <w:pStyle w:val="a5"/>
              <w:jc w:val="both"/>
              <w:rPr>
                <w:rFonts w:cs="Times New Roman"/>
                <w:sz w:val="24"/>
                <w:szCs w:val="24"/>
              </w:rPr>
            </w:pPr>
            <w:r w:rsidRPr="00E7644C">
              <w:rPr>
                <w:rFonts w:cs="Times New Roman"/>
                <w:sz w:val="24"/>
                <w:szCs w:val="24"/>
              </w:rPr>
              <w:t>1. Смертная казнь впредь до ее отмены может устанавливаться федеральным законом в качестве исключительной меры наказания за тяжкие и особо тяжкие преступления против жизни.</w:t>
            </w:r>
          </w:p>
          <w:p w:rsidR="00BA3FA3" w:rsidRPr="00E7644C" w:rsidRDefault="00BA3FA3" w:rsidP="00E7644C">
            <w:pPr>
              <w:pStyle w:val="a5"/>
              <w:jc w:val="both"/>
              <w:rPr>
                <w:rFonts w:cs="Times New Roman"/>
                <w:sz w:val="24"/>
                <w:szCs w:val="24"/>
              </w:rPr>
            </w:pPr>
            <w:r w:rsidRPr="00E7644C">
              <w:rPr>
                <w:rFonts w:cs="Times New Roman"/>
                <w:sz w:val="24"/>
                <w:szCs w:val="24"/>
              </w:rPr>
              <w:t>2. Обвиняемый обязан доказывать свою невиновность.</w:t>
            </w:r>
          </w:p>
          <w:p w:rsidR="00BA3FA3" w:rsidRPr="00E7644C" w:rsidRDefault="00BA3FA3" w:rsidP="00E7644C">
            <w:pPr>
              <w:pStyle w:val="a5"/>
              <w:jc w:val="both"/>
              <w:rPr>
                <w:rFonts w:cs="Times New Roman"/>
                <w:sz w:val="24"/>
                <w:szCs w:val="24"/>
              </w:rPr>
            </w:pPr>
            <w:r w:rsidRPr="00E7644C">
              <w:rPr>
                <w:rFonts w:cs="Times New Roman"/>
                <w:sz w:val="24"/>
                <w:szCs w:val="24"/>
              </w:rPr>
              <w:t>3. Закон, устанавливающий или отягчающий ответственность, обратной силы не имеет.</w:t>
            </w:r>
          </w:p>
          <w:p w:rsidR="00BA3FA3" w:rsidRPr="00E7644C" w:rsidRDefault="00BA3FA3" w:rsidP="00E7644C">
            <w:pPr>
              <w:pStyle w:val="a5"/>
              <w:jc w:val="both"/>
              <w:rPr>
                <w:rFonts w:cs="Times New Roman"/>
                <w:sz w:val="24"/>
                <w:szCs w:val="24"/>
              </w:rPr>
            </w:pPr>
            <w:r w:rsidRPr="00E7644C">
              <w:rPr>
                <w:rFonts w:cs="Times New Roman"/>
                <w:sz w:val="24"/>
                <w:szCs w:val="24"/>
              </w:rPr>
              <w:t>4. Гражданин Российской Федерации может самостоятельно осуществлять в полном объеме свои права и обязанности с рождения.</w:t>
            </w:r>
          </w:p>
          <w:p w:rsidR="00BA3FA3" w:rsidRPr="00E7644C" w:rsidRDefault="00BA3FA3" w:rsidP="00E7644C">
            <w:pPr>
              <w:pStyle w:val="a5"/>
              <w:jc w:val="both"/>
              <w:rPr>
                <w:rFonts w:cs="Times New Roman"/>
                <w:sz w:val="24"/>
                <w:szCs w:val="24"/>
              </w:rPr>
            </w:pPr>
            <w:r w:rsidRPr="00E7644C">
              <w:rPr>
                <w:rFonts w:cs="Times New Roman"/>
                <w:sz w:val="24"/>
                <w:szCs w:val="24"/>
              </w:rPr>
              <w:t>5. Гражданин Российской Федерации не может иметь гражданство иностранного государства (двойное гражданство).</w:t>
            </w:r>
          </w:p>
          <w:p w:rsidR="00BA3FA3" w:rsidRPr="00E7644C" w:rsidRDefault="00BA3FA3" w:rsidP="00E7644C">
            <w:pPr>
              <w:pStyle w:val="a5"/>
              <w:jc w:val="both"/>
              <w:rPr>
                <w:rFonts w:cs="Times New Roman"/>
                <w:sz w:val="24"/>
                <w:szCs w:val="24"/>
              </w:rPr>
            </w:pPr>
            <w:r w:rsidRPr="00E7644C">
              <w:rPr>
                <w:rFonts w:cs="Times New Roman"/>
                <w:sz w:val="24"/>
                <w:szCs w:val="24"/>
              </w:rPr>
              <w:t>6. Арест, заключение под стражу и содержание под стражей допускаются только по судебному решению. До судебного решения лицо не может быть подвергнуто задержанию на срок более 48 часов.</w:t>
            </w:r>
          </w:p>
          <w:p w:rsidR="00BA3FA3" w:rsidRPr="00E7644C" w:rsidRDefault="00BA3FA3" w:rsidP="00E7644C">
            <w:pPr>
              <w:pStyle w:val="a5"/>
              <w:jc w:val="both"/>
              <w:rPr>
                <w:rFonts w:cs="Times New Roman"/>
                <w:i/>
                <w:sz w:val="24"/>
                <w:szCs w:val="24"/>
              </w:rPr>
            </w:pPr>
            <w:r w:rsidRPr="00E7644C">
              <w:rPr>
                <w:rFonts w:cs="Times New Roman"/>
                <w:i/>
                <w:sz w:val="24"/>
                <w:szCs w:val="24"/>
              </w:rPr>
              <w:t>Все ли предложения правильные? Исправьте те, кото</w:t>
            </w:r>
            <w:r w:rsidR="00E7644C">
              <w:rPr>
                <w:rFonts w:cs="Times New Roman"/>
                <w:i/>
                <w:sz w:val="24"/>
                <w:szCs w:val="24"/>
              </w:rPr>
              <w:t>рые неверны, написав номер предл</w:t>
            </w:r>
            <w:r w:rsidRPr="00E7644C">
              <w:rPr>
                <w:rFonts w:cs="Times New Roman"/>
                <w:i/>
                <w:sz w:val="24"/>
                <w:szCs w:val="24"/>
              </w:rPr>
              <w:t>ожения, ошибку и верный вариант.</w:t>
            </w:r>
          </w:p>
        </w:tc>
        <w:tc>
          <w:tcPr>
            <w:tcW w:w="2297" w:type="dxa"/>
            <w:gridSpan w:val="2"/>
          </w:tcPr>
          <w:p w:rsidR="001B0C9E" w:rsidRPr="00E7644C" w:rsidRDefault="001B0C9E" w:rsidP="00E7644C">
            <w:pPr>
              <w:pStyle w:val="a5"/>
              <w:jc w:val="both"/>
              <w:rPr>
                <w:rFonts w:cs="Times New Roman"/>
                <w:sz w:val="24"/>
                <w:szCs w:val="24"/>
              </w:rPr>
            </w:pPr>
            <w:r w:rsidRPr="00E7644C">
              <w:rPr>
                <w:rFonts w:cs="Times New Roman"/>
                <w:sz w:val="24"/>
                <w:szCs w:val="24"/>
              </w:rPr>
              <w:t xml:space="preserve">1. </w:t>
            </w:r>
            <w:proofErr w:type="gramStart"/>
            <w:r w:rsidRPr="00E7644C">
              <w:rPr>
                <w:rFonts w:cs="Times New Roman"/>
                <w:sz w:val="24"/>
                <w:szCs w:val="24"/>
              </w:rPr>
              <w:t>Тяжкие</w:t>
            </w:r>
            <w:proofErr w:type="gramEnd"/>
            <w:r w:rsidRPr="00E7644C">
              <w:rPr>
                <w:rFonts w:cs="Times New Roman"/>
                <w:sz w:val="24"/>
                <w:szCs w:val="24"/>
              </w:rPr>
              <w:t xml:space="preserve"> и особо тяжкие </w:t>
            </w:r>
            <w:r w:rsidR="00E7644C">
              <w:rPr>
                <w:rFonts w:cs="Times New Roman"/>
                <w:sz w:val="24"/>
                <w:szCs w:val="24"/>
              </w:rPr>
              <w:t>–</w:t>
            </w:r>
            <w:r w:rsidRPr="00E7644C">
              <w:rPr>
                <w:rFonts w:cs="Times New Roman"/>
                <w:sz w:val="24"/>
                <w:szCs w:val="24"/>
              </w:rPr>
              <w:t xml:space="preserve"> неверно</w:t>
            </w:r>
            <w:r w:rsidR="00E7644C">
              <w:rPr>
                <w:rFonts w:cs="Times New Roman"/>
                <w:sz w:val="24"/>
                <w:szCs w:val="24"/>
              </w:rPr>
              <w:t xml:space="preserve"> (1 балл)</w:t>
            </w:r>
            <w:r w:rsidRPr="00E7644C">
              <w:rPr>
                <w:rFonts w:cs="Times New Roman"/>
                <w:sz w:val="24"/>
                <w:szCs w:val="24"/>
              </w:rPr>
              <w:t xml:space="preserve">, особо тяжкие </w:t>
            </w:r>
            <w:r w:rsidR="00E7644C">
              <w:rPr>
                <w:rFonts w:cs="Times New Roman"/>
                <w:sz w:val="24"/>
                <w:szCs w:val="24"/>
              </w:rPr>
              <w:t>–</w:t>
            </w:r>
            <w:r w:rsidRPr="00E7644C">
              <w:rPr>
                <w:rFonts w:cs="Times New Roman"/>
                <w:sz w:val="24"/>
                <w:szCs w:val="24"/>
              </w:rPr>
              <w:t xml:space="preserve"> верно</w:t>
            </w:r>
            <w:r w:rsidR="00E7644C">
              <w:rPr>
                <w:rFonts w:cs="Times New Roman"/>
                <w:sz w:val="24"/>
                <w:szCs w:val="24"/>
              </w:rPr>
              <w:t xml:space="preserve"> (2 балла)</w:t>
            </w:r>
          </w:p>
          <w:p w:rsidR="001B0C9E" w:rsidRPr="00E7644C" w:rsidRDefault="001B0C9E" w:rsidP="00E7644C">
            <w:pPr>
              <w:pStyle w:val="a5"/>
              <w:jc w:val="both"/>
              <w:rPr>
                <w:rFonts w:cs="Times New Roman"/>
                <w:sz w:val="24"/>
                <w:szCs w:val="24"/>
              </w:rPr>
            </w:pPr>
            <w:r w:rsidRPr="00E7644C">
              <w:rPr>
                <w:rFonts w:cs="Times New Roman"/>
                <w:sz w:val="24"/>
                <w:szCs w:val="24"/>
              </w:rPr>
              <w:t xml:space="preserve">2. Обязан </w:t>
            </w:r>
            <w:r w:rsidR="00E7644C">
              <w:rPr>
                <w:rFonts w:cs="Times New Roman"/>
                <w:sz w:val="24"/>
                <w:szCs w:val="24"/>
              </w:rPr>
              <w:t>–</w:t>
            </w:r>
            <w:r w:rsidRPr="00E7644C">
              <w:rPr>
                <w:rFonts w:cs="Times New Roman"/>
                <w:sz w:val="24"/>
                <w:szCs w:val="24"/>
              </w:rPr>
              <w:t xml:space="preserve"> неверно</w:t>
            </w:r>
            <w:r w:rsidR="00E7644C">
              <w:rPr>
                <w:rFonts w:cs="Times New Roman"/>
                <w:sz w:val="24"/>
                <w:szCs w:val="24"/>
              </w:rPr>
              <w:t xml:space="preserve"> (1 балл)</w:t>
            </w:r>
            <w:r w:rsidRPr="00E7644C">
              <w:rPr>
                <w:rFonts w:cs="Times New Roman"/>
                <w:sz w:val="24"/>
                <w:szCs w:val="24"/>
              </w:rPr>
              <w:t xml:space="preserve">, не обязан </w:t>
            </w:r>
            <w:r w:rsidR="00E7644C">
              <w:rPr>
                <w:rFonts w:cs="Times New Roman"/>
                <w:sz w:val="24"/>
                <w:szCs w:val="24"/>
              </w:rPr>
              <w:t>–</w:t>
            </w:r>
            <w:r w:rsidRPr="00E7644C">
              <w:rPr>
                <w:rFonts w:cs="Times New Roman"/>
                <w:sz w:val="24"/>
                <w:szCs w:val="24"/>
              </w:rPr>
              <w:t xml:space="preserve"> верно</w:t>
            </w:r>
            <w:r w:rsidR="00E7644C">
              <w:rPr>
                <w:rFonts w:cs="Times New Roman"/>
                <w:sz w:val="24"/>
                <w:szCs w:val="24"/>
              </w:rPr>
              <w:t xml:space="preserve"> (2 балла)</w:t>
            </w:r>
          </w:p>
          <w:p w:rsidR="001B0C9E" w:rsidRPr="00E7644C" w:rsidRDefault="001B0C9E" w:rsidP="00E7644C">
            <w:pPr>
              <w:pStyle w:val="a5"/>
              <w:jc w:val="both"/>
              <w:rPr>
                <w:rFonts w:cs="Times New Roman"/>
                <w:sz w:val="24"/>
                <w:szCs w:val="24"/>
              </w:rPr>
            </w:pPr>
            <w:r w:rsidRPr="00E7644C">
              <w:rPr>
                <w:rFonts w:cs="Times New Roman"/>
                <w:sz w:val="24"/>
                <w:szCs w:val="24"/>
              </w:rPr>
              <w:t xml:space="preserve">4. С рождения </w:t>
            </w:r>
            <w:r w:rsidR="00E7644C">
              <w:rPr>
                <w:rFonts w:cs="Times New Roman"/>
                <w:sz w:val="24"/>
                <w:szCs w:val="24"/>
              </w:rPr>
              <w:t>–</w:t>
            </w:r>
            <w:r w:rsidRPr="00E7644C">
              <w:rPr>
                <w:rFonts w:cs="Times New Roman"/>
                <w:sz w:val="24"/>
                <w:szCs w:val="24"/>
              </w:rPr>
              <w:t xml:space="preserve"> неверно</w:t>
            </w:r>
            <w:r w:rsidR="00E7644C">
              <w:rPr>
                <w:rFonts w:cs="Times New Roman"/>
                <w:sz w:val="24"/>
                <w:szCs w:val="24"/>
              </w:rPr>
              <w:t xml:space="preserve"> (1 балл)</w:t>
            </w:r>
            <w:r w:rsidRPr="00E7644C">
              <w:rPr>
                <w:rFonts w:cs="Times New Roman"/>
                <w:sz w:val="24"/>
                <w:szCs w:val="24"/>
              </w:rPr>
              <w:t xml:space="preserve">, с 18 лет </w:t>
            </w:r>
            <w:r w:rsidR="00E7644C">
              <w:rPr>
                <w:rFonts w:cs="Times New Roman"/>
                <w:sz w:val="24"/>
                <w:szCs w:val="24"/>
              </w:rPr>
              <w:t>–</w:t>
            </w:r>
            <w:r w:rsidRPr="00E7644C">
              <w:rPr>
                <w:rFonts w:cs="Times New Roman"/>
                <w:sz w:val="24"/>
                <w:szCs w:val="24"/>
              </w:rPr>
              <w:t xml:space="preserve"> верно</w:t>
            </w:r>
            <w:r w:rsidR="00E7644C">
              <w:rPr>
                <w:rFonts w:cs="Times New Roman"/>
                <w:sz w:val="24"/>
                <w:szCs w:val="24"/>
              </w:rPr>
              <w:t xml:space="preserve"> (2 балла)</w:t>
            </w:r>
          </w:p>
          <w:p w:rsidR="00BA3FA3" w:rsidRPr="00E7644C" w:rsidRDefault="001B0C9E" w:rsidP="00E7644C">
            <w:pPr>
              <w:pStyle w:val="a5"/>
              <w:jc w:val="both"/>
              <w:rPr>
                <w:rFonts w:cs="Times New Roman"/>
                <w:sz w:val="24"/>
                <w:szCs w:val="24"/>
              </w:rPr>
            </w:pPr>
            <w:r w:rsidRPr="00E7644C">
              <w:rPr>
                <w:rFonts w:cs="Times New Roman"/>
                <w:sz w:val="24"/>
                <w:szCs w:val="24"/>
              </w:rPr>
              <w:t xml:space="preserve">5. Не может </w:t>
            </w:r>
            <w:r w:rsidR="00E7644C">
              <w:rPr>
                <w:rFonts w:cs="Times New Roman"/>
                <w:sz w:val="24"/>
                <w:szCs w:val="24"/>
              </w:rPr>
              <w:t>–</w:t>
            </w:r>
            <w:r w:rsidRPr="00E7644C">
              <w:rPr>
                <w:rFonts w:cs="Times New Roman"/>
                <w:sz w:val="24"/>
                <w:szCs w:val="24"/>
              </w:rPr>
              <w:t xml:space="preserve"> неверно</w:t>
            </w:r>
            <w:r w:rsidR="00E7644C">
              <w:rPr>
                <w:rFonts w:cs="Times New Roman"/>
                <w:sz w:val="24"/>
                <w:szCs w:val="24"/>
              </w:rPr>
              <w:t xml:space="preserve"> (1 балл)</w:t>
            </w:r>
            <w:r w:rsidRPr="00E7644C">
              <w:rPr>
                <w:rFonts w:cs="Times New Roman"/>
                <w:sz w:val="24"/>
                <w:szCs w:val="24"/>
              </w:rPr>
              <w:t xml:space="preserve">, может </w:t>
            </w:r>
            <w:r w:rsidR="00E7644C">
              <w:rPr>
                <w:rFonts w:cs="Times New Roman"/>
                <w:sz w:val="24"/>
                <w:szCs w:val="24"/>
              </w:rPr>
              <w:t>–</w:t>
            </w:r>
            <w:r w:rsidRPr="00E7644C">
              <w:rPr>
                <w:rFonts w:cs="Times New Roman"/>
                <w:sz w:val="24"/>
                <w:szCs w:val="24"/>
              </w:rPr>
              <w:t xml:space="preserve"> верно</w:t>
            </w:r>
            <w:r w:rsidR="00E7644C">
              <w:rPr>
                <w:rFonts w:cs="Times New Roman"/>
                <w:sz w:val="24"/>
                <w:szCs w:val="24"/>
              </w:rPr>
              <w:t xml:space="preserve"> (2 балла)</w:t>
            </w:r>
          </w:p>
        </w:tc>
      </w:tr>
      <w:tr w:rsidR="00F2491C" w:rsidRPr="00E7644C" w:rsidTr="00291812">
        <w:tc>
          <w:tcPr>
            <w:tcW w:w="8618" w:type="dxa"/>
            <w:gridSpan w:val="2"/>
          </w:tcPr>
          <w:p w:rsidR="00F2491C" w:rsidRPr="00291812" w:rsidRDefault="00F2491C" w:rsidP="00291812">
            <w:pPr>
              <w:pStyle w:val="a7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81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Решите экономическую задачу:</w:t>
            </w:r>
            <w:r w:rsidR="00E7644C" w:rsidRPr="002918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(Всего 15 баллов).</w:t>
            </w:r>
          </w:p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Спрос и предложение на некий товар описывается уравнениями: </w:t>
            </w:r>
          </w:p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Qd</w:t>
            </w:r>
            <w:proofErr w:type="spellEnd"/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 = 5500 – 300P, </w:t>
            </w:r>
          </w:p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Qs</w:t>
            </w:r>
            <w:proofErr w:type="spellEnd"/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 = 2000 + 50P, </w:t>
            </w:r>
          </w:p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где Q – количество товара,</w:t>
            </w:r>
          </w:p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P – его цена</w:t>
            </w:r>
          </w:p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b/>
                <w:sz w:val="24"/>
                <w:szCs w:val="24"/>
              </w:rPr>
              <w:t>1. Вычислите параметры равновесия на рынке данного товара</w:t>
            </w:r>
          </w:p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b/>
                <w:sz w:val="24"/>
                <w:szCs w:val="24"/>
              </w:rPr>
              <w:t>2. Государство установило на данный товар фиксированную цену в 15 денежных единиц за единицу товара. Охарактеризуйте последствия такого решения.</w:t>
            </w:r>
          </w:p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Решение: </w:t>
            </w:r>
          </w:p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1) При рыночном равновесии </w:t>
            </w:r>
            <w:proofErr w:type="spellStart"/>
            <w:r w:rsidRPr="00E764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Qd</w:t>
            </w:r>
            <w:proofErr w:type="spellEnd"/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r w:rsidRPr="00E764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Qs</w:t>
            </w: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2491C" w:rsidRPr="00291812" w:rsidRDefault="00F2491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5500 – 300</w:t>
            </w:r>
            <w:r w:rsidRPr="00E764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291812"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2000 + 50</w:t>
            </w:r>
            <w:r w:rsidRPr="00E764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2918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2491C" w:rsidRPr="00291812" w:rsidRDefault="00F2491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2">
              <w:rPr>
                <w:rFonts w:ascii="Times New Roman" w:hAnsi="Times New Roman" w:cs="Times New Roman"/>
                <w:sz w:val="24"/>
                <w:szCs w:val="24"/>
              </w:rPr>
              <w:t>3500 = 350</w:t>
            </w:r>
            <w:r w:rsidRPr="00E764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</w:p>
          <w:p w:rsidR="00F2491C" w:rsidRPr="00291812" w:rsidRDefault="00F2491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291812">
              <w:rPr>
                <w:rFonts w:ascii="Times New Roman" w:hAnsi="Times New Roman" w:cs="Times New Roman"/>
                <w:sz w:val="24"/>
                <w:szCs w:val="24"/>
              </w:rPr>
              <w:t xml:space="preserve"> = 10</w:t>
            </w:r>
          </w:p>
          <w:p w:rsidR="00F2491C" w:rsidRPr="00291812" w:rsidRDefault="00F2491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</w:t>
            </w:r>
            <w:r w:rsidRPr="00291812">
              <w:rPr>
                <w:rFonts w:ascii="Times New Roman" w:hAnsi="Times New Roman" w:cs="Times New Roman"/>
                <w:sz w:val="24"/>
                <w:szCs w:val="24"/>
              </w:rPr>
              <w:t xml:space="preserve"> = 5500 – 300 * 10 = 2500 </w:t>
            </w:r>
          </w:p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2) Если государство установило цену в 15 </w:t>
            </w:r>
            <w:proofErr w:type="spellStart"/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д.ед</w:t>
            </w:r>
            <w:proofErr w:type="spellEnd"/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Qs</w:t>
            </w: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 = 2000 + 50 * 15 = 2000 + 750 = 2750</w:t>
            </w:r>
          </w:p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64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Qd</w:t>
            </w:r>
            <w:proofErr w:type="spellEnd"/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 = 5500 – 300 * 15 = 5500 – 4500 = 1000</w:t>
            </w:r>
          </w:p>
          <w:p w:rsidR="00F2491C" w:rsidRPr="00291812" w:rsidRDefault="00F2491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Qs</w:t>
            </w:r>
            <w:r w:rsidRPr="0029181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E764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Qd</w:t>
            </w:r>
            <w:proofErr w:type="spellEnd"/>
            <w:r w:rsidRPr="00291812">
              <w:rPr>
                <w:rFonts w:ascii="Times New Roman" w:hAnsi="Times New Roman" w:cs="Times New Roman"/>
                <w:sz w:val="24"/>
                <w:szCs w:val="24"/>
              </w:rPr>
              <w:t xml:space="preserve"> = 2750 – 1000 = 1750</w:t>
            </w:r>
          </w:p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64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Qd</w:t>
            </w:r>
            <w:proofErr w:type="spellEnd"/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 &lt; </w:t>
            </w:r>
            <w:r w:rsidRPr="00E764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Qs</w:t>
            </w: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, т.е. спрос будет меньше предложения. Следовательно, на рынке образуется профицит некоторого товара в 1750 единиц</w:t>
            </w:r>
          </w:p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7644C" w:rsidRDefault="00F2491C" w:rsidP="00E7644C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b/>
                <w:sz w:val="24"/>
                <w:szCs w:val="24"/>
              </w:rPr>
              <w:t>Ответ:</w:t>
            </w:r>
            <w:r w:rsidRPr="00E7644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  <w:p w:rsidR="00E7644C" w:rsidRDefault="00F2491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 равновесная цена = 10, равновесное количество = 2500; </w:t>
            </w:r>
          </w:p>
          <w:p w:rsidR="00F2491C" w:rsidRPr="00E7644C" w:rsidRDefault="00E7644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F2491C" w:rsidRPr="00E7644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F2491C" w:rsidRPr="00E7644C">
              <w:rPr>
                <w:rFonts w:ascii="Times New Roman" w:hAnsi="Times New Roman" w:cs="Times New Roman"/>
                <w:sz w:val="24"/>
                <w:szCs w:val="24"/>
              </w:rPr>
              <w:t>На рынке образуется профицит некоторого товара в 1750 единиц</w:t>
            </w:r>
          </w:p>
        </w:tc>
        <w:tc>
          <w:tcPr>
            <w:tcW w:w="2297" w:type="dxa"/>
            <w:gridSpan w:val="2"/>
          </w:tcPr>
          <w:p w:rsidR="00F2491C" w:rsidRPr="00291812" w:rsidRDefault="00F2491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2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291812">
              <w:rPr>
                <w:rFonts w:ascii="Times New Roman" w:hAnsi="Times New Roman" w:cs="Times New Roman"/>
                <w:sz w:val="24"/>
                <w:szCs w:val="24"/>
              </w:rPr>
              <w:t xml:space="preserve"> = 10 (5 баллов</w:t>
            </w: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);</w:t>
            </w:r>
          </w:p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</w:t>
            </w: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 = 2500 (5 баллов)</w:t>
            </w:r>
          </w:p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2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Профицит (5 баллов)</w:t>
            </w:r>
          </w:p>
        </w:tc>
      </w:tr>
      <w:tr w:rsidR="00F2491C" w:rsidRPr="00E7644C" w:rsidTr="00291812">
        <w:tc>
          <w:tcPr>
            <w:tcW w:w="8618" w:type="dxa"/>
            <w:gridSpan w:val="2"/>
          </w:tcPr>
          <w:p w:rsidR="00F2491C" w:rsidRPr="00291812" w:rsidRDefault="00F2491C" w:rsidP="00291812">
            <w:pPr>
              <w:pStyle w:val="a7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812">
              <w:rPr>
                <w:rFonts w:ascii="Times New Roman" w:hAnsi="Times New Roman" w:cs="Times New Roman"/>
                <w:b/>
                <w:sz w:val="24"/>
                <w:szCs w:val="24"/>
              </w:rPr>
              <w:t>Решите логическую задачу</w:t>
            </w:r>
            <w:r w:rsidR="00E7644C" w:rsidRPr="00291812">
              <w:rPr>
                <w:rFonts w:ascii="Times New Roman" w:hAnsi="Times New Roman" w:cs="Times New Roman"/>
                <w:b/>
                <w:sz w:val="24"/>
                <w:szCs w:val="24"/>
              </w:rPr>
              <w:t>. (Всего 15 баллов).</w:t>
            </w:r>
          </w:p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b/>
                <w:sz w:val="24"/>
                <w:szCs w:val="24"/>
              </w:rPr>
              <w:t>В логике есть понятие «умозаключение», означающее мыслительные действия, в результате которых из нескольких принятых суждений получается новое утверждение – следствие. Выберите все следствия, вытекающие из приведённых ниже суждений.</w:t>
            </w:r>
          </w:p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b/>
                <w:sz w:val="24"/>
                <w:szCs w:val="24"/>
              </w:rPr>
              <w:t>А. Некоторые люди храпят</w:t>
            </w:r>
            <w:r w:rsidR="00DD6FB0" w:rsidRPr="00E7644C">
              <w:rPr>
                <w:rFonts w:ascii="Times New Roman" w:hAnsi="Times New Roman" w:cs="Times New Roman"/>
                <w:b/>
                <w:sz w:val="24"/>
                <w:szCs w:val="24"/>
              </w:rPr>
              <w:t>;</w:t>
            </w:r>
          </w:p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b/>
                <w:sz w:val="24"/>
                <w:szCs w:val="24"/>
              </w:rPr>
              <w:t>Б. Все люди едят ночью</w:t>
            </w:r>
            <w:r w:rsidR="00DD6FB0" w:rsidRPr="00E7644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Варианты ответов:</w:t>
            </w:r>
          </w:p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1. Все, кто храпит, едят ночью</w:t>
            </w:r>
            <w:r w:rsidR="00DD6FB0" w:rsidRPr="00E7644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2. Все, кто ест ночью, храпят</w:t>
            </w:r>
            <w:r w:rsidR="00DD6FB0" w:rsidRPr="00E7644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3. Некоторые, кто ест ночью, храпят</w:t>
            </w:r>
            <w:r w:rsidR="00DD6FB0" w:rsidRPr="00E7644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4. Некоторые, кто храпит, едят ночью</w:t>
            </w:r>
            <w:r w:rsidR="00DD6FB0" w:rsidRPr="00E7644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5. Есть люди, которые едят ночью и не храпят</w:t>
            </w:r>
            <w:r w:rsidR="00DD6FB0" w:rsidRPr="00E7644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6. Если человек ест ночью, то он храпит</w:t>
            </w:r>
            <w:r w:rsidR="00DD6FB0" w:rsidRPr="00E7644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7. Если человек храпит, значит, он ест ночью</w:t>
            </w:r>
            <w:r w:rsidR="00DD6FB0" w:rsidRPr="00E7644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8. Все люди храпят</w:t>
            </w:r>
            <w:r w:rsidR="00DD6FB0" w:rsidRPr="00E7644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9. Некоторые люди едят ночью</w:t>
            </w:r>
            <w:r w:rsidR="00DD6FB0" w:rsidRPr="00E7644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10. Любой человек ест ночью</w:t>
            </w:r>
            <w:r w:rsidR="00DD6FB0" w:rsidRPr="00E7644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b/>
                <w:sz w:val="24"/>
                <w:szCs w:val="24"/>
              </w:rPr>
              <w:t>Ответ:</w:t>
            </w: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7644C">
              <w:rPr>
                <w:rFonts w:ascii="Times New Roman" w:hAnsi="Times New Roman" w:cs="Times New Roman"/>
                <w:b/>
                <w:sz w:val="24"/>
                <w:szCs w:val="24"/>
              </w:rPr>
              <w:t>3, 4, 5, 9, 10</w:t>
            </w:r>
          </w:p>
        </w:tc>
        <w:tc>
          <w:tcPr>
            <w:tcW w:w="2297" w:type="dxa"/>
            <w:gridSpan w:val="2"/>
          </w:tcPr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По три балла за каждое правильное утверждение.</w:t>
            </w:r>
          </w:p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491C" w:rsidRPr="00E7644C" w:rsidRDefault="00F2491C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Если участник олимпиады указывает неверные утверждения (1,2,6,7,8), то за все задание ставится 0</w:t>
            </w:r>
          </w:p>
        </w:tc>
      </w:tr>
      <w:tr w:rsidR="00DD6FB0" w:rsidRPr="00E7644C" w:rsidTr="00291812">
        <w:tc>
          <w:tcPr>
            <w:tcW w:w="8618" w:type="dxa"/>
            <w:gridSpan w:val="2"/>
          </w:tcPr>
          <w:p w:rsidR="00DD6FB0" w:rsidRPr="00291812" w:rsidRDefault="00DD6FB0" w:rsidP="00291812">
            <w:pPr>
              <w:pStyle w:val="a7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81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Изучите данные социологических опросов и выберете верные утверждения (Всего 10 баллов)</w:t>
            </w:r>
          </w:p>
          <w:p w:rsidR="00DD6FB0" w:rsidRPr="00E7644C" w:rsidRDefault="00DD6FB0" w:rsidP="00E7644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D6FB0" w:rsidRPr="00E7644C" w:rsidRDefault="00DD6FB0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CF04CCB" wp14:editId="39BEF225">
                  <wp:extent cx="5940425" cy="2526665"/>
                  <wp:effectExtent l="0" t="0" r="3175" b="698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0425" cy="2526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D6FB0" w:rsidRPr="00E7644C" w:rsidRDefault="00DD6FB0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D5C4C95" wp14:editId="08F2D37D">
                  <wp:extent cx="5940425" cy="4723130"/>
                  <wp:effectExtent l="0" t="0" r="3175" b="127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0425" cy="4723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D6FB0" w:rsidRPr="00E7644C" w:rsidRDefault="00DD6FB0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66A81057" wp14:editId="5887C0B5">
                  <wp:extent cx="5940425" cy="3364230"/>
                  <wp:effectExtent l="0" t="0" r="3175" b="762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0425" cy="3364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D6FB0" w:rsidRPr="00E7644C" w:rsidRDefault="00DD6FB0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6FB0" w:rsidRPr="00E7644C" w:rsidRDefault="00DD6FB0" w:rsidP="00E7644C">
            <w:pPr>
              <w:jc w:val="both"/>
              <w:rPr>
                <w:rStyle w:val="a8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E7644C">
              <w:rPr>
                <w:rStyle w:val="a8"/>
                <w:rFonts w:ascii="Times New Roman" w:hAnsi="Times New Roman" w:cs="Times New Roman"/>
                <w:i w:val="0"/>
                <w:sz w:val="24"/>
                <w:szCs w:val="24"/>
              </w:rPr>
              <w:t>А. В ходе недавнего опроса выяснилось, что количество тех, кто выступает за защиту авторских прав и придерживается противоположной позиции, почти одинаковое;</w:t>
            </w:r>
          </w:p>
          <w:p w:rsidR="00DD6FB0" w:rsidRPr="00E7644C" w:rsidRDefault="00DD6FB0" w:rsidP="00E7644C">
            <w:pPr>
              <w:jc w:val="both"/>
              <w:rPr>
                <w:rStyle w:val="a8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E7644C">
              <w:rPr>
                <w:rStyle w:val="a8"/>
                <w:rFonts w:ascii="Times New Roman" w:hAnsi="Times New Roman" w:cs="Times New Roman"/>
                <w:i w:val="0"/>
                <w:sz w:val="24"/>
                <w:szCs w:val="24"/>
              </w:rPr>
              <w:t>Б. Большинство россиян считает обеспечение низких цен для просмотра и скачивания лицензионных копий лучшим способом борьбы с распространением пиратских версий фильмов и сериалов;</w:t>
            </w:r>
          </w:p>
          <w:p w:rsidR="00DD6FB0" w:rsidRPr="00E7644C" w:rsidRDefault="00DD6FB0" w:rsidP="00E7644C">
            <w:pPr>
              <w:jc w:val="both"/>
              <w:rPr>
                <w:rStyle w:val="a8"/>
                <w:rFonts w:ascii="Times New Roman" w:hAnsi="Times New Roman" w:cs="Times New Roman"/>
                <w:bCs/>
                <w:i w:val="0"/>
                <w:iCs w:val="0"/>
                <w:sz w:val="24"/>
                <w:szCs w:val="24"/>
              </w:rPr>
            </w:pPr>
            <w:r w:rsidRPr="00E7644C">
              <w:rPr>
                <w:rStyle w:val="a8"/>
                <w:rFonts w:ascii="Times New Roman" w:hAnsi="Times New Roman" w:cs="Times New Roman"/>
                <w:bCs/>
                <w:i w:val="0"/>
                <w:sz w:val="24"/>
                <w:szCs w:val="24"/>
              </w:rPr>
              <w:t>В. О необходимости ужесточить законодательство в области охраны интеллектуальных прав чаще говорят представители старшего поколения;</w:t>
            </w:r>
          </w:p>
          <w:p w:rsidR="00DD6FB0" w:rsidRPr="00E7644C" w:rsidRDefault="00DD6FB0" w:rsidP="00E7644C">
            <w:pPr>
              <w:jc w:val="both"/>
              <w:rPr>
                <w:rStyle w:val="a8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E7644C">
              <w:rPr>
                <w:rStyle w:val="a8"/>
                <w:rFonts w:ascii="Times New Roman" w:hAnsi="Times New Roman" w:cs="Times New Roman"/>
                <w:i w:val="0"/>
                <w:sz w:val="24"/>
                <w:szCs w:val="24"/>
              </w:rPr>
              <w:t>Г. С 2018 года в обществе стало меньше людей, которые в целях экономии денежных сре</w:t>
            </w:r>
            <w:proofErr w:type="gramStart"/>
            <w:r w:rsidRPr="00E7644C">
              <w:rPr>
                <w:rStyle w:val="a8"/>
                <w:rFonts w:ascii="Times New Roman" w:hAnsi="Times New Roman" w:cs="Times New Roman"/>
                <w:i w:val="0"/>
                <w:sz w:val="24"/>
                <w:szCs w:val="24"/>
              </w:rPr>
              <w:t>дств пр</w:t>
            </w:r>
            <w:proofErr w:type="gramEnd"/>
            <w:r w:rsidRPr="00E7644C">
              <w:rPr>
                <w:rStyle w:val="a8"/>
                <w:rFonts w:ascii="Times New Roman" w:hAnsi="Times New Roman" w:cs="Times New Roman"/>
                <w:i w:val="0"/>
                <w:sz w:val="24"/>
                <w:szCs w:val="24"/>
              </w:rPr>
              <w:t>едпочитают отложить кинопросмотр;</w:t>
            </w:r>
          </w:p>
          <w:p w:rsidR="00DD6FB0" w:rsidRPr="00E7644C" w:rsidRDefault="00DD6FB0" w:rsidP="00E7644C">
            <w:pPr>
              <w:jc w:val="both"/>
              <w:rPr>
                <w:rStyle w:val="a8"/>
                <w:rFonts w:ascii="Times New Roman" w:hAnsi="Times New Roman" w:cs="Times New Roman"/>
                <w:bCs/>
                <w:i w:val="0"/>
                <w:iCs w:val="0"/>
                <w:sz w:val="24"/>
                <w:szCs w:val="24"/>
              </w:rPr>
            </w:pPr>
            <w:r w:rsidRPr="00E7644C">
              <w:rPr>
                <w:rStyle w:val="a8"/>
                <w:rFonts w:ascii="Times New Roman" w:hAnsi="Times New Roman" w:cs="Times New Roman"/>
                <w:bCs/>
                <w:i w:val="0"/>
                <w:sz w:val="24"/>
                <w:szCs w:val="24"/>
              </w:rPr>
              <w:t>Д. Чаще других чужой творческий труд ценят молодые люди 18-24 лет.</w:t>
            </w:r>
          </w:p>
          <w:p w:rsidR="00DD6FB0" w:rsidRPr="00E7644C" w:rsidRDefault="00DD6FB0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6FB0" w:rsidRPr="00E7644C" w:rsidRDefault="00DD6FB0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Ответ: А, Б</w:t>
            </w:r>
          </w:p>
        </w:tc>
        <w:tc>
          <w:tcPr>
            <w:tcW w:w="2297" w:type="dxa"/>
            <w:gridSpan w:val="2"/>
          </w:tcPr>
          <w:p w:rsidR="00DD6FB0" w:rsidRPr="00E7644C" w:rsidRDefault="00DD6FB0" w:rsidP="00E7644C">
            <w:pPr>
              <w:jc w:val="both"/>
              <w:rPr>
                <w:rStyle w:val="a9"/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Style w:val="a9"/>
                <w:rFonts w:ascii="Times New Roman" w:hAnsi="Times New Roman" w:cs="Times New Roman"/>
                <w:sz w:val="24"/>
                <w:szCs w:val="24"/>
              </w:rPr>
              <w:lastRenderedPageBreak/>
              <w:t>Ответ: А, Б</w:t>
            </w:r>
          </w:p>
          <w:p w:rsidR="00DD6FB0" w:rsidRPr="00E7644C" w:rsidRDefault="00DD6FB0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6FB0" w:rsidRPr="00E7644C" w:rsidRDefault="00DD6FB0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По 5 баллов за каждый правильный ответ. </w:t>
            </w:r>
          </w:p>
          <w:p w:rsidR="00DD6FB0" w:rsidRPr="00E7644C" w:rsidRDefault="00DD6FB0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6FB0" w:rsidRPr="00E7644C" w:rsidRDefault="00DD6FB0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Если указан любой неверный ответ (</w:t>
            </w:r>
            <w:proofErr w:type="gramStart"/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 или Г или Д) </w:t>
            </w:r>
            <w:proofErr w:type="gramStart"/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gramEnd"/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 все задание ставится 0 баллов.</w:t>
            </w:r>
          </w:p>
        </w:tc>
      </w:tr>
    </w:tbl>
    <w:p w:rsidR="004E700D" w:rsidRDefault="004E700D" w:rsidP="00E7644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91812" w:rsidRPr="00291812" w:rsidRDefault="00291812" w:rsidP="00E7644C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Всего: 90 баллов</w:t>
      </w:r>
      <w:bookmarkStart w:id="0" w:name="_GoBack"/>
      <w:bookmarkEnd w:id="0"/>
    </w:p>
    <w:sectPr w:rsidR="00291812" w:rsidRPr="002918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ED677A"/>
    <w:multiLevelType w:val="multilevel"/>
    <w:tmpl w:val="FF808D56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2F34095A"/>
    <w:multiLevelType w:val="hybridMultilevel"/>
    <w:tmpl w:val="EF146856"/>
    <w:styleLink w:val="a"/>
    <w:lvl w:ilvl="0" w:tplc="3F7AA416">
      <w:start w:val="1"/>
      <w:numFmt w:val="decimal"/>
      <w:lvlText w:val="%1."/>
      <w:lvlJc w:val="left"/>
      <w:pPr>
        <w:ind w:left="45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080E008">
      <w:start w:val="1"/>
      <w:numFmt w:val="decimal"/>
      <w:lvlText w:val="%2."/>
      <w:lvlJc w:val="left"/>
      <w:pPr>
        <w:ind w:left="81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B686966">
      <w:start w:val="1"/>
      <w:numFmt w:val="decimal"/>
      <w:lvlText w:val="%3."/>
      <w:lvlJc w:val="left"/>
      <w:pPr>
        <w:ind w:left="117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936CD48">
      <w:start w:val="1"/>
      <w:numFmt w:val="decimal"/>
      <w:lvlText w:val="%4."/>
      <w:lvlJc w:val="left"/>
      <w:pPr>
        <w:ind w:left="153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3168B60">
      <w:start w:val="1"/>
      <w:numFmt w:val="decimal"/>
      <w:lvlText w:val="%5."/>
      <w:lvlJc w:val="left"/>
      <w:pPr>
        <w:ind w:left="189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A627B10">
      <w:start w:val="1"/>
      <w:numFmt w:val="decimal"/>
      <w:lvlText w:val="%6."/>
      <w:lvlJc w:val="left"/>
      <w:pPr>
        <w:ind w:left="225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7D49B70">
      <w:start w:val="1"/>
      <w:numFmt w:val="decimal"/>
      <w:lvlText w:val="%7."/>
      <w:lvlJc w:val="left"/>
      <w:pPr>
        <w:ind w:left="261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DE6D5D0">
      <w:start w:val="1"/>
      <w:numFmt w:val="decimal"/>
      <w:lvlText w:val="%8."/>
      <w:lvlJc w:val="left"/>
      <w:pPr>
        <w:ind w:left="297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9D07FA2">
      <w:start w:val="1"/>
      <w:numFmt w:val="decimal"/>
      <w:lvlText w:val="%9."/>
      <w:lvlJc w:val="left"/>
      <w:pPr>
        <w:ind w:left="333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nsid w:val="5CE80D21"/>
    <w:multiLevelType w:val="hybridMultilevel"/>
    <w:tmpl w:val="EF146856"/>
    <w:numStyleLink w:val="a"/>
  </w:abstractNum>
  <w:abstractNum w:abstractNumId="3">
    <w:nsid w:val="721B4B3E"/>
    <w:multiLevelType w:val="hybridMultilevel"/>
    <w:tmpl w:val="B4244CF6"/>
    <w:lvl w:ilvl="0" w:tplc="1324BAA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B461A6"/>
    <w:multiLevelType w:val="hybridMultilevel"/>
    <w:tmpl w:val="5C4650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2"/>
    <w:lvlOverride w:ilvl="0">
      <w:startOverride w:val="1"/>
    </w:lvlOverride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EC2"/>
    <w:rsid w:val="000039DD"/>
    <w:rsid w:val="000E2EC2"/>
    <w:rsid w:val="001B0C9E"/>
    <w:rsid w:val="002640AA"/>
    <w:rsid w:val="00291812"/>
    <w:rsid w:val="003662CB"/>
    <w:rsid w:val="004E700D"/>
    <w:rsid w:val="00574A05"/>
    <w:rsid w:val="005E624F"/>
    <w:rsid w:val="00625E76"/>
    <w:rsid w:val="007770F5"/>
    <w:rsid w:val="007911C7"/>
    <w:rsid w:val="00BA3FA3"/>
    <w:rsid w:val="00DD6FB0"/>
    <w:rsid w:val="00E7644C"/>
    <w:rsid w:val="00ED2F65"/>
    <w:rsid w:val="00F2491C"/>
    <w:rsid w:val="00F76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39"/>
    <w:rsid w:val="000E2E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link w:val="a6"/>
    <w:rsid w:val="00BA3FA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8"/>
      <w:szCs w:val="28"/>
      <w:bdr w:val="nil"/>
      <w:lang w:eastAsia="ru-RU"/>
      <w14:textOutline w14:w="0" w14:cap="flat" w14:cmpd="sng" w14:algn="ctr">
        <w14:noFill/>
        <w14:prstDash w14:val="solid"/>
        <w14:bevel/>
      </w14:textOutline>
    </w:rPr>
  </w:style>
  <w:style w:type="character" w:customStyle="1" w:styleId="a6">
    <w:name w:val="Основной текст Знак"/>
    <w:basedOn w:val="a1"/>
    <w:link w:val="a5"/>
    <w:rsid w:val="00BA3FA3"/>
    <w:rPr>
      <w:rFonts w:ascii="Times New Roman" w:eastAsia="Arial Unicode MS" w:hAnsi="Times New Roman" w:cs="Arial Unicode MS"/>
      <w:color w:val="000000"/>
      <w:sz w:val="28"/>
      <w:szCs w:val="28"/>
      <w:bdr w:val="nil"/>
      <w:lang w:eastAsia="ru-RU"/>
      <w14:textOutline w14:w="0" w14:cap="flat" w14:cmpd="sng" w14:algn="ctr">
        <w14:noFill/>
        <w14:prstDash w14:val="solid"/>
        <w14:bevel/>
      </w14:textOutline>
    </w:rPr>
  </w:style>
  <w:style w:type="numbering" w:customStyle="1" w:styleId="a">
    <w:name w:val="С числами"/>
    <w:rsid w:val="00BA3FA3"/>
    <w:pPr>
      <w:numPr>
        <w:numId w:val="1"/>
      </w:numPr>
    </w:pPr>
  </w:style>
  <w:style w:type="paragraph" w:styleId="a7">
    <w:name w:val="List Paragraph"/>
    <w:basedOn w:val="a0"/>
    <w:uiPriority w:val="34"/>
    <w:qFormat/>
    <w:rsid w:val="00F2491C"/>
    <w:pPr>
      <w:ind w:left="720"/>
      <w:contextualSpacing/>
    </w:pPr>
  </w:style>
  <w:style w:type="character" w:styleId="a8">
    <w:name w:val="Emphasis"/>
    <w:basedOn w:val="a1"/>
    <w:uiPriority w:val="20"/>
    <w:qFormat/>
    <w:rsid w:val="00DD6FB0"/>
    <w:rPr>
      <w:i/>
      <w:iCs/>
    </w:rPr>
  </w:style>
  <w:style w:type="character" w:styleId="a9">
    <w:name w:val="Strong"/>
    <w:basedOn w:val="a1"/>
    <w:uiPriority w:val="22"/>
    <w:qFormat/>
    <w:rsid w:val="00DD6FB0"/>
    <w:rPr>
      <w:b/>
      <w:bCs/>
    </w:rPr>
  </w:style>
  <w:style w:type="paragraph" w:styleId="aa">
    <w:name w:val="Balloon Text"/>
    <w:basedOn w:val="a0"/>
    <w:link w:val="ab"/>
    <w:uiPriority w:val="99"/>
    <w:semiHidden/>
    <w:unhideWhenUsed/>
    <w:rsid w:val="002918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1"/>
    <w:link w:val="aa"/>
    <w:uiPriority w:val="99"/>
    <w:semiHidden/>
    <w:rsid w:val="002918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39"/>
    <w:rsid w:val="000E2E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link w:val="a6"/>
    <w:rsid w:val="00BA3FA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8"/>
      <w:szCs w:val="28"/>
      <w:bdr w:val="nil"/>
      <w:lang w:eastAsia="ru-RU"/>
      <w14:textOutline w14:w="0" w14:cap="flat" w14:cmpd="sng" w14:algn="ctr">
        <w14:noFill/>
        <w14:prstDash w14:val="solid"/>
        <w14:bevel/>
      </w14:textOutline>
    </w:rPr>
  </w:style>
  <w:style w:type="character" w:customStyle="1" w:styleId="a6">
    <w:name w:val="Основной текст Знак"/>
    <w:basedOn w:val="a1"/>
    <w:link w:val="a5"/>
    <w:rsid w:val="00BA3FA3"/>
    <w:rPr>
      <w:rFonts w:ascii="Times New Roman" w:eastAsia="Arial Unicode MS" w:hAnsi="Times New Roman" w:cs="Arial Unicode MS"/>
      <w:color w:val="000000"/>
      <w:sz w:val="28"/>
      <w:szCs w:val="28"/>
      <w:bdr w:val="nil"/>
      <w:lang w:eastAsia="ru-RU"/>
      <w14:textOutline w14:w="0" w14:cap="flat" w14:cmpd="sng" w14:algn="ctr">
        <w14:noFill/>
        <w14:prstDash w14:val="solid"/>
        <w14:bevel/>
      </w14:textOutline>
    </w:rPr>
  </w:style>
  <w:style w:type="numbering" w:customStyle="1" w:styleId="a">
    <w:name w:val="С числами"/>
    <w:rsid w:val="00BA3FA3"/>
    <w:pPr>
      <w:numPr>
        <w:numId w:val="1"/>
      </w:numPr>
    </w:pPr>
  </w:style>
  <w:style w:type="paragraph" w:styleId="a7">
    <w:name w:val="List Paragraph"/>
    <w:basedOn w:val="a0"/>
    <w:uiPriority w:val="34"/>
    <w:qFormat/>
    <w:rsid w:val="00F2491C"/>
    <w:pPr>
      <w:ind w:left="720"/>
      <w:contextualSpacing/>
    </w:pPr>
  </w:style>
  <w:style w:type="character" w:styleId="a8">
    <w:name w:val="Emphasis"/>
    <w:basedOn w:val="a1"/>
    <w:uiPriority w:val="20"/>
    <w:qFormat/>
    <w:rsid w:val="00DD6FB0"/>
    <w:rPr>
      <w:i/>
      <w:iCs/>
    </w:rPr>
  </w:style>
  <w:style w:type="character" w:styleId="a9">
    <w:name w:val="Strong"/>
    <w:basedOn w:val="a1"/>
    <w:uiPriority w:val="22"/>
    <w:qFormat/>
    <w:rsid w:val="00DD6FB0"/>
    <w:rPr>
      <w:b/>
      <w:bCs/>
    </w:rPr>
  </w:style>
  <w:style w:type="paragraph" w:styleId="aa">
    <w:name w:val="Balloon Text"/>
    <w:basedOn w:val="a0"/>
    <w:link w:val="ab"/>
    <w:uiPriority w:val="99"/>
    <w:semiHidden/>
    <w:unhideWhenUsed/>
    <w:rsid w:val="002918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1"/>
    <w:link w:val="aa"/>
    <w:uiPriority w:val="99"/>
    <w:semiHidden/>
    <w:rsid w:val="002918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948</Words>
  <Characters>5404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User</cp:lastModifiedBy>
  <cp:revision>4</cp:revision>
  <dcterms:created xsi:type="dcterms:W3CDTF">2023-10-26T05:37:00Z</dcterms:created>
  <dcterms:modified xsi:type="dcterms:W3CDTF">2023-10-26T07:15:00Z</dcterms:modified>
</cp:coreProperties>
</file>