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8C1" w:rsidRDefault="001D48C1" w:rsidP="001D48C1">
      <w:pPr>
        <w:pStyle w:val="a4"/>
        <w:spacing w:before="0" w:beforeAutospacing="0" w:after="0" w:afterAutospacing="0"/>
        <w:jc w:val="center"/>
        <w:rPr>
          <w:color w:val="262626"/>
        </w:rPr>
      </w:pPr>
    </w:p>
    <w:p w:rsidR="00CF48FD" w:rsidRDefault="00CF48FD" w:rsidP="00734DDF">
      <w:pPr>
        <w:pStyle w:val="a3"/>
        <w:tabs>
          <w:tab w:val="left" w:pos="284"/>
        </w:tabs>
        <w:jc w:val="both"/>
      </w:pPr>
    </w:p>
    <w:p w:rsidR="00CF48FD" w:rsidRDefault="00CF48FD" w:rsidP="00734DDF">
      <w:pPr>
        <w:pStyle w:val="a3"/>
        <w:tabs>
          <w:tab w:val="left" w:pos="284"/>
        </w:tabs>
        <w:jc w:val="both"/>
      </w:pPr>
      <w:r>
        <w:rPr>
          <w:noProof/>
        </w:rPr>
        <w:drawing>
          <wp:inline distT="0" distB="0" distL="0" distR="0">
            <wp:extent cx="5937918" cy="8531750"/>
            <wp:effectExtent l="19050" t="0" r="5682" b="0"/>
            <wp:docPr id="1" name="Рисунок 1" descr="C:\Users\Школа\Desktop\Обеспеч. учебн. лите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беспеч. учебн. литер.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5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48FD" w:rsidRDefault="00CF48FD" w:rsidP="00734DDF">
      <w:pPr>
        <w:pStyle w:val="a3"/>
        <w:tabs>
          <w:tab w:val="left" w:pos="284"/>
        </w:tabs>
        <w:jc w:val="both"/>
      </w:pP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lastRenderedPageBreak/>
        <w:t xml:space="preserve">    1.4. Нормативный срок использования учебной литературы соответствует сроку  действия федеральных государственных образовательных стандартов. </w:t>
      </w:r>
    </w:p>
    <w:p w:rsidR="00734DDF" w:rsidRPr="00F93740" w:rsidRDefault="00734DDF" w:rsidP="00734DDF">
      <w:pPr>
        <w:pStyle w:val="a3"/>
        <w:rPr>
          <w:b/>
        </w:rPr>
      </w:pPr>
      <w:r w:rsidRPr="00F93740">
        <w:rPr>
          <w:b/>
        </w:rPr>
        <w:t xml:space="preserve">2. Порядок обеспечения учебной литературой Учреждения. </w:t>
      </w:r>
    </w:p>
    <w:p w:rsidR="00734DDF" w:rsidRPr="00F93740" w:rsidRDefault="00734DDF" w:rsidP="00734DDF">
      <w:pPr>
        <w:pStyle w:val="a3"/>
        <w:jc w:val="both"/>
      </w:pPr>
      <w:r w:rsidRPr="00F93740">
        <w:rPr>
          <w:bCs/>
        </w:rPr>
        <w:t xml:space="preserve">    2.1. </w:t>
      </w:r>
      <w:r w:rsidRPr="00F93740">
        <w:t>Компетенция Учреждения.</w:t>
      </w:r>
    </w:p>
    <w:p w:rsidR="00734DDF" w:rsidRPr="00F93740" w:rsidRDefault="00734DDF" w:rsidP="00734DDF">
      <w:pPr>
        <w:pStyle w:val="a3"/>
        <w:jc w:val="both"/>
      </w:pPr>
      <w:r w:rsidRPr="00F93740">
        <w:rPr>
          <w:bCs/>
        </w:rPr>
        <w:t xml:space="preserve">    2.</w:t>
      </w:r>
      <w:r w:rsidRPr="00F93740">
        <w:t>1.1. Учитель: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</w:t>
      </w:r>
      <w:proofErr w:type="gramStart"/>
      <w:r w:rsidRPr="00F93740">
        <w:t xml:space="preserve">- анализирует необходимое количество учебной литературы,  обеспечивающей реализацию учебного плана Учреждения с учетом преемственности по вертикали (преемственность обучения с 1 по 4 </w:t>
      </w:r>
      <w:proofErr w:type="spellStart"/>
      <w:r w:rsidRPr="00F93740">
        <w:t>кл</w:t>
      </w:r>
      <w:proofErr w:type="spellEnd"/>
      <w:r w:rsidRPr="00F93740">
        <w:t xml:space="preserve">., с 5 по 9 </w:t>
      </w:r>
      <w:proofErr w:type="spellStart"/>
      <w:r w:rsidRPr="00F93740">
        <w:t>кл</w:t>
      </w:r>
      <w:proofErr w:type="spellEnd"/>
      <w:r w:rsidRPr="00F93740">
        <w:t xml:space="preserve">., с 10 по 11 </w:t>
      </w:r>
      <w:proofErr w:type="spellStart"/>
      <w:r w:rsidRPr="00F93740">
        <w:t>кл</w:t>
      </w:r>
      <w:proofErr w:type="spellEnd"/>
      <w:r w:rsidRPr="00F93740">
        <w:t>.) и горизонтали (целостность учебно-методического комплекса:  программа, учебник, методическое пособие, дидактические и раздаточные материалы (далее - УМК)) в соответствии с образовательной программой Учреждения;</w:t>
      </w:r>
      <w:proofErr w:type="gramEnd"/>
    </w:p>
    <w:p w:rsidR="00734DDF" w:rsidRPr="00F93740" w:rsidRDefault="00734DDF" w:rsidP="00734DDF">
      <w:pPr>
        <w:pStyle w:val="a3"/>
        <w:jc w:val="both"/>
      </w:pPr>
      <w:r w:rsidRPr="00F93740">
        <w:t xml:space="preserve">    - следит за состоянием учебной литературы по своему предмету;</w:t>
      </w:r>
    </w:p>
    <w:p w:rsidR="00734DDF" w:rsidRPr="00F93740" w:rsidRDefault="00734DDF" w:rsidP="00734DDF">
      <w:pPr>
        <w:pStyle w:val="a3"/>
        <w:jc w:val="both"/>
      </w:pPr>
      <w:r w:rsidRPr="00F93740">
        <w:t>обеспечивает соответствие используемой учебной литературы федеральным государственным образовательным стандартам, Федеральному перечню;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- вносит предложения об утверждении на педагогическом совете   Учреждения перечня учебников по своему предмету, необходимых для реализации образовательной программы на следующий учебный год;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своевременно проходит курсовую подготовку по преподаванию в соответствии с </w:t>
      </w:r>
      <w:proofErr w:type="gramStart"/>
      <w:r w:rsidRPr="00F93740">
        <w:t>заявленным</w:t>
      </w:r>
      <w:proofErr w:type="gramEnd"/>
      <w:r w:rsidRPr="00F93740">
        <w:t xml:space="preserve"> УМК.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2.1.2.  Педагогический работник, исполняющий обязанности классного руководителя: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- участвует в выдаче и приемке учебной литературы из библиотечного фонда Учреждения;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проверяет наличие комплекта учебной литературы у каждого  учащегося класса;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информирует родителей (законных представителей) учащихся о перечне  необходимой учебной литературы, входящей в комплект учащегося данного класса; ответственности родителей (законных представителей) за сохранность учебной литературы; 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- содействует первоочередному обеспечению учебной литературой учащихся из социально незащищенных семей;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совместно с заведующей библиотекой проводит мероприятия, направленные на воспитание у учащихся бережного отношения к учебной литературе.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2.1.3. Заведующий библиотекой: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- проводит анализ библиотечного фонда учебной литературы на его соответствие реализуемым Учреждением Образовательным программам уровней начального общего образования, основного общего образования,  среднего общего образования;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формирует потребность Учреждения в учебной литературе; </w:t>
      </w:r>
      <w:proofErr w:type="gramStart"/>
      <w:r w:rsidRPr="00F93740">
        <w:t>составляет совместно с заместителем директора по учебно-воспитательной  работе заказ на  учебную литературу и представляет</w:t>
      </w:r>
      <w:proofErr w:type="gramEnd"/>
      <w:r w:rsidRPr="00F93740">
        <w:t xml:space="preserve"> его на утверждение  директору Учреждения;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-  составляет базу данных излишней учебной литературы по Учреждению  для включения в муниципальный и республиканский обменные фонды;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 информирует педагогов о новинках в области учебного книгоиздания;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 ведет учет   библиотечного фонда  учебной литературы в соответствии с Порядком учета библиотечного фонда учебной литературы Учреждения (приложение 1);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</w:t>
      </w:r>
      <w:proofErr w:type="gramStart"/>
      <w:r w:rsidRPr="00F93740">
        <w:t xml:space="preserve">- проводит мероприятия, направленные на воспитание у учащихся бережного отношения к учебной литературе (проводит конкурсы между классами на лучшую сохранность учебной литературы, участвует в классных часах и других мероприятиях, посвященных бережному отношению к книгам, в том числе к учебной литературе, организует мелкий ремонт учебной литературы). </w:t>
      </w:r>
      <w:proofErr w:type="gramEnd"/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2.1.4. Заместитель директора Учреждения  по учебно-воспитательной работе: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- контролирует обеспеченность учащихся учебной литературой в соответствии с </w:t>
      </w:r>
      <w:proofErr w:type="gramStart"/>
      <w:r w:rsidRPr="00F93740">
        <w:t>утвержденным</w:t>
      </w:r>
      <w:proofErr w:type="gramEnd"/>
      <w:r w:rsidRPr="00F93740">
        <w:t xml:space="preserve"> УМК; 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организует работу по составлению перечня учебной литературы, заказываемой на следующий учебный год для реализации образовательной программы Учреждения; </w:t>
      </w:r>
    </w:p>
    <w:p w:rsidR="00734DDF" w:rsidRPr="00F93740" w:rsidRDefault="00734DDF" w:rsidP="00734DDF">
      <w:pPr>
        <w:pStyle w:val="a3"/>
        <w:jc w:val="both"/>
      </w:pPr>
      <w:r w:rsidRPr="00F93740">
        <w:lastRenderedPageBreak/>
        <w:t xml:space="preserve">    - организует работу с педагогическим коллективом по изучению и анализу Федерального перечня; 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- контролирует соответствие реализуемого УМК Учреждения учебным программам уровней начального общего образования, основного общего образования,  среднего общего образования,  Федеральному перечню; 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2.1.5. Директор  Учреждения: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несет ответственность за комплектование, полное использование и сохранность фонда учебной литературы;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утверждает список учебной литературы, необходимой для реализации Образовательной программы Учреждения;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</w:t>
      </w:r>
      <w:proofErr w:type="gramStart"/>
      <w:r w:rsidRPr="00F93740">
        <w:t>- разрабатывает и утверждает нормативно-правовую базу по уче</w:t>
      </w:r>
      <w:r w:rsidR="00F93740" w:rsidRPr="00F93740">
        <w:t xml:space="preserve">бному </w:t>
      </w:r>
      <w:proofErr w:type="spellStart"/>
      <w:r w:rsidR="00F93740" w:rsidRPr="00F93740">
        <w:t>книго</w:t>
      </w:r>
      <w:r w:rsidRPr="00F93740">
        <w:t>обеспечению</w:t>
      </w:r>
      <w:proofErr w:type="spellEnd"/>
      <w:r w:rsidR="001D48C1" w:rsidRPr="00F93740">
        <w:t xml:space="preserve"> </w:t>
      </w:r>
      <w:r w:rsidRPr="00F93740">
        <w:t xml:space="preserve"> в рамках своей компетенции;</w:t>
      </w:r>
      <w:proofErr w:type="gramEnd"/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- утверждает заказ на учебную литературу на следующий учебный год с учетом многоканального финансирования;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защищает перед МКУ «Управление образования</w:t>
      </w:r>
      <w:r w:rsidR="006D6A0D" w:rsidRPr="00F93740">
        <w:t xml:space="preserve"> Тукаевского района</w:t>
      </w:r>
      <w:r w:rsidRPr="00F93740">
        <w:t>» заказ на закупку учебной литературы на средства республиканского и муниципального бюджетов;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- </w:t>
      </w:r>
      <w:proofErr w:type="gramStart"/>
      <w:r w:rsidRPr="00F93740">
        <w:t>определяет и контролирует</w:t>
      </w:r>
      <w:proofErr w:type="gramEnd"/>
      <w:r w:rsidRPr="00F93740">
        <w:t xml:space="preserve"> порядок обеспечения  учащихся учебной литературой, в т. ч. из социально незащищенных семей.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rPr>
          <w:b/>
        </w:rPr>
        <w:t xml:space="preserve">    3. О выборе учебной литературы, используемой в образовательном процессе.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3.1. Выбор учебной литературы, используемой в образовательном процессе, осуществляется в соответствии со списком учебной литературы, определенным Учреждением, составленным в соответствии с Федеральным перечнем.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3.2. Список учебной литературы является обязательным приложением к Образовательной программе Учреждения.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3.3. Список учебной литературы является документом, отражающим перечень программ, реализуемых Учреждением в текущем учебном году, и их обеспеченность учебной литературой.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3.4. Учреждение вправе реализовывать программы, рекомендованные Министерствами образования и науки Российской Федерации и Республики Татарстан и обеспеченные учебной литературой из Федерального перечня.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3.5. При организации учебного процесса рекомендуется использовать учебную литературу из одной предметно-методической линии (дидактической системы для ступени образования).</w:t>
      </w:r>
    </w:p>
    <w:p w:rsidR="00734DDF" w:rsidRPr="00F93740" w:rsidRDefault="00734DDF" w:rsidP="00734DDF">
      <w:pPr>
        <w:pStyle w:val="a3"/>
        <w:tabs>
          <w:tab w:val="left" w:pos="284"/>
        </w:tabs>
      </w:pPr>
      <w:r w:rsidRPr="00F93740">
        <w:t xml:space="preserve">    3.6. Директором Учреждения   обеспечивается соответствие реализуемых образовательных программ требованиям к содержанию образования и уровня образования.</w:t>
      </w:r>
      <w:r w:rsidRPr="00F93740">
        <w:rPr>
          <w:b/>
        </w:rPr>
        <w:br w:type="page"/>
      </w:r>
      <w:r w:rsidRPr="00F93740">
        <w:rPr>
          <w:b/>
        </w:rPr>
        <w:lastRenderedPageBreak/>
        <w:t xml:space="preserve">                                                                                                                                         </w:t>
      </w:r>
      <w:r w:rsidR="006D6A0D" w:rsidRPr="00F93740">
        <w:rPr>
          <w:b/>
        </w:rPr>
        <w:t xml:space="preserve">                                </w:t>
      </w:r>
      <w:r w:rsidRPr="00F93740">
        <w:t>Приложение 1</w:t>
      </w:r>
    </w:p>
    <w:p w:rsidR="00734DDF" w:rsidRPr="00F93740" w:rsidRDefault="00734DDF" w:rsidP="00734DDF">
      <w:pPr>
        <w:pStyle w:val="a3"/>
        <w:jc w:val="both"/>
      </w:pPr>
    </w:p>
    <w:p w:rsidR="00734DDF" w:rsidRPr="00F93740" w:rsidRDefault="00734DDF" w:rsidP="00734DDF">
      <w:pPr>
        <w:pStyle w:val="a3"/>
        <w:jc w:val="center"/>
        <w:rPr>
          <w:b/>
        </w:rPr>
      </w:pPr>
      <w:r w:rsidRPr="00F93740">
        <w:rPr>
          <w:b/>
        </w:rPr>
        <w:t>Порядок учета библиотечного фонда учебной литературы</w:t>
      </w:r>
    </w:p>
    <w:p w:rsidR="00734DDF" w:rsidRDefault="00734DDF" w:rsidP="00734DDF">
      <w:pPr>
        <w:pStyle w:val="a3"/>
        <w:jc w:val="center"/>
        <w:rPr>
          <w:b/>
        </w:rPr>
      </w:pPr>
      <w:r w:rsidRPr="00F93740">
        <w:rPr>
          <w:b/>
        </w:rPr>
        <w:t>М</w:t>
      </w:r>
      <w:r w:rsidR="006D6A0D" w:rsidRPr="00F93740">
        <w:rPr>
          <w:b/>
        </w:rPr>
        <w:t>БОУ «СОШ пос. Новый»</w:t>
      </w:r>
    </w:p>
    <w:p w:rsidR="00F93740" w:rsidRPr="00F93740" w:rsidRDefault="00F93740" w:rsidP="00734DDF">
      <w:pPr>
        <w:pStyle w:val="a3"/>
        <w:jc w:val="center"/>
        <w:rPr>
          <w:b/>
        </w:rPr>
      </w:pPr>
    </w:p>
    <w:p w:rsidR="00734DDF" w:rsidRPr="00F93740" w:rsidRDefault="00734DDF" w:rsidP="00734DDF">
      <w:pPr>
        <w:pStyle w:val="a3"/>
      </w:pPr>
    </w:p>
    <w:p w:rsidR="00734DDF" w:rsidRPr="00F93740" w:rsidRDefault="00F93740" w:rsidP="00734DDF">
      <w:pPr>
        <w:pStyle w:val="a3"/>
        <w:tabs>
          <w:tab w:val="left" w:pos="284"/>
        </w:tabs>
        <w:rPr>
          <w:b/>
        </w:rPr>
      </w:pPr>
      <w:r>
        <w:rPr>
          <w:b/>
        </w:rPr>
        <w:t>1.</w:t>
      </w:r>
      <w:r w:rsidR="00734DDF" w:rsidRPr="00F93740">
        <w:rPr>
          <w:b/>
        </w:rPr>
        <w:t xml:space="preserve">Общие положения </w:t>
      </w:r>
    </w:p>
    <w:p w:rsidR="00734DDF" w:rsidRPr="00F93740" w:rsidRDefault="00734DDF" w:rsidP="00734DDF">
      <w:pPr>
        <w:pStyle w:val="a3"/>
        <w:jc w:val="both"/>
      </w:pP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1.1. </w:t>
      </w:r>
      <w:proofErr w:type="gramStart"/>
      <w:r w:rsidRPr="00F93740">
        <w:t>Настоящий Порядок учета библиотечного фонда учебной литературы общеобразовательного учреждения  (далее Порядок учета)  устанавливает правила учета библиотечного фонда учебной литературы  Муниципального бюджетного общеобразовательного учреждения «Сред</w:t>
      </w:r>
      <w:r w:rsidR="006D6A0D" w:rsidRPr="00F93740">
        <w:t>няя общеобразовательная школа пос. Новый</w:t>
      </w:r>
      <w:r w:rsidRPr="00F93740">
        <w:t xml:space="preserve">» </w:t>
      </w:r>
      <w:r w:rsidR="006D6A0D" w:rsidRPr="00F93740">
        <w:t>Тукаевского муниципального  района</w:t>
      </w:r>
      <w:r w:rsidRPr="00F93740">
        <w:t xml:space="preserve"> Республики Татарстан (далее Учреждение) и осуществляется в соответствии с Инструкцией об учете библиотечного фонда библиотек образовательных учреждений, утвержденной Приказом Министерства образования Российской Федерации от 24.08.2000 № 2488.</w:t>
      </w:r>
      <w:proofErr w:type="gramEnd"/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1.2. Библиотечный фонд учебной литературы </w:t>
      </w:r>
      <w:proofErr w:type="gramStart"/>
      <w:r w:rsidRPr="00F93740">
        <w:t>учитывается и хранится</w:t>
      </w:r>
      <w:proofErr w:type="gramEnd"/>
      <w:r w:rsidRPr="00F93740">
        <w:t xml:space="preserve"> отдельно от основного библиотечного фонда библиотеки Учреждения.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1.3. Учет библиотечного фонда учебной литературы отражает поступление в фонд, выбытие из фонда, величину всего фонда учебной литературы и служит основой для обеспечения сохранности фонда и </w:t>
      </w:r>
      <w:proofErr w:type="gramStart"/>
      <w:r w:rsidRPr="00F93740">
        <w:t>контроля за</w:t>
      </w:r>
      <w:proofErr w:type="gramEnd"/>
      <w:r w:rsidRPr="00F93740">
        <w:t xml:space="preserve"> наличием и движением учебной литературы.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    1.4. Учет библиотечного фонда учебной литературы осуществляется документами: "Книга суммарного учета" (далее – КСУ), "Картотека учета учебной литературы", электронным фондом учебной литературы (далее – ЭФУЛ).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1.5. Учету подлежат все виды учебной литературы, включенные в библиотечный фонд.</w:t>
      </w:r>
    </w:p>
    <w:p w:rsidR="00734DDF" w:rsidRPr="00F93740" w:rsidRDefault="00734DDF" w:rsidP="00734DDF">
      <w:pPr>
        <w:pStyle w:val="a3"/>
        <w:jc w:val="both"/>
      </w:pPr>
    </w:p>
    <w:p w:rsidR="00734DDF" w:rsidRPr="00F93740" w:rsidRDefault="00734DDF" w:rsidP="00734DDF">
      <w:pPr>
        <w:pStyle w:val="a3"/>
        <w:jc w:val="both"/>
        <w:rPr>
          <w:b/>
        </w:rPr>
      </w:pPr>
      <w:r w:rsidRPr="00F93740">
        <w:rPr>
          <w:b/>
        </w:rPr>
        <w:t>2. Учет фонда учебной литературы.</w:t>
      </w:r>
    </w:p>
    <w:p w:rsidR="00734DDF" w:rsidRPr="00F93740" w:rsidRDefault="00734DDF" w:rsidP="00734DDF">
      <w:pPr>
        <w:pStyle w:val="a3"/>
        <w:tabs>
          <w:tab w:val="left" w:pos="284"/>
          <w:tab w:val="left" w:pos="426"/>
        </w:tabs>
        <w:jc w:val="both"/>
      </w:pPr>
      <w:r w:rsidRPr="00F93740">
        <w:t xml:space="preserve">    2.1. К фонду учебной литературы относятся:</w:t>
      </w:r>
    </w:p>
    <w:p w:rsidR="00734DDF" w:rsidRPr="00F93740" w:rsidRDefault="00734DDF" w:rsidP="00734DDF">
      <w:pPr>
        <w:pStyle w:val="a3"/>
        <w:jc w:val="both"/>
      </w:pPr>
      <w:r w:rsidRPr="00F93740">
        <w:t>- все учебники;</w:t>
      </w:r>
    </w:p>
    <w:p w:rsidR="00734DDF" w:rsidRPr="00F93740" w:rsidRDefault="00734DDF" w:rsidP="00734DDF">
      <w:pPr>
        <w:pStyle w:val="a3"/>
        <w:jc w:val="both"/>
      </w:pPr>
      <w:r w:rsidRPr="00F93740">
        <w:t>- учебные пособия;</w:t>
      </w:r>
    </w:p>
    <w:p w:rsidR="00734DDF" w:rsidRPr="00F93740" w:rsidRDefault="00734DDF" w:rsidP="00734DDF">
      <w:pPr>
        <w:pStyle w:val="a3"/>
        <w:jc w:val="both"/>
      </w:pPr>
      <w:r w:rsidRPr="00F93740">
        <w:t>- математические таблицы;</w:t>
      </w:r>
    </w:p>
    <w:p w:rsidR="00734DDF" w:rsidRPr="00F93740" w:rsidRDefault="00734DDF" w:rsidP="00734DDF">
      <w:pPr>
        <w:pStyle w:val="a3"/>
        <w:jc w:val="both"/>
      </w:pPr>
      <w:r w:rsidRPr="00F93740">
        <w:t>- сборники упражнений и задач;</w:t>
      </w:r>
    </w:p>
    <w:p w:rsidR="00734DDF" w:rsidRPr="00F93740" w:rsidRDefault="00734DDF" w:rsidP="00734DDF">
      <w:pPr>
        <w:pStyle w:val="a3"/>
        <w:jc w:val="both"/>
      </w:pPr>
      <w:r w:rsidRPr="00F93740">
        <w:t>- практикумы;</w:t>
      </w:r>
    </w:p>
    <w:p w:rsidR="00734DDF" w:rsidRPr="00F93740" w:rsidRDefault="00734DDF" w:rsidP="00734DDF">
      <w:pPr>
        <w:pStyle w:val="a3"/>
        <w:jc w:val="both"/>
      </w:pPr>
      <w:r w:rsidRPr="00F93740">
        <w:t>- книги для чтения;</w:t>
      </w:r>
    </w:p>
    <w:p w:rsidR="00734DDF" w:rsidRPr="00F93740" w:rsidRDefault="00734DDF" w:rsidP="00734DDF">
      <w:pPr>
        <w:pStyle w:val="a3"/>
        <w:jc w:val="both"/>
      </w:pPr>
      <w:r w:rsidRPr="00F93740">
        <w:t>- хрестоматии.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2.2. Учет библиотечного фонда учебников должен способствовать их сохранности, правильному формированию и целевому использованию. Все операции по учету производятся библиотекарем, стоимостный учет ведется бухгалтерией МКУ «Управление образования</w:t>
      </w:r>
      <w:r w:rsidR="006D6A0D" w:rsidRPr="00F93740">
        <w:t xml:space="preserve"> Тукаевского муниципального района РТ</w:t>
      </w:r>
      <w:r w:rsidRPr="00F93740">
        <w:t>». Сверка данных библиотеки и бухгалтерии производится ежегодно.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2.3. Учет учебников осуществляется в КСУ, </w:t>
      </w:r>
      <w:proofErr w:type="gramStart"/>
      <w:r w:rsidRPr="00F93740">
        <w:t>которая</w:t>
      </w:r>
      <w:proofErr w:type="gramEnd"/>
      <w:r w:rsidRPr="00F93740">
        <w:t xml:space="preserve"> ведется в трех частях:</w:t>
      </w:r>
    </w:p>
    <w:p w:rsidR="00734DDF" w:rsidRPr="00F93740" w:rsidRDefault="00734DDF" w:rsidP="00734DDF">
      <w:pPr>
        <w:pStyle w:val="a3"/>
        <w:jc w:val="both"/>
      </w:pPr>
      <w:r w:rsidRPr="00F93740">
        <w:t>1 часть. Поступление в фонд. После получения учебников записывается общее количество и стоимость, с обязательным указанием номера и даты сопроводительного документа. Номер записи ежегодно начинается с № 1 и идет по порядку поступлений.</w:t>
      </w:r>
    </w:p>
    <w:p w:rsidR="00734DDF" w:rsidRPr="00F93740" w:rsidRDefault="00734DDF" w:rsidP="00734DDF">
      <w:pPr>
        <w:pStyle w:val="a3"/>
        <w:jc w:val="both"/>
      </w:pPr>
      <w:r w:rsidRPr="00F93740">
        <w:t>2 часть. Выбытие из фонда. Записываются номера актов на списание учебников с указанием даты утверждения акта и общего количества списанных учебников на общую сумму за текущий год. Нумерация записей о выбывших изданиях из года в год продолжается.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3 часть. Итоги учета движения фондов. Записываются итоги движения фонда учебников: общее количество поступивших учебников на общую сумму за текущий год. Общее </w:t>
      </w:r>
      <w:r w:rsidRPr="00F93740">
        <w:lastRenderedPageBreak/>
        <w:t>количество выбывших учебников на общую сумму за текущий год. Общее количество учебников, состоящих на учете на общую сумму на 1 января последующего года. КСУ по учебникам хранится в библиотеке постоянно.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2.4. Индивидуальный (групповой) учет учебников осуществляется в картотеке учета учебников, на каталожных карточках стандартного размера.</w:t>
      </w:r>
    </w:p>
    <w:p w:rsidR="00734DDF" w:rsidRPr="00F93740" w:rsidRDefault="00734DDF" w:rsidP="00734DDF">
      <w:pPr>
        <w:pStyle w:val="a3"/>
        <w:jc w:val="both"/>
      </w:pPr>
      <w:r w:rsidRPr="00F93740">
        <w:t xml:space="preserve">На карточке указывается библиографическое описание учебника, сведения о количестве поступивших учебников с указанием цены, регистрационный номер. Если учебник </w:t>
      </w:r>
      <w:proofErr w:type="gramStart"/>
      <w:r w:rsidRPr="00F93740">
        <w:t>поступает неоднократно и не имеет</w:t>
      </w:r>
      <w:proofErr w:type="gramEnd"/>
      <w:r w:rsidRPr="00F93740">
        <w:t xml:space="preserve"> отличия, кроме года издания и цены, то все поступления заносятся на единую карточку. Если же в учебнике внесены дополнения и изменения, то на него заводится новая карточка. Карточки расставляются в учетную картотеку по классам, а внутри классов – по предметам и по алфавиту фамилий авторов или заглавий.</w:t>
      </w:r>
    </w:p>
    <w:p w:rsidR="00734DDF" w:rsidRPr="00F93740" w:rsidRDefault="00734DDF" w:rsidP="00734DDF">
      <w:pPr>
        <w:pStyle w:val="a3"/>
        <w:jc w:val="both"/>
      </w:pPr>
      <w:r w:rsidRPr="00F93740">
        <w:t>Карточки на списанные учебники из картотеки учета учебников изымаются сразу же после подписания акта о выбытии. Чтобы регулировать последовательность регистрационного номера, рекомендуется вести "Журнал регистрации учетных карточек библиотечного фонда школьных учебников" по образцу: номер по порядку, название, количество, цена одного экземпляра, номер записи в КСУ.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2.5. Учету подлежат все виды учебников и учебных пособий. Рабочие тетради, дидактические материалы, таблицы, прописи являются документами временного характера. Их учет производится в "Тетради учета документов временного характера".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2.6. Взамен утерянных или испорченных учебников принимаются аналогичные учебники.</w:t>
      </w:r>
    </w:p>
    <w:p w:rsidR="00734DDF" w:rsidRPr="00F93740" w:rsidRDefault="00734DDF" w:rsidP="00734DDF">
      <w:pPr>
        <w:pStyle w:val="a3"/>
        <w:jc w:val="both"/>
      </w:pPr>
      <w:r w:rsidRPr="00F93740">
        <w:t>Учебники, утерянные и принятые взамен, учитываются в "Тетради учета утерянных учебников и их  замены".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2.7. Учет выбытия учебников. Списание учебников проводится не реже одного раза в год. Списанные учебники сдаются в макулатуру. Списанные учебники, находящиеся в хорошем состоянии, могут выдаваться учащ</w:t>
      </w:r>
      <w:r w:rsidR="006D6A0D" w:rsidRPr="00F93740">
        <w:t>и</w:t>
      </w:r>
      <w:r w:rsidRPr="00F93740">
        <w:t xml:space="preserve">мся для подготовки к экзаменам и передаваться для использования в кабинеты. На каждый вид списания ("Ветхие", "Устаревшие по содержанию", "Утерянные читателями", "Хищение") составляется акт в 2 экземплярах, который </w:t>
      </w:r>
      <w:proofErr w:type="gramStart"/>
      <w:r w:rsidRPr="00F93740">
        <w:t>подписывается комиссией и утверждается</w:t>
      </w:r>
      <w:proofErr w:type="gramEnd"/>
      <w:r w:rsidRPr="00F93740">
        <w:t xml:space="preserve"> директором Учреждения. Один экземпляр акта подлежит хранению в библиотеке, другой передается под расписку в бухгалтерию, которая производит списание с баланса Учреждения указанной в акте стоимости учебников.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    2.8. Учет выдачи учебников. 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  <w:r w:rsidRPr="00F93740">
        <w:t xml:space="preserve">Заведующий библиотекой выдает учебники педагогическим работникам, исполняющим обязанности классного руководителя I - </w:t>
      </w:r>
      <w:r w:rsidRPr="00F93740">
        <w:rPr>
          <w:lang w:val="en-US"/>
        </w:rPr>
        <w:t>VIII</w:t>
      </w:r>
      <w:r w:rsidRPr="00F93740">
        <w:t xml:space="preserve"> классов, Учащимся</w:t>
      </w:r>
      <w:r w:rsidRPr="00F93740">
        <w:rPr>
          <w:lang w:val="tt-RU"/>
        </w:rPr>
        <w:t xml:space="preserve"> </w:t>
      </w:r>
      <w:r w:rsidRPr="00F93740">
        <w:rPr>
          <w:lang w:val="en-US"/>
        </w:rPr>
        <w:t>IX</w:t>
      </w:r>
      <w:r w:rsidRPr="00F93740">
        <w:t>-</w:t>
      </w:r>
      <w:r w:rsidRPr="00F93740">
        <w:rPr>
          <w:lang w:val="en-US"/>
        </w:rPr>
        <w:t>XI</w:t>
      </w:r>
      <w:r w:rsidRPr="00F93740">
        <w:t xml:space="preserve"> классов учебники выдаются индивидуально, под роспись. Количество экземпляров выданных учебников отмечается в особой тетради.  Как правило, учебники выдаются учащимся на год. Учебники, по которым обучение ведется несколько лет, могут быть выданы на несколько лет.</w:t>
      </w:r>
    </w:p>
    <w:p w:rsidR="00734DDF" w:rsidRPr="00F93740" w:rsidRDefault="00734DDF" w:rsidP="00734DDF">
      <w:pPr>
        <w:pStyle w:val="a3"/>
        <w:tabs>
          <w:tab w:val="left" w:pos="284"/>
        </w:tabs>
        <w:jc w:val="both"/>
        <w:rPr>
          <w:lang w:val="tt-RU"/>
        </w:rPr>
      </w:pPr>
      <w:r w:rsidRPr="00F93740">
        <w:t xml:space="preserve">    2.9. Учреждение  ведет учет состояния и движения фондов в формате ЭФУЛ.</w:t>
      </w:r>
    </w:p>
    <w:p w:rsidR="00734DDF" w:rsidRPr="00F93740" w:rsidRDefault="00734DDF" w:rsidP="00734DDF">
      <w:pPr>
        <w:pStyle w:val="a3"/>
        <w:jc w:val="both"/>
      </w:pPr>
    </w:p>
    <w:p w:rsidR="00734DDF" w:rsidRPr="00F93740" w:rsidRDefault="00734DDF" w:rsidP="00734DDF">
      <w:pPr>
        <w:pStyle w:val="a3"/>
        <w:jc w:val="both"/>
      </w:pPr>
    </w:p>
    <w:p w:rsidR="00734DDF" w:rsidRPr="00F93740" w:rsidRDefault="00734DDF" w:rsidP="00734DDF">
      <w:pPr>
        <w:pStyle w:val="a3"/>
        <w:jc w:val="both"/>
      </w:pPr>
    </w:p>
    <w:p w:rsidR="00734DDF" w:rsidRPr="00F93740" w:rsidRDefault="00734DDF" w:rsidP="00734DDF">
      <w:pPr>
        <w:pStyle w:val="a3"/>
        <w:tabs>
          <w:tab w:val="left" w:pos="284"/>
        </w:tabs>
        <w:jc w:val="both"/>
      </w:pPr>
    </w:p>
    <w:p w:rsidR="0001280E" w:rsidRPr="00F93740" w:rsidRDefault="0001280E" w:rsidP="00734DD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1280E" w:rsidRPr="00F93740" w:rsidSect="00012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845A86"/>
    <w:multiLevelType w:val="hybridMultilevel"/>
    <w:tmpl w:val="E536CC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34DDF"/>
    <w:rsid w:val="0001280E"/>
    <w:rsid w:val="00176729"/>
    <w:rsid w:val="001D48C1"/>
    <w:rsid w:val="006D6A0D"/>
    <w:rsid w:val="00734DDF"/>
    <w:rsid w:val="009926D2"/>
    <w:rsid w:val="00CF48FD"/>
    <w:rsid w:val="00F93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4DDF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1D4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D48C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1D48C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F4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48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4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1689</Words>
  <Characters>9629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2019-03-08T11:20:00Z</dcterms:created>
  <dcterms:modified xsi:type="dcterms:W3CDTF">2019-03-11T07:16:00Z</dcterms:modified>
</cp:coreProperties>
</file>