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13" w:rsidRDefault="0084040E" w:rsidP="0084040E">
      <w:pPr>
        <w:ind w:left="-709"/>
        <w:jc w:val="center"/>
        <w:rPr>
          <w:rFonts w:cs="Times New Roman"/>
          <w:b/>
          <w:szCs w:val="24"/>
        </w:rPr>
      </w:pPr>
      <w:r>
        <w:rPr>
          <w:rFonts w:eastAsia="Calibri" w:cs="Times New Roman"/>
          <w:b/>
          <w:noProof/>
          <w:color w:val="000000"/>
          <w:sz w:val="28"/>
          <w:lang w:eastAsia="ru-RU"/>
        </w:rPr>
        <w:drawing>
          <wp:inline distT="0" distB="0" distL="0" distR="0" wp14:anchorId="404D3ED8">
            <wp:extent cx="9509760" cy="66680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359" cy="667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5225" w:rsidRDefault="00195225" w:rsidP="00553413">
      <w:pPr>
        <w:jc w:val="center"/>
        <w:rPr>
          <w:rFonts w:cs="Times New Roman"/>
          <w:b/>
          <w:szCs w:val="24"/>
        </w:rPr>
      </w:pPr>
    </w:p>
    <w:p w:rsidR="00553413" w:rsidRDefault="00553413" w:rsidP="00553413">
      <w:pPr>
        <w:tabs>
          <w:tab w:val="left" w:pos="360"/>
          <w:tab w:val="left" w:pos="540"/>
        </w:tabs>
        <w:ind w:left="1066" w:firstLine="14"/>
        <w:jc w:val="center"/>
        <w:rPr>
          <w:rFonts w:cs="Times New Roman"/>
          <w:b/>
          <w:sz w:val="16"/>
          <w:szCs w:val="16"/>
        </w:rPr>
      </w:pPr>
    </w:p>
    <w:p w:rsidR="005C6EAF" w:rsidRPr="00553413" w:rsidRDefault="005C6EAF" w:rsidP="005C6EAF">
      <w:pPr>
        <w:jc w:val="center"/>
        <w:rPr>
          <w:rFonts w:cs="Times New Roman"/>
          <w:b/>
          <w:sz w:val="28"/>
          <w:szCs w:val="28"/>
        </w:rPr>
      </w:pPr>
      <w:r w:rsidRPr="00553413">
        <w:rPr>
          <w:rFonts w:cs="Times New Roman"/>
          <w:b/>
          <w:sz w:val="28"/>
          <w:szCs w:val="28"/>
        </w:rPr>
        <w:t>Пояснительная записка</w:t>
      </w:r>
    </w:p>
    <w:p w:rsidR="005C6EAF" w:rsidRPr="00553413" w:rsidRDefault="005C6EAF" w:rsidP="005C6EAF">
      <w:pPr>
        <w:jc w:val="both"/>
        <w:rPr>
          <w:rFonts w:cs="Times New Roman"/>
          <w:sz w:val="22"/>
        </w:rPr>
      </w:pPr>
    </w:p>
    <w:p w:rsidR="005C6EAF" w:rsidRPr="00A24FFD" w:rsidRDefault="005C6EAF" w:rsidP="005C6EAF">
      <w:pPr>
        <w:pStyle w:val="a3"/>
        <w:spacing w:before="0" w:beforeAutospacing="0" w:after="0"/>
        <w:rPr>
          <w:b/>
          <w:sz w:val="22"/>
          <w:szCs w:val="22"/>
        </w:rPr>
      </w:pPr>
      <w:r w:rsidRPr="00A24FFD">
        <w:rPr>
          <w:b/>
          <w:sz w:val="22"/>
          <w:szCs w:val="22"/>
        </w:rPr>
        <w:t xml:space="preserve">Планирование составлено на основе: </w:t>
      </w:r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ind w:left="-567" w:firstLine="567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1.Федерального Закона от 29.12.2012 № 273-ФЗ «Об образовании в Российской Федерации»;</w:t>
      </w:r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ind w:left="-567" w:firstLine="567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2. Закона Республики Татарстан от 22.07.2013 № 68-ЗРТ «Об образовании»;</w:t>
      </w:r>
    </w:p>
    <w:p w:rsidR="005C6EAF" w:rsidRPr="00A24FFD" w:rsidRDefault="005C6EAF" w:rsidP="005C6EAF">
      <w:pPr>
        <w:shd w:val="clear" w:color="auto" w:fill="FFFFFF"/>
        <w:rPr>
          <w:rFonts w:eastAsia="Times New Roman"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</w:rPr>
        <w:t xml:space="preserve">3. </w:t>
      </w:r>
      <w:r w:rsidRPr="00A24FFD">
        <w:rPr>
          <w:rFonts w:eastAsia="Times New Roman" w:cs="Times New Roman"/>
          <w:iCs/>
          <w:color w:val="000000"/>
          <w:sz w:val="22"/>
          <w:lang w:eastAsia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   17 декабря 2010 года № 1897 (с изменениями, внесенными приказом </w:t>
      </w:r>
      <w:proofErr w:type="spellStart"/>
      <w:r w:rsidRPr="00A24FFD">
        <w:rPr>
          <w:rFonts w:eastAsia="Times New Roman" w:cs="Times New Roman"/>
          <w:iCs/>
          <w:color w:val="000000"/>
          <w:sz w:val="22"/>
          <w:lang w:eastAsia="ru-RU"/>
        </w:rPr>
        <w:t>Минобрнауки</w:t>
      </w:r>
      <w:proofErr w:type="spellEnd"/>
      <w:r w:rsidRPr="00A24FFD">
        <w:rPr>
          <w:rFonts w:eastAsia="Times New Roman" w:cs="Times New Roman"/>
          <w:iCs/>
          <w:color w:val="000000"/>
          <w:sz w:val="22"/>
          <w:lang w:eastAsia="ru-RU"/>
        </w:rPr>
        <w:t xml:space="preserve"> России от 31.12.2015г. №1577);</w:t>
      </w:r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 xml:space="preserve">4. </w:t>
      </w:r>
      <w:proofErr w:type="gramStart"/>
      <w:r w:rsidRPr="00A24FFD">
        <w:rPr>
          <w:color w:val="000000"/>
          <w:sz w:val="22"/>
          <w:szCs w:val="22"/>
        </w:rPr>
        <w:t>Федерального перечня учебников, рекомендованных (допущенных) МО и Н РФ к использованию в образовательном процессе в общеобразовательных учреждениях: приказ Министерства образования и науки Российской Федерации № 253 от 31.03.2014 г.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аккредитацию»;</w:t>
      </w:r>
      <w:proofErr w:type="gramEnd"/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5. Примерной программы основн</w:t>
      </w:r>
      <w:r w:rsidR="00C603C6" w:rsidRPr="00A24FFD">
        <w:rPr>
          <w:color w:val="000000"/>
          <w:sz w:val="22"/>
          <w:szCs w:val="22"/>
        </w:rPr>
        <w:t>ого общего образования по хим</w:t>
      </w:r>
      <w:r w:rsidRPr="00A24FFD">
        <w:rPr>
          <w:color w:val="000000"/>
          <w:sz w:val="22"/>
          <w:szCs w:val="22"/>
        </w:rPr>
        <w:t>ии (Сборник нормативных документов). Химия.  5 – 9 классы. – М.: Просвещение, 2011;</w:t>
      </w:r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6. Учебного плана МБОУ «Черемшанский средняя общеобразовательная школа №2 имени С. А Ларионова» Черемшанского муниципального рай</w:t>
      </w:r>
      <w:r w:rsidR="003532DB">
        <w:rPr>
          <w:color w:val="000000"/>
          <w:sz w:val="22"/>
          <w:szCs w:val="22"/>
        </w:rPr>
        <w:t>она Республики Татарстан на 2023 – 2024</w:t>
      </w:r>
      <w:r w:rsidRPr="00A24FFD">
        <w:rPr>
          <w:color w:val="000000"/>
          <w:sz w:val="22"/>
          <w:szCs w:val="22"/>
        </w:rPr>
        <w:t xml:space="preserve"> учебный год;</w:t>
      </w:r>
    </w:p>
    <w:p w:rsidR="005C6EAF" w:rsidRPr="00A24FFD" w:rsidRDefault="005C6EAF" w:rsidP="005C6EAF">
      <w:pPr>
        <w:pStyle w:val="a3"/>
        <w:shd w:val="clear" w:color="auto" w:fill="FFFFFF"/>
        <w:spacing w:before="0" w:beforeAutospacing="0" w:after="0"/>
        <w:ind w:left="-567" w:firstLine="567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7. Годового календарного учебного графика  МБОУ  «Черемшанская С</w:t>
      </w:r>
      <w:r w:rsidR="003532DB">
        <w:rPr>
          <w:color w:val="000000"/>
          <w:sz w:val="22"/>
          <w:szCs w:val="22"/>
        </w:rPr>
        <w:t>ОШ №2 им. С.А.Ларионова» на 2023-2024</w:t>
      </w:r>
      <w:r w:rsidRPr="00A24FFD">
        <w:rPr>
          <w:color w:val="000000"/>
          <w:sz w:val="22"/>
          <w:szCs w:val="22"/>
        </w:rPr>
        <w:t xml:space="preserve"> учебный год;</w:t>
      </w:r>
    </w:p>
    <w:p w:rsidR="005C6EAF" w:rsidRPr="00A24FFD" w:rsidRDefault="005C6EAF" w:rsidP="005C6EAF">
      <w:pPr>
        <w:pStyle w:val="a3"/>
        <w:spacing w:before="0" w:beforeAutospacing="0" w:after="0"/>
        <w:rPr>
          <w:sz w:val="22"/>
          <w:szCs w:val="22"/>
        </w:rPr>
      </w:pPr>
      <w:r w:rsidRPr="00A24FFD">
        <w:rPr>
          <w:color w:val="000000"/>
          <w:sz w:val="22"/>
          <w:szCs w:val="22"/>
        </w:rPr>
        <w:t>8. Положения МБОУ  «Черемшанская СОШ №2 им. С.А.Ларионова»  о структуре, порядке разработки, рассмотрения и утверждения рабочих учебных программ, реализуемых школой.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Данная рабочая программа реализуется в учебниках для общеобразовательных учреждений Г.Е. Рудзитиса и Ф.Г. Фельдмана «Химия. 8 класс»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            Данная программа конкретизирует содержание стандарта, даёт распределение учебных часов по разделам курса, последовательность изучения тем и разделов с учётом </w:t>
      </w:r>
      <w:proofErr w:type="spellStart"/>
      <w:r w:rsidRPr="00A24FFD">
        <w:rPr>
          <w:rFonts w:cs="Times New Roman"/>
          <w:sz w:val="22"/>
        </w:rPr>
        <w:t>межпредметных</w:t>
      </w:r>
      <w:proofErr w:type="spellEnd"/>
      <w:r w:rsidRPr="00A24FFD">
        <w:rPr>
          <w:rFonts w:cs="Times New Roman"/>
          <w:sz w:val="22"/>
        </w:rPr>
        <w:t xml:space="preserve"> и предметных связей, логики учебного процесса, возрастных особенностей учащихся. В программе определён перечень демонстраций, лабораторных опытов, практических занятий и расчётных задач.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proofErr w:type="gramStart"/>
      <w:r w:rsidRPr="00A24FFD">
        <w:rPr>
          <w:rFonts w:cs="Times New Roman"/>
          <w:b/>
          <w:sz w:val="22"/>
        </w:rPr>
        <w:t>Целями изучения химии</w:t>
      </w:r>
      <w:r w:rsidRPr="00A24FFD">
        <w:rPr>
          <w:rFonts w:cs="Times New Roman"/>
          <w:sz w:val="22"/>
        </w:rPr>
        <w:t xml:space="preserve"> в основной школе являются: формирование у обучающихся умения видеть и понимать ценность образования, значимость химического знания для каждого человека независимо от его профессиональной деятельности; умения различать факты и оценки, сравнивать оценочные выводы, видеть их связь с критериями оценок и связь критериев с определенной системой ценностей, формулировать и обосновывать собственную позицию;</w:t>
      </w:r>
      <w:proofErr w:type="gramEnd"/>
      <w:r w:rsidRPr="00A24FFD">
        <w:rPr>
          <w:rFonts w:cs="Times New Roman"/>
          <w:sz w:val="22"/>
        </w:rPr>
        <w:t xml:space="preserve"> формирование у </w:t>
      </w:r>
      <w:proofErr w:type="gramStart"/>
      <w:r w:rsidRPr="00A24FFD">
        <w:rPr>
          <w:rFonts w:cs="Times New Roman"/>
          <w:sz w:val="22"/>
        </w:rPr>
        <w:t>обучающихся</w:t>
      </w:r>
      <w:proofErr w:type="gramEnd"/>
      <w:r w:rsidRPr="00A24FFD">
        <w:rPr>
          <w:rFonts w:cs="Times New Roman"/>
          <w:sz w:val="22"/>
        </w:rPr>
        <w:t xml:space="preserve"> целостного представления о мире и роли химии в создании современной естественно-научной картины мира; умения объяснять объекты и процессы окружающей действительности — природной, социальной, культурной, технической среды, используя для этого химические знания; приобретение обучающимися опыта разнообразной деятельности, познания и самопознания; ключевых навыков (ключевых компетентностей), имеющих универсальное значение для различных видов деятельности: решения проблем, принятия решений, поиска, анализа и обработки информации, коммуникативных навыков, навыков измерений, сотрудничества, безопасного обращения с веществами в повседневной жизни.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Задачи: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1.Сформировать знание основных понятий и законов химии.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2.Воспитывать общечеловеческую культуру.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3.Учить наблюдать, применять полученные знания на практике.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 Общая характеристика учебного предмета.</w:t>
      </w:r>
      <w:r w:rsidRPr="00A24FFD">
        <w:rPr>
          <w:rFonts w:cs="Times New Roman"/>
          <w:sz w:val="22"/>
        </w:rPr>
        <w:t xml:space="preserve"> Особенности содержания обучения химии в основной школе обусловлены спецификой химии как науки и поставленными задачами. Основными проблемами химии являются изучение состава и строения веществ, зависимости их свойств от строения, получение веществ с заданными свойствами, исследование закономерностей химических реакций и путей управления ими в целях получения веществ, материалов, энергии. Поэтому в программе по химии нашли отражение основные содержательные линии: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•вещество — знания о составе и строении веществ, их важнейших физических и химических свойствах, биологическом действии;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•химическая реакция — знания об условиях, в которых проявляются химические свойства веществ, способах управления химическими процессами;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lastRenderedPageBreak/>
        <w:t xml:space="preserve"> • применение веществ — знания и опыт практической деятельности с веществами, которые наиболее часто употребляются в повседневной жизни, широко используются в промышленности, сельском хозяйстве, на транспорте;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•язык химии — система важнейших понятий химии и терминов, в которых они описываются, номенклатура неорганических веществ, т. е. их названия (в том числе и тривиальные), химические формулы и уравнения, а также правила перевода информации с естественного языка на язык химии и обратно. Поскольку основные содержательные линии школьного курса химии тесно переплетены, в примерной программе содержание представлено не по линиям, а по блокам: «Основные понятия химии (уровень атомно-молекулярных представлений)», «Периодический закон и периодическая система химических элементов Д. И. Менделеева. Строение вещества», «Многообразие химических реакций», «Многообразие веществ».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Место учебного предмета в учебном плане.</w:t>
      </w:r>
      <w:r w:rsidRPr="00A24FFD">
        <w:rPr>
          <w:rFonts w:cs="Times New Roman"/>
          <w:sz w:val="22"/>
        </w:rPr>
        <w:t xml:space="preserve"> Особенности содержания курса «Химия» являются главной причиной того, что в базисном учебном (образовательном) плане этот предмет появляется последним в ряду естественнонаучных дисциплин, поскольку для его освоения школьники должны обладать не только определенным запасом предварительных </w:t>
      </w:r>
      <w:proofErr w:type="gramStart"/>
      <w:r w:rsidRPr="00A24FFD">
        <w:rPr>
          <w:rFonts w:cs="Times New Roman"/>
          <w:sz w:val="22"/>
        </w:rPr>
        <w:t>естественно-научных</w:t>
      </w:r>
      <w:proofErr w:type="gramEnd"/>
      <w:r w:rsidRPr="00A24FFD">
        <w:rPr>
          <w:rFonts w:cs="Times New Roman"/>
          <w:sz w:val="22"/>
        </w:rPr>
        <w:t xml:space="preserve"> знаний, но и достаточно хорошо развитым абстрактным мышлением. В образовательной программ</w:t>
      </w:r>
      <w:r w:rsidR="00B22453" w:rsidRPr="00A24FFD">
        <w:rPr>
          <w:rFonts w:cs="Times New Roman"/>
          <w:sz w:val="22"/>
        </w:rPr>
        <w:t xml:space="preserve">е по химии на изучение химии в основной школе  </w:t>
      </w:r>
      <w:r w:rsidRPr="00A24FFD">
        <w:rPr>
          <w:rFonts w:cs="Times New Roman"/>
          <w:sz w:val="22"/>
        </w:rPr>
        <w:t xml:space="preserve">отводится </w:t>
      </w:r>
      <w:r w:rsidR="00B22453" w:rsidRPr="00A24FFD">
        <w:rPr>
          <w:rFonts w:cs="Times New Roman"/>
          <w:sz w:val="22"/>
        </w:rPr>
        <w:t xml:space="preserve">140 часов  по </w:t>
      </w:r>
      <w:r w:rsidRPr="00A24FFD">
        <w:rPr>
          <w:rFonts w:cs="Times New Roman"/>
          <w:sz w:val="22"/>
        </w:rPr>
        <w:t>2 часа в неделю</w:t>
      </w:r>
      <w:r w:rsidR="00B22453" w:rsidRPr="00A24FFD">
        <w:rPr>
          <w:rFonts w:cs="Times New Roman"/>
          <w:sz w:val="22"/>
        </w:rPr>
        <w:t xml:space="preserve"> в 8 и 9 классах.</w:t>
      </w:r>
      <w:r w:rsidRPr="00A24FFD">
        <w:rPr>
          <w:rFonts w:cs="Times New Roman"/>
          <w:sz w:val="22"/>
        </w:rPr>
        <w:t xml:space="preserve"> Реализация данной программы способствует использованию разнообразных форм организации учебного процесса, внедрению современных методов обучения и педагогических технологий.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Учебники включены в Федеральный перечень учебников, рекомендованных Министерством образования и науки РФ.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Учебники Г. Е. Рудзитиса, Ф. Г. Фельдмана сочетают в себе традиционность и фундаментальность с современными образовательными тенденциями. Структура и содержание учебников позволяют формировать не только специфичные для химии умения, но и общие учебные умения и навыки. Система заданий и вопросов доработана и дополнена, организацию собственной учебной деятельности; включены задания соответствующие требова</w:t>
      </w:r>
      <w:r w:rsidR="0030081D">
        <w:rPr>
          <w:rFonts w:cs="Times New Roman"/>
          <w:sz w:val="22"/>
        </w:rPr>
        <w:t>ниям ГИА. Учебники и пособия</w:t>
      </w:r>
      <w:r w:rsidRPr="00A24FFD">
        <w:rPr>
          <w:rFonts w:cs="Times New Roman"/>
          <w:sz w:val="22"/>
        </w:rPr>
        <w:t xml:space="preserve"> по химии Г. Е. Рудзитиса, Ф. Г. Фельдмана обеспечат достижение личностных, </w:t>
      </w:r>
      <w:proofErr w:type="spellStart"/>
      <w:r w:rsidRPr="00A24FFD">
        <w:rPr>
          <w:rFonts w:cs="Times New Roman"/>
          <w:sz w:val="22"/>
        </w:rPr>
        <w:t>метапредметных</w:t>
      </w:r>
      <w:proofErr w:type="spellEnd"/>
      <w:r w:rsidRPr="00A24FFD">
        <w:rPr>
          <w:rFonts w:cs="Times New Roman"/>
          <w:sz w:val="22"/>
        </w:rPr>
        <w:t xml:space="preserve"> и предметных образовательных результатов в соответствии с требованиями Федерального государственного образовательного стандарта основного общего образования. Учебники могут использоваться при работе по разным педагогическим технологиям. </w:t>
      </w:r>
    </w:p>
    <w:p w:rsidR="00E11B02" w:rsidRPr="00A24FFD" w:rsidRDefault="00E11B02" w:rsidP="00E11B02">
      <w:pPr>
        <w:ind w:firstLine="708"/>
        <w:jc w:val="center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b/>
          <w:bCs/>
          <w:iCs/>
          <w:color w:val="000000"/>
          <w:sz w:val="22"/>
          <w:lang w:eastAsia="ru-RU"/>
        </w:rPr>
        <w:t>Описание учебно-методического и материально-технического обеспечения образовательного процесса</w:t>
      </w:r>
      <w:r w:rsidR="0030081D">
        <w:rPr>
          <w:rFonts w:eastAsia="Times New Roman" w:cs="Times New Roman"/>
          <w:b/>
          <w:bCs/>
          <w:iCs/>
          <w:color w:val="000000"/>
          <w:sz w:val="22"/>
          <w:lang w:eastAsia="ru-RU"/>
        </w:rPr>
        <w:t>:</w:t>
      </w:r>
    </w:p>
    <w:p w:rsidR="0030081D" w:rsidRPr="00A24FFD" w:rsidRDefault="0030081D" w:rsidP="0030081D">
      <w:pPr>
        <w:ind w:firstLine="708"/>
        <w:jc w:val="center"/>
        <w:rPr>
          <w:rFonts w:eastAsia="Times New Roman" w:cs="Times New Roman"/>
          <w:b/>
          <w:bCs/>
          <w:iCs/>
          <w:color w:val="000000"/>
          <w:sz w:val="22"/>
          <w:lang w:eastAsia="ru-RU"/>
        </w:rPr>
      </w:pPr>
      <w:r w:rsidRPr="00A24FFD">
        <w:rPr>
          <w:rFonts w:eastAsia="Times New Roman" w:cs="Times New Roman"/>
          <w:b/>
          <w:bCs/>
          <w:iCs/>
          <w:color w:val="000000"/>
          <w:sz w:val="22"/>
          <w:lang w:eastAsia="ru-RU"/>
        </w:rPr>
        <w:t>Список литературы для педагогов:</w:t>
      </w:r>
    </w:p>
    <w:p w:rsidR="0030081D" w:rsidRPr="00A24FFD" w:rsidRDefault="0030081D" w:rsidP="0030081D">
      <w:pPr>
        <w:ind w:firstLine="708"/>
        <w:jc w:val="center"/>
        <w:rPr>
          <w:rFonts w:eastAsia="Times New Roman" w:cs="Times New Roman"/>
          <w:color w:val="000000"/>
          <w:sz w:val="22"/>
          <w:lang w:eastAsia="ru-RU"/>
        </w:rPr>
      </w:pP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Рудзитис Г.Е. Химия: 8-9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.: учеб</w:t>
      </w:r>
      <w:proofErr w:type="gramStart"/>
      <w:r w:rsidRPr="00A24FFD">
        <w:rPr>
          <w:rFonts w:eastAsia="Times New Roman" w:cs="Times New Roman"/>
          <w:color w:val="000000"/>
          <w:sz w:val="22"/>
          <w:lang w:eastAsia="ru-RU"/>
        </w:rPr>
        <w:t>.</w:t>
      </w:r>
      <w:proofErr w:type="gram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</w:t>
      </w:r>
      <w:proofErr w:type="gramStart"/>
      <w:r w:rsidRPr="00A24FFD">
        <w:rPr>
          <w:rFonts w:eastAsia="Times New Roman" w:cs="Times New Roman"/>
          <w:color w:val="000000"/>
          <w:sz w:val="22"/>
          <w:lang w:eastAsia="ru-RU"/>
        </w:rPr>
        <w:t>д</w:t>
      </w:r>
      <w:proofErr w:type="gram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ля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общеобразоват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Учреждений / Г.Е. Рудзитис, Ф.Г. Фельдман. – М.: Просвещение. 2011.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Химия: 8-9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.: электронное приложение к учебнику, 2011.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Н.Н. Химия: задачник с «помощником»: 8-9 классы / Н.Н.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– М.: Просвещение.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Н.Н. Химия. Рабочие программы. Предметная линия учебников Г.Е. Рудзитиса, Ф.Г. Фельдмана. 8-9 классы/ Н.Н.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– М.: Просвещение.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Радецкий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А.М. Химия: дидактический материал: 8-9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. / А.М.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Радецкий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– М.: Просвещение.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Н.Н. Химия. Уроки: 8-9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. / Н.Н.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– М.: Просвещение.</w:t>
      </w:r>
    </w:p>
    <w:p w:rsidR="0030081D" w:rsidRPr="00A24FFD" w:rsidRDefault="0030081D" w:rsidP="0030081D">
      <w:pPr>
        <w:numPr>
          <w:ilvl w:val="0"/>
          <w:numId w:val="4"/>
        </w:numPr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Боровских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Т.А. Тесты по химии. Первоначальные химические понятия. Кислород. Водород. Вода, растворы. Основные классы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неорганичесих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соединений: 8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.: к учебнику Г.Е. Рудзитиса, Ф.Г. Фельдмана «Химия. 8-9 класс». – М.: Издательство «Экзамен», 2010.</w:t>
      </w:r>
    </w:p>
    <w:p w:rsidR="0030081D" w:rsidRPr="00A24FFD" w:rsidRDefault="0030081D" w:rsidP="0030081D">
      <w:pPr>
        <w:rPr>
          <w:rFonts w:cs="Times New Roman"/>
          <w:sz w:val="22"/>
        </w:rPr>
      </w:pPr>
    </w:p>
    <w:p w:rsidR="00E11B02" w:rsidRPr="00A24FFD" w:rsidRDefault="00E11B02" w:rsidP="00980301">
      <w:pPr>
        <w:ind w:left="1428"/>
        <w:rPr>
          <w:rFonts w:eastAsia="Times New Roman" w:cs="Times New Roman"/>
          <w:color w:val="000000"/>
          <w:sz w:val="22"/>
          <w:lang w:eastAsia="ru-RU"/>
        </w:rPr>
      </w:pPr>
    </w:p>
    <w:p w:rsidR="00E11B02" w:rsidRPr="00A24FFD" w:rsidRDefault="00E11B02" w:rsidP="00E11B02">
      <w:pPr>
        <w:ind w:firstLine="708"/>
        <w:jc w:val="center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b/>
          <w:bCs/>
          <w:iCs/>
          <w:color w:val="000000"/>
          <w:sz w:val="22"/>
          <w:lang w:eastAsia="ru-RU"/>
        </w:rPr>
        <w:t>Список литературы для учащихся:</w:t>
      </w:r>
    </w:p>
    <w:p w:rsidR="00E11B02" w:rsidRPr="00A24FFD" w:rsidRDefault="00E11B02" w:rsidP="00980301">
      <w:pPr>
        <w:rPr>
          <w:rFonts w:eastAsia="Times New Roman" w:cs="Times New Roman"/>
          <w:color w:val="000000"/>
          <w:sz w:val="22"/>
          <w:lang w:eastAsia="ru-RU"/>
        </w:rPr>
      </w:pPr>
    </w:p>
    <w:p w:rsidR="00E11B02" w:rsidRPr="00A24FFD" w:rsidRDefault="00E11B02" w:rsidP="00980301">
      <w:pPr>
        <w:numPr>
          <w:ilvl w:val="0"/>
          <w:numId w:val="2"/>
        </w:numPr>
        <w:tabs>
          <w:tab w:val="left" w:pos="0"/>
        </w:tabs>
        <w:ind w:hanging="720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Рудзитис Г.Е. Химия: 8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</w:t>
      </w:r>
      <w:r w:rsidR="004B1932" w:rsidRPr="00A24FFD">
        <w:rPr>
          <w:rFonts w:eastAsia="Times New Roman" w:cs="Times New Roman"/>
          <w:color w:val="000000"/>
          <w:sz w:val="22"/>
          <w:lang w:eastAsia="ru-RU"/>
        </w:rPr>
        <w:t xml:space="preserve"> и 9 </w:t>
      </w:r>
      <w:proofErr w:type="spellStart"/>
      <w:r w:rsidR="004B1932" w:rsidRPr="00A24FFD">
        <w:rPr>
          <w:rFonts w:eastAsia="Times New Roman" w:cs="Times New Roman"/>
          <w:color w:val="000000"/>
          <w:sz w:val="22"/>
          <w:lang w:eastAsia="ru-RU"/>
        </w:rPr>
        <w:t>кл</w:t>
      </w:r>
      <w:proofErr w:type="spellEnd"/>
      <w:r w:rsidR="004B1932" w:rsidRPr="00A24FFD">
        <w:rPr>
          <w:rFonts w:eastAsia="Times New Roman" w:cs="Times New Roman"/>
          <w:color w:val="000000"/>
          <w:sz w:val="22"/>
          <w:lang w:eastAsia="ru-RU"/>
        </w:rPr>
        <w:t>.</w:t>
      </w:r>
      <w:r w:rsidRPr="00A24FFD">
        <w:rPr>
          <w:rFonts w:eastAsia="Times New Roman" w:cs="Times New Roman"/>
          <w:color w:val="000000"/>
          <w:sz w:val="22"/>
          <w:lang w:eastAsia="ru-RU"/>
        </w:rPr>
        <w:t>: учеб</w:t>
      </w:r>
      <w:proofErr w:type="gramStart"/>
      <w:r w:rsidRPr="00A24FFD">
        <w:rPr>
          <w:rFonts w:eastAsia="Times New Roman" w:cs="Times New Roman"/>
          <w:color w:val="000000"/>
          <w:sz w:val="22"/>
          <w:lang w:eastAsia="ru-RU"/>
        </w:rPr>
        <w:t>.</w:t>
      </w:r>
      <w:proofErr w:type="gram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</w:t>
      </w:r>
      <w:proofErr w:type="gramStart"/>
      <w:r w:rsidRPr="00A24FFD">
        <w:rPr>
          <w:rFonts w:eastAsia="Times New Roman" w:cs="Times New Roman"/>
          <w:color w:val="000000"/>
          <w:sz w:val="22"/>
          <w:lang w:eastAsia="ru-RU"/>
        </w:rPr>
        <w:t>д</w:t>
      </w:r>
      <w:proofErr w:type="gram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ля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общеобразоват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Учреждений / Г.Е. Рудзитис, Ф.Г. Фельдман. – М.: Просвещение, 2011.</w:t>
      </w:r>
    </w:p>
    <w:p w:rsidR="00E11B02" w:rsidRDefault="00E11B02" w:rsidP="00980301">
      <w:pPr>
        <w:numPr>
          <w:ilvl w:val="0"/>
          <w:numId w:val="2"/>
        </w:numPr>
        <w:tabs>
          <w:tab w:val="left" w:pos="0"/>
        </w:tabs>
        <w:ind w:hanging="720"/>
        <w:rPr>
          <w:rFonts w:eastAsia="Times New Roman" w:cs="Times New Roman"/>
          <w:color w:val="000000"/>
          <w:sz w:val="22"/>
          <w:lang w:eastAsia="ru-RU"/>
        </w:rPr>
      </w:pP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Н.Н. Химия: задачник с «помощником»: 8-9 классы / Н.Н.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Гара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>. – М.: Просвещение.</w:t>
      </w:r>
    </w:p>
    <w:p w:rsidR="00E11B02" w:rsidRPr="00A24FFD" w:rsidRDefault="00E11B02" w:rsidP="00E11B02">
      <w:pPr>
        <w:ind w:left="1428"/>
        <w:rPr>
          <w:rFonts w:eastAsia="Times New Roman" w:cs="Times New Roman"/>
          <w:color w:val="000000"/>
          <w:sz w:val="22"/>
          <w:lang w:eastAsia="ru-RU"/>
        </w:rPr>
      </w:pPr>
    </w:p>
    <w:p w:rsidR="005C6EAF" w:rsidRPr="00A24FFD" w:rsidRDefault="005C6EAF" w:rsidP="005C6EAF">
      <w:pPr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Результаты освоения учебного предмета:</w:t>
      </w:r>
      <w:r w:rsidRPr="00A24FFD">
        <w:rPr>
          <w:rFonts w:cs="Times New Roman"/>
          <w:sz w:val="22"/>
        </w:rPr>
        <w:t xml:space="preserve"> Основной формой организации учебного процесса является классно-урочная система. В качестве дополнительных форм организации образовательного процесса используется система консультационной поддержки, индивидуальных занятий, самостоятельная работа учащихся с использованием современных информационных технологий. Организация сопровождения учащихся направлена на </w:t>
      </w:r>
      <w:r w:rsidRPr="00A24FFD">
        <w:rPr>
          <w:rFonts w:cs="Times New Roman"/>
          <w:sz w:val="22"/>
        </w:rPr>
        <w:lastRenderedPageBreak/>
        <w:t xml:space="preserve">создание оптимальных условий обучения; исключение психотравмирующих факторов; сохранение психосоматического состояния здоровья учащихся; развитие положительной мотивации к освоению программы; развитие индивидуальности и одаренности каждого ребенка. </w:t>
      </w:r>
      <w:proofErr w:type="gramStart"/>
      <w:r w:rsidRPr="00A24FFD">
        <w:rPr>
          <w:rFonts w:cs="Times New Roman"/>
          <w:sz w:val="22"/>
        </w:rPr>
        <w:t xml:space="preserve">Рабочая программа предусматривает формирование у учащихся </w:t>
      </w:r>
      <w:proofErr w:type="spellStart"/>
      <w:r w:rsidRPr="00A24FFD">
        <w:rPr>
          <w:rFonts w:cs="Times New Roman"/>
          <w:b/>
          <w:sz w:val="22"/>
        </w:rPr>
        <w:t>общеучебных</w:t>
      </w:r>
      <w:proofErr w:type="spellEnd"/>
      <w:r w:rsidRPr="00A24FFD">
        <w:rPr>
          <w:rFonts w:cs="Times New Roman"/>
          <w:b/>
          <w:sz w:val="22"/>
        </w:rPr>
        <w:t xml:space="preserve"> умений и навыков, универсальных учебных действий и ключевых компетенций: </w:t>
      </w:r>
      <w:r w:rsidRPr="00A24FFD">
        <w:rPr>
          <w:rFonts w:cs="Times New Roman"/>
          <w:sz w:val="22"/>
        </w:rPr>
        <w:t>умение самостоятельно и мотивированно организовывать свою познавательную деятельность; использование элементов причинно-следственного и структурно-функционального анализа; определение сущностных характеристик изучаемого объекта; умение развернуто обосновывать суждения, давать определения, приводить доказательства; оценивание и корректировка своего поведения в окружающем мире.</w:t>
      </w:r>
      <w:r w:rsidRPr="00A24FFD">
        <w:rPr>
          <w:rFonts w:cs="Times New Roman"/>
          <w:b/>
          <w:sz w:val="22"/>
        </w:rPr>
        <w:t xml:space="preserve"> </w:t>
      </w:r>
      <w:proofErr w:type="gramEnd"/>
    </w:p>
    <w:p w:rsidR="005A2836" w:rsidRPr="00A24FFD" w:rsidRDefault="005A2836" w:rsidP="005A2836">
      <w:pPr>
        <w:jc w:val="center"/>
        <w:rPr>
          <w:rFonts w:cs="Times New Roman"/>
          <w:b/>
          <w:sz w:val="22"/>
        </w:rPr>
      </w:pPr>
      <w:proofErr w:type="spellStart"/>
      <w:r w:rsidRPr="00A24FFD">
        <w:rPr>
          <w:rFonts w:cs="Times New Roman"/>
          <w:b/>
          <w:sz w:val="22"/>
        </w:rPr>
        <w:t>Метапредметными</w:t>
      </w:r>
      <w:proofErr w:type="spellEnd"/>
      <w:r w:rsidRPr="00A24FFD">
        <w:rPr>
          <w:rFonts w:cs="Times New Roman"/>
          <w:b/>
          <w:sz w:val="22"/>
        </w:rPr>
        <w:t xml:space="preserve"> результатами изучения курса «Химия» является формирование универсальных учебных действий (УУД):</w:t>
      </w:r>
    </w:p>
    <w:p w:rsidR="005A2836" w:rsidRPr="00A24FFD" w:rsidRDefault="005A2836" w:rsidP="005A2836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Личностные, </w:t>
      </w:r>
      <w:proofErr w:type="spellStart"/>
      <w:r w:rsidRPr="00A24FFD">
        <w:rPr>
          <w:rFonts w:cs="Times New Roman"/>
          <w:b/>
          <w:sz w:val="22"/>
        </w:rPr>
        <w:t>метапредметные</w:t>
      </w:r>
      <w:proofErr w:type="spellEnd"/>
      <w:r w:rsidRPr="00A24FFD">
        <w:rPr>
          <w:rFonts w:cs="Times New Roman"/>
          <w:b/>
          <w:sz w:val="22"/>
        </w:rPr>
        <w:t xml:space="preserve"> и предметные результаты освоения учебного предмета «Химия»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Взаимосвязь результатов освоения предмета «Химия» можно системно представить в виде схемы. При этом обозначение ЛР указывает, что продвижение учащихся к новым образовательным результатам происходит в соответствии с линиями развития средствами предмета.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Личностными результатами изучения предмета «Химия» в основной школе являются следующие умения: </w:t>
      </w:r>
      <w:r w:rsidRPr="00A24FFD">
        <w:rPr>
          <w:rFonts w:cs="Times New Roman"/>
          <w:sz w:val="22"/>
        </w:rPr>
        <w:t xml:space="preserve">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Осознавать единство и целостность окружающего мира, возможности его познаваемости и объяснимости на основе достижений науки. Постепенно выстраивать собственное целостное мировоззрение: осознавать потребность и готовность к самообразованию, в том числе и в рамках самостоятельной деятельности вне школы; оценивать жизненные ситуации с точки зрения безопасного образа жизни и сохранения здоровья; оценивать экологический риск взаимоотношений человека и природы. Формировать экологическое мышление: умение оценивать свою деятельность и поступки других людей с точки зрения сохранения окружающей среды - гаранта жизни и благополучия людей на Земле. </w:t>
      </w:r>
    </w:p>
    <w:p w:rsidR="005A2836" w:rsidRPr="00A24FFD" w:rsidRDefault="005A2836" w:rsidP="005A2836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Познавательные УУД: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Самостоятельно обнаруживать и формулировать учебную проблему, определять цель учебной деятельности, выбирать тему проекта. Выдвигать версии решения проблемы, осознавать конечный результат, выбирать из </w:t>
      </w:r>
      <w:proofErr w:type="gramStart"/>
      <w:r w:rsidRPr="00A24FFD">
        <w:rPr>
          <w:rFonts w:cs="Times New Roman"/>
          <w:sz w:val="22"/>
        </w:rPr>
        <w:t>предложенных</w:t>
      </w:r>
      <w:proofErr w:type="gramEnd"/>
      <w:r w:rsidRPr="00A24FFD">
        <w:rPr>
          <w:rFonts w:cs="Times New Roman"/>
          <w:sz w:val="22"/>
        </w:rPr>
        <w:t xml:space="preserve"> и искать самостоятельно средства достижения цели. Составлять (индивидуально или в группе) план решения проблемы (выполнения проекта). Работая по плану, сверять свои действия с целью и, при необходимости, исправлять ошибки самостоятельно. В диалоге с учителем совершенствовать самостоятельно выработанные критерии оценки.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 xml:space="preserve">Коммуникативные УУД: </w:t>
      </w:r>
      <w:r w:rsidRPr="00A24FFD">
        <w:rPr>
          <w:rFonts w:cs="Times New Roman"/>
          <w:sz w:val="22"/>
        </w:rPr>
        <w:t xml:space="preserve">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Самостоятельно организовывать учебное взаимодействие в группе (определять общие цели, распределять роли, договариваться друг с другом и т.д.).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Предметными результатами изучения предмета «Химия»</w:t>
      </w: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>являются следующие умения:</w:t>
      </w:r>
      <w:r w:rsidRPr="00A24FFD">
        <w:rPr>
          <w:rFonts w:cs="Times New Roman"/>
          <w:sz w:val="22"/>
        </w:rPr>
        <w:t xml:space="preserve">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1-я линия развития – осознание роли веществ: - определять роль различных веще</w:t>
      </w:r>
      <w:proofErr w:type="gramStart"/>
      <w:r w:rsidRPr="00A24FFD">
        <w:rPr>
          <w:rFonts w:cs="Times New Roman"/>
          <w:sz w:val="22"/>
        </w:rPr>
        <w:t>ств в пр</w:t>
      </w:r>
      <w:proofErr w:type="gramEnd"/>
      <w:r w:rsidRPr="00A24FFD">
        <w:rPr>
          <w:rFonts w:cs="Times New Roman"/>
          <w:sz w:val="22"/>
        </w:rPr>
        <w:t xml:space="preserve">ироде и технике; - объяснять роль веществ в их круговороте.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2-я линия развития – рассмотрение химических процессов: - приводить примеры химических процессов в природе; - находить черты, свидетельствующие об общих признаках химических процессов и их различиях.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3-я линия развития – использование химических знаний в быту: – объяснять значение веществ в жизни и хозяйстве человека.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4-я линия развития – объяснять мир с точки зрения химии: – перечислять отличительные свойства химических веществ; – различать основные химические процессы; - определять основные классы неорганических веществ; - понимать смысл химических терминов.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5-я линия развития – овладение основами методов познания, характерных для естественных наук: - характеризовать методы химической науки (наблюдение, сравнение, эксперимент, измерение) и их роль в познании природы; - проводить химические опыты и эксперименты и объяснять их результаты.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6-я линия развития – умение оценивать поведение человека с точки зрения химической безопасности по отношению к человеку и природе: - использовать знания химии при соблюдении правил использования бытовых химических препаратов; – различать опасные и безопасные вещества. </w:t>
      </w:r>
    </w:p>
    <w:p w:rsidR="005A2836" w:rsidRPr="00A24FFD" w:rsidRDefault="005A2836" w:rsidP="005A2836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Результаты изучения курса</w:t>
      </w: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 xml:space="preserve">«Химия» в основной школе </w:t>
      </w:r>
      <w:r w:rsidRPr="00A24FFD">
        <w:rPr>
          <w:rFonts w:cs="Times New Roman"/>
          <w:sz w:val="22"/>
        </w:rPr>
        <w:t xml:space="preserve"> приведены в разделе «Требования к уровню подготовки выпускников», который полностью соответствует стандарту второго поколения ФГОС. Требования направлены на реализацию системно-</w:t>
      </w:r>
      <w:proofErr w:type="spellStart"/>
      <w:r w:rsidRPr="00A24FFD">
        <w:rPr>
          <w:rFonts w:cs="Times New Roman"/>
          <w:sz w:val="22"/>
        </w:rPr>
        <w:t>деятельностного</w:t>
      </w:r>
      <w:proofErr w:type="spellEnd"/>
      <w:r w:rsidRPr="00A24FFD">
        <w:rPr>
          <w:rFonts w:cs="Times New Roman"/>
          <w:sz w:val="22"/>
        </w:rPr>
        <w:t>, и личностн</w:t>
      </w:r>
      <w:proofErr w:type="gramStart"/>
      <w:r w:rsidRPr="00A24FFD">
        <w:rPr>
          <w:rFonts w:cs="Times New Roman"/>
          <w:sz w:val="22"/>
        </w:rPr>
        <w:t>о-</w:t>
      </w:r>
      <w:proofErr w:type="gramEnd"/>
      <w:r w:rsidRPr="00A24FFD">
        <w:rPr>
          <w:rFonts w:cs="Times New Roman"/>
          <w:sz w:val="22"/>
        </w:rPr>
        <w:t xml:space="preserve">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 </w:t>
      </w:r>
    </w:p>
    <w:p w:rsidR="00AD39DA" w:rsidRDefault="00AD39DA" w:rsidP="00E11B02">
      <w:pPr>
        <w:pStyle w:val="a5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AD39DA" w:rsidRDefault="00AD39DA" w:rsidP="00E11B02">
      <w:pPr>
        <w:pStyle w:val="a5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AD39DA" w:rsidRDefault="00AD39DA" w:rsidP="00E11B02">
      <w:pPr>
        <w:pStyle w:val="a5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0D0289" w:rsidRDefault="000D0289" w:rsidP="00E11B02">
      <w:pPr>
        <w:pStyle w:val="a5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E11B02" w:rsidRPr="00A24FFD" w:rsidRDefault="00E11B02" w:rsidP="00E11B02">
      <w:pPr>
        <w:pStyle w:val="a5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Требования к уровню подготовки выпускников основной школы</w:t>
      </w:r>
    </w:p>
    <w:p w:rsidR="00E11B02" w:rsidRPr="00A24FFD" w:rsidRDefault="00E11B02" w:rsidP="00E11B02">
      <w:pPr>
        <w:pStyle w:val="a5"/>
        <w:rPr>
          <w:rFonts w:cs="Times New Roman"/>
          <w:sz w:val="22"/>
          <w:lang w:eastAsia="ru-RU"/>
        </w:rPr>
      </w:pP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>Результаты изучения курса</w:t>
      </w: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>«Химия»</w:t>
      </w:r>
      <w:r w:rsidRPr="00A24FFD">
        <w:rPr>
          <w:rFonts w:cs="Times New Roman"/>
          <w:sz w:val="22"/>
        </w:rPr>
        <w:t xml:space="preserve"> приведены в разделе «Требования к уровню подготовки выпускников основной школы», </w:t>
      </w:r>
      <w:proofErr w:type="gramStart"/>
      <w:r w:rsidRPr="00A24FFD">
        <w:rPr>
          <w:rFonts w:cs="Times New Roman"/>
          <w:sz w:val="22"/>
        </w:rPr>
        <w:t>который</w:t>
      </w:r>
      <w:proofErr w:type="gramEnd"/>
      <w:r w:rsidRPr="00A24FFD">
        <w:rPr>
          <w:rFonts w:cs="Times New Roman"/>
          <w:sz w:val="22"/>
        </w:rPr>
        <w:t xml:space="preserve"> полностью соответствует стандарту второго поколения ФГОС. Требования направлены на реализацию системно-</w:t>
      </w:r>
      <w:proofErr w:type="spellStart"/>
      <w:r w:rsidRPr="00A24FFD">
        <w:rPr>
          <w:rFonts w:cs="Times New Roman"/>
          <w:sz w:val="22"/>
        </w:rPr>
        <w:t>деятельностного</w:t>
      </w:r>
      <w:proofErr w:type="spellEnd"/>
      <w:r w:rsidRPr="00A24FFD">
        <w:rPr>
          <w:rFonts w:cs="Times New Roman"/>
          <w:sz w:val="22"/>
        </w:rPr>
        <w:t>, и личностн</w:t>
      </w:r>
      <w:proofErr w:type="gramStart"/>
      <w:r w:rsidRPr="00A24FFD">
        <w:rPr>
          <w:rFonts w:cs="Times New Roman"/>
          <w:sz w:val="22"/>
        </w:rPr>
        <w:t>о-</w:t>
      </w:r>
      <w:proofErr w:type="gramEnd"/>
      <w:r w:rsidRPr="00A24FFD">
        <w:rPr>
          <w:rFonts w:cs="Times New Roman"/>
          <w:sz w:val="22"/>
        </w:rPr>
        <w:t xml:space="preserve">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 </w:t>
      </w:r>
    </w:p>
    <w:p w:rsidR="00E11B02" w:rsidRPr="00A24FFD" w:rsidRDefault="00E11B02" w:rsidP="00E11B0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В результате изучения химии ученик должен:</w:t>
      </w:r>
    </w:p>
    <w:p w:rsidR="00E11B02" w:rsidRPr="00A24FFD" w:rsidRDefault="00E11B02" w:rsidP="00E11B0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знать/понимать</w:t>
      </w:r>
    </w:p>
    <w:p w:rsidR="00E11B02" w:rsidRPr="00A24FFD" w:rsidRDefault="00E11B02" w:rsidP="00E11B02">
      <w:pPr>
        <w:numPr>
          <w:ilvl w:val="0"/>
          <w:numId w:val="5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химическую символику: </w:t>
      </w:r>
      <w:r w:rsidRPr="00A24FFD">
        <w:rPr>
          <w:rFonts w:cs="Times New Roman"/>
          <w:color w:val="000000"/>
          <w:sz w:val="22"/>
          <w:lang w:eastAsia="ru-RU"/>
        </w:rPr>
        <w:t>символы химических элементов, формулы веществ и уравнения химических реакций;</w:t>
      </w:r>
    </w:p>
    <w:p w:rsidR="00E11B02" w:rsidRPr="00A24FFD" w:rsidRDefault="00E11B02" w:rsidP="00E11B02">
      <w:pPr>
        <w:numPr>
          <w:ilvl w:val="0"/>
          <w:numId w:val="5"/>
        </w:numPr>
        <w:rPr>
          <w:rFonts w:cs="Times New Roman"/>
          <w:sz w:val="22"/>
          <w:lang w:eastAsia="ru-RU"/>
        </w:rPr>
      </w:pPr>
      <w:proofErr w:type="gramStart"/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важнейшие химические понятия: </w:t>
      </w:r>
      <w:r w:rsidRPr="00A24FFD">
        <w:rPr>
          <w:rFonts w:cs="Times New Roman"/>
          <w:color w:val="000000"/>
          <w:sz w:val="22"/>
          <w:lang w:eastAsia="ru-RU"/>
        </w:rPr>
        <w:t xml:space="preserve">химический элемент, атом, молекула, относительная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неэлектролит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, электролитическая диссоциация, окислитель и восстановитель, окисление и восстановление;</w:t>
      </w:r>
      <w:proofErr w:type="gramEnd"/>
    </w:p>
    <w:p w:rsidR="00E11B02" w:rsidRPr="00A24FFD" w:rsidRDefault="00E11B02" w:rsidP="00E11B02">
      <w:pPr>
        <w:numPr>
          <w:ilvl w:val="0"/>
          <w:numId w:val="5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основные законы химии:</w:t>
      </w:r>
      <w:r w:rsidRPr="00A24FFD">
        <w:rPr>
          <w:rFonts w:cs="Times New Roman"/>
          <w:color w:val="000000"/>
          <w:sz w:val="22"/>
          <w:lang w:eastAsia="ru-RU"/>
        </w:rPr>
        <w:t xml:space="preserve"> сохранения массы вещества, постоянства состава, периодический закон;</w:t>
      </w:r>
    </w:p>
    <w:p w:rsidR="00E11B02" w:rsidRPr="00A24FFD" w:rsidRDefault="00E11B02" w:rsidP="00E11B0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уметь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называть: </w:t>
      </w:r>
      <w:r w:rsidRPr="00A24FFD">
        <w:rPr>
          <w:rFonts w:cs="Times New Roman"/>
          <w:color w:val="000000"/>
          <w:sz w:val="22"/>
          <w:lang w:eastAsia="ru-RU"/>
        </w:rPr>
        <w:t>химические элементы, соединения изученных классов;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объяснять:</w:t>
      </w:r>
      <w:r w:rsidRPr="00A24FFD">
        <w:rPr>
          <w:rFonts w:cs="Times New Roman"/>
          <w:color w:val="000000"/>
          <w:sz w:val="22"/>
          <w:lang w:eastAsia="ru-RU"/>
        </w:rPr>
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характеризовать:</w:t>
      </w:r>
      <w:r w:rsidRPr="00A24FFD">
        <w:rPr>
          <w:rFonts w:cs="Times New Roman"/>
          <w:color w:val="000000"/>
          <w:sz w:val="22"/>
          <w:lang w:eastAsia="ru-RU"/>
        </w:rPr>
        <w:t xml:space="preserve"> химические элементы (от водорода до кальция) на основе их положения в Периодической системе химических элементов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определять:</w:t>
      </w:r>
      <w:r w:rsidRPr="00A24FFD">
        <w:rPr>
          <w:rFonts w:cs="Times New Roman"/>
          <w:color w:val="000000"/>
          <w:sz w:val="22"/>
          <w:lang w:eastAsia="ru-RU"/>
        </w:rPr>
        <w:t xml:space="preserve">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составлять:</w:t>
      </w:r>
      <w:r w:rsidRPr="00A24FFD">
        <w:rPr>
          <w:rFonts w:cs="Times New Roman"/>
          <w:color w:val="000000"/>
          <w:sz w:val="22"/>
          <w:lang w:eastAsia="ru-RU"/>
        </w:rPr>
        <w:t xml:space="preserve">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обращаться </w:t>
      </w:r>
      <w:r w:rsidRPr="00A24FFD">
        <w:rPr>
          <w:rFonts w:cs="Times New Roman"/>
          <w:color w:val="000000"/>
          <w:sz w:val="22"/>
          <w:lang w:eastAsia="ru-RU"/>
        </w:rPr>
        <w:t>с химической посудой и лабораторным оборудованием;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распознавать опытным путем: </w:t>
      </w:r>
      <w:r w:rsidRPr="00A24FFD">
        <w:rPr>
          <w:rFonts w:cs="Times New Roman"/>
          <w:color w:val="000000"/>
          <w:sz w:val="22"/>
          <w:lang w:eastAsia="ru-RU"/>
        </w:rPr>
        <w:t>кислород, водород, углекислый газ, аммиак, растворы кислот и щелочей, хлори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д-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, сульфат-, карбонат-ионы;</w:t>
      </w:r>
    </w:p>
    <w:p w:rsidR="00E11B02" w:rsidRPr="00A24FFD" w:rsidRDefault="00E11B02" w:rsidP="00E11B02">
      <w:pPr>
        <w:numPr>
          <w:ilvl w:val="0"/>
          <w:numId w:val="6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вычислять:</w:t>
      </w:r>
      <w:r w:rsidRPr="00A24FFD">
        <w:rPr>
          <w:rFonts w:cs="Times New Roman"/>
          <w:color w:val="000000"/>
          <w:sz w:val="22"/>
          <w:lang w:eastAsia="ru-RU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E11B02" w:rsidRPr="00A24FFD" w:rsidRDefault="00E11B02" w:rsidP="00E11B02">
      <w:pPr>
        <w:numPr>
          <w:ilvl w:val="0"/>
          <w:numId w:val="7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тепловой эффект реакции по данным об одном из участвующих в реакции веществ и количеству выделившейся (поглощенной) теплоты; массу (объем, количество вещества) продукта реакции, если одно из реагирующих веществ дано в избытке; массу или объем продукта реакции по известной массе или объему исходного вещества, содержащего примеси;</w:t>
      </w:r>
    </w:p>
    <w:p w:rsidR="00E11B02" w:rsidRPr="00A24FFD" w:rsidRDefault="00E11B02" w:rsidP="00E11B02">
      <w:pPr>
        <w:numPr>
          <w:ilvl w:val="0"/>
          <w:numId w:val="7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устанавливать: </w:t>
      </w:r>
      <w:r w:rsidRPr="00A24FFD">
        <w:rPr>
          <w:rFonts w:cs="Times New Roman"/>
          <w:color w:val="000000"/>
          <w:sz w:val="22"/>
          <w:lang w:eastAsia="ru-RU"/>
        </w:rPr>
        <w:t>простейшую формулу вещества по массовым долям химических элементов; состав смеси, компоненты которой выборочно взаимодействуют с указанными реагентами; объемные отношения газов при химических реакциях;</w:t>
      </w:r>
    </w:p>
    <w:p w:rsidR="00E11B02" w:rsidRPr="00A24FFD" w:rsidRDefault="00E11B02" w:rsidP="00E11B0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для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:</w:t>
      </w:r>
    </w:p>
    <w:p w:rsidR="00E11B02" w:rsidRPr="00A24FFD" w:rsidRDefault="00E11B02" w:rsidP="00E11B02">
      <w:pPr>
        <w:numPr>
          <w:ilvl w:val="0"/>
          <w:numId w:val="8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безопасного обращения с веществами и материалами;</w:t>
      </w:r>
    </w:p>
    <w:p w:rsidR="00E11B02" w:rsidRPr="00A24FFD" w:rsidRDefault="00E11B02" w:rsidP="00E11B02">
      <w:pPr>
        <w:numPr>
          <w:ilvl w:val="0"/>
          <w:numId w:val="8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экологически грамотного поведения в окружающей среде;</w:t>
      </w:r>
    </w:p>
    <w:p w:rsidR="00E11B02" w:rsidRPr="00A24FFD" w:rsidRDefault="00E11B02" w:rsidP="00E11B02">
      <w:pPr>
        <w:numPr>
          <w:ilvl w:val="0"/>
          <w:numId w:val="8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оценки влияния химического загрязнения окружающей среды на организм человека;</w:t>
      </w:r>
    </w:p>
    <w:p w:rsidR="00E11B02" w:rsidRPr="00A24FFD" w:rsidRDefault="00E11B02" w:rsidP="00E11B02">
      <w:pPr>
        <w:numPr>
          <w:ilvl w:val="0"/>
          <w:numId w:val="8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lastRenderedPageBreak/>
        <w:t>критической оценки информации о веществах, используемых в быту;</w:t>
      </w:r>
    </w:p>
    <w:p w:rsidR="00E11B02" w:rsidRPr="00A24FFD" w:rsidRDefault="00E11B02" w:rsidP="00E11B02">
      <w:pPr>
        <w:numPr>
          <w:ilvl w:val="0"/>
          <w:numId w:val="8"/>
        </w:num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приготовления растворов заданной концентрации.</w:t>
      </w:r>
    </w:p>
    <w:p w:rsidR="00E11B02" w:rsidRPr="00A24FFD" w:rsidRDefault="00E11B02" w:rsidP="00E11B02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Выпускник получит возможность научиться: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описывать свойства твёрдых, жидких, газообразных веществ, выделяя их существенные признаки;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характеризовать вещества по составу, строению и свойствам, устанавливать причинно-следственные связи между данными характеристиками вещества;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раскрывать смысл основных химических понятий «атом», «молекула», «химический элемент», «простое вещество», «сложное вещество», «валентность», используя знаковую систему химии;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изображать состав простейших веществ с помощью химических формул и сущность химических реакций с помощью химических уравнений;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вычислять относительную молекулярную и молярную массы веществ, а также массовую долю химического элемента в соединениях для оценки их практической значимости;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сравнивать по составу оксиды, основания, кислоты, соли;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классифицировать оксиды и основания по свойствам, кислоты и соли по составу;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пользоваться лабораторным оборудованием и химической посудой;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• проводить несложные химические опыты и наблюдения за изменениями свойств веще</w:t>
      </w:r>
      <w:proofErr w:type="gramStart"/>
      <w:r w:rsidRPr="00A24FFD">
        <w:rPr>
          <w:rFonts w:cs="Times New Roman"/>
          <w:sz w:val="22"/>
        </w:rPr>
        <w:t>ств в пр</w:t>
      </w:r>
      <w:proofErr w:type="gramEnd"/>
      <w:r w:rsidRPr="00A24FFD">
        <w:rPr>
          <w:rFonts w:cs="Times New Roman"/>
          <w:sz w:val="22"/>
        </w:rPr>
        <w:t xml:space="preserve">оцессе их превращений; соблюдать правила техники безопасности при проведении наблюдений и опытов;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различать экспериментально кислоты и щёлочи, пользуясь индикаторами; осознавать необходимость соблюдения мер безопасности при обращении с кислотами и щелочами.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раскрывать смысл периодического закона Д. И. Менделеева;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описывать и характеризовать табличную форму периодической системы химических элементов;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системы, а также калия и кальция;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различать виды химической связи: </w:t>
      </w:r>
      <w:proofErr w:type="gramStart"/>
      <w:r w:rsidRPr="00A24FFD">
        <w:rPr>
          <w:rFonts w:cs="Times New Roman"/>
          <w:sz w:val="22"/>
        </w:rPr>
        <w:t>ионную</w:t>
      </w:r>
      <w:proofErr w:type="gramEnd"/>
      <w:r w:rsidRPr="00A24FFD">
        <w:rPr>
          <w:rFonts w:cs="Times New Roman"/>
          <w:sz w:val="22"/>
        </w:rPr>
        <w:t xml:space="preserve">, ковалентную полярную, ковалентную неполярную и металлическую;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изображать электронно-ионные формулы веществ, образованных химическими связями разного вида;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выявлять зависимость свойств веществ от строения их кристаллических решёток: ионных, атомных, молекулярных, металлических; • характеризовать химические элементы и их соединения на основе положения элементов в периодической системе и особенностей строения их атомов;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характеризовать научное и мировоззренческое значение периодического закона и периодической системы химических элементов Д. И.Менделеева; • объяснять суть химических процессов и их принципиальное отличие </w:t>
      </w:r>
      <w:proofErr w:type="gramStart"/>
      <w:r w:rsidRPr="00A24FFD">
        <w:rPr>
          <w:rFonts w:cs="Times New Roman"/>
          <w:sz w:val="22"/>
        </w:rPr>
        <w:t>от</w:t>
      </w:r>
      <w:proofErr w:type="gramEnd"/>
      <w:r w:rsidRPr="00A24FFD">
        <w:rPr>
          <w:rFonts w:cs="Times New Roman"/>
          <w:sz w:val="22"/>
        </w:rPr>
        <w:t xml:space="preserve"> физических;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• называть признаки и условия протекания химических реакций;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proofErr w:type="gramStart"/>
      <w:r w:rsidRPr="00A24FFD">
        <w:rPr>
          <w:rFonts w:cs="Times New Roman"/>
          <w:sz w:val="22"/>
        </w:rPr>
        <w:t xml:space="preserve">• устанавливать принадлежность химической реакции к определённому типу по одному из классификационных признаков: 1) 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химических элементов (реакции окислительно-восстановительные); 4) по обратимости процесса (реакции обратимые и необратимые); </w:t>
      </w:r>
      <w:proofErr w:type="gramEnd"/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• составлять уравнения электролитической диссоциации кислот, щелочей, солей; полные и сокращённые ионные уравнения реакций обмена; уравнения окислительно-восстановительных реакций; </w:t>
      </w:r>
    </w:p>
    <w:p w:rsidR="00E11B02" w:rsidRPr="00A24FFD" w:rsidRDefault="00E11B02" w:rsidP="00E11B02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• прогнозировать продукты химических реакций по формулам/названиям исходных веществ; определять исходные вещества по формул</w:t>
      </w:r>
      <w:r w:rsidR="004B1932" w:rsidRPr="00A24FFD">
        <w:rPr>
          <w:rFonts w:cs="Times New Roman"/>
          <w:sz w:val="22"/>
        </w:rPr>
        <w:t>ам/названиям продуктов реакции.</w:t>
      </w:r>
    </w:p>
    <w:p w:rsidR="0030081D" w:rsidRDefault="0030081D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Критерии оценивания устных ответов и письменных работ по химии.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Результаты обучения химии должны соответствовать об</w:t>
      </w:r>
      <w:r w:rsidRPr="00A24FFD">
        <w:rPr>
          <w:rFonts w:cs="Times New Roman"/>
          <w:color w:val="000000"/>
          <w:sz w:val="22"/>
          <w:lang w:eastAsia="ru-RU"/>
        </w:rPr>
        <w:softHyphen/>
        <w:t>щим задачам предмета и требованиям к его усвоению.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Результаты обучения оцениваются по пятибалльной системе. При оценке учитываются следующие качествен</w:t>
      </w:r>
      <w:r w:rsidRPr="00A24FFD">
        <w:rPr>
          <w:rFonts w:cs="Times New Roman"/>
          <w:color w:val="000000"/>
          <w:sz w:val="22"/>
          <w:lang w:eastAsia="ru-RU"/>
        </w:rPr>
        <w:softHyphen/>
        <w:t>ные показатели ответов: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lastRenderedPageBreak/>
        <w:t>• глубина (соответствие изученным теоретическим обоб</w:t>
      </w:r>
      <w:r w:rsidRPr="00A24FFD">
        <w:rPr>
          <w:rFonts w:cs="Times New Roman"/>
          <w:color w:val="000000"/>
          <w:sz w:val="22"/>
          <w:lang w:eastAsia="ru-RU"/>
        </w:rPr>
        <w:softHyphen/>
        <w:t>щениям);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•осознанность (соответствие требуемым в программе уме</w:t>
      </w:r>
      <w:r w:rsidRPr="00A24FFD">
        <w:rPr>
          <w:rFonts w:cs="Times New Roman"/>
          <w:color w:val="000000"/>
          <w:sz w:val="22"/>
          <w:lang w:eastAsia="ru-RU"/>
        </w:rPr>
        <w:softHyphen/>
        <w:t xml:space="preserve">ниям применять полученную информацию); 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•полнота (соответствие объему программы и информа</w:t>
      </w:r>
      <w:r w:rsidRPr="00A24FFD">
        <w:rPr>
          <w:rFonts w:cs="Times New Roman"/>
          <w:color w:val="000000"/>
          <w:sz w:val="22"/>
          <w:lang w:eastAsia="ru-RU"/>
        </w:rPr>
        <w:softHyphen/>
        <w:t>ции учебника).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 оценке учитываются число и характер ошибок (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су</w:t>
      </w:r>
      <w:r w:rsidRPr="00A24FFD">
        <w:rPr>
          <w:rFonts w:cs="Times New Roman"/>
          <w:color w:val="000000"/>
          <w:sz w:val="22"/>
          <w:lang w:eastAsia="ru-RU"/>
        </w:rPr>
        <w:softHyphen/>
        <w:t>щественные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или несущественные).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proofErr w:type="gramStart"/>
      <w:r w:rsidRPr="00A24FFD">
        <w:rPr>
          <w:rFonts w:cs="Times New Roman"/>
          <w:color w:val="000000"/>
          <w:sz w:val="22"/>
          <w:lang w:eastAsia="ru-RU"/>
        </w:rPr>
        <w:t>Существенные ошибки связаны с недостаточной глуби</w:t>
      </w:r>
      <w:r w:rsidRPr="00A24FFD">
        <w:rPr>
          <w:rFonts w:cs="Times New Roman"/>
          <w:color w:val="000000"/>
          <w:sz w:val="22"/>
          <w:lang w:eastAsia="ru-RU"/>
        </w:rPr>
        <w:softHyphen/>
        <w:t>ной и осознанностью ответа (например, ученик неправильно указал основные признаки понятий, явлений, характерные свойства веществ, неправильно сформулировал закон, правило и т.д. или ученик не смог применить теоретические знания для объяснения и предсказания явлений, установлении причинно-следственных связей, сравнения и класси</w:t>
      </w:r>
      <w:r w:rsidRPr="00A24FFD">
        <w:rPr>
          <w:rFonts w:cs="Times New Roman"/>
          <w:color w:val="000000"/>
          <w:sz w:val="22"/>
          <w:lang w:eastAsia="ru-RU"/>
        </w:rPr>
        <w:softHyphen/>
        <w:t>фикации явлений и т. п.).</w:t>
      </w:r>
      <w:proofErr w:type="gramEnd"/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Несущественные ошибки определяются неполнотой от</w:t>
      </w:r>
      <w:r w:rsidRPr="00A24FFD">
        <w:rPr>
          <w:rFonts w:cs="Times New Roman"/>
          <w:color w:val="000000"/>
          <w:sz w:val="22"/>
          <w:lang w:eastAsia="ru-RU"/>
        </w:rPr>
        <w:softHyphen/>
        <w:t>вета (например, упущение из вида какого-либо нехарак</w:t>
      </w:r>
      <w:r w:rsidRPr="00A24FFD">
        <w:rPr>
          <w:rFonts w:cs="Times New Roman"/>
          <w:color w:val="000000"/>
          <w:sz w:val="22"/>
          <w:lang w:eastAsia="ru-RU"/>
        </w:rPr>
        <w:softHyphen/>
        <w:t>терного факта при описании вещества, процесса). К ним можно отнести оговорки, описки, допущенные по невнима</w:t>
      </w:r>
      <w:r w:rsidRPr="00A24FFD">
        <w:rPr>
          <w:rFonts w:cs="Times New Roman"/>
          <w:color w:val="000000"/>
          <w:sz w:val="22"/>
          <w:lang w:eastAsia="ru-RU"/>
        </w:rPr>
        <w:softHyphen/>
        <w:t xml:space="preserve">тельности (например, на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два и более уравнений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реакций в полном ионном виде допущена одна ошибка в обозначении заряда иона).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Результаты обучения проверяются в процессе устных и письменных ответов учащихся, а также при выполнении ими химического эксперимента.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устного ответа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«5»: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ответ полный и правильный на основании изученных теорий;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материал изложен в определенной логической последо</w:t>
      </w:r>
      <w:r w:rsidRPr="00A24FFD">
        <w:rPr>
          <w:rFonts w:cs="Times New Roman"/>
          <w:color w:val="000000"/>
          <w:sz w:val="22"/>
          <w:lang w:eastAsia="ru-RU"/>
        </w:rPr>
        <w:softHyphen/>
        <w:t>вательности, литературным языком;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ответ самостоятельный.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«4»: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ответ полный и правильный на основании изученных теорий;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материал изложен в определенной логической последо</w:t>
      </w:r>
      <w:r w:rsidRPr="00A24FFD">
        <w:rPr>
          <w:rFonts w:cs="Times New Roman"/>
          <w:color w:val="000000"/>
          <w:sz w:val="22"/>
          <w:lang w:eastAsia="ru-RU"/>
        </w:rPr>
        <w:softHyphen/>
        <w:t>вательности, при этом допущены две-три несущественные ошибки, исправленные по требованию учителя.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«3»: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ответ полный, но при этом допущена существенная ошибка или ответ неполный, несвязный.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Оценка «2»: 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при ответе обнаружено непонимание учащимся основ</w:t>
      </w:r>
      <w:r w:rsidRPr="00A24FFD">
        <w:rPr>
          <w:rFonts w:cs="Times New Roman"/>
          <w:color w:val="000000"/>
          <w:sz w:val="22"/>
          <w:lang w:eastAsia="ru-RU"/>
        </w:rPr>
        <w:softHyphen/>
        <w:t>ного содержания учебного материала или допущены су</w:t>
      </w:r>
      <w:r w:rsidRPr="00A24FFD">
        <w:rPr>
          <w:rFonts w:cs="Times New Roman"/>
          <w:color w:val="000000"/>
          <w:sz w:val="22"/>
          <w:lang w:eastAsia="ru-RU"/>
        </w:rPr>
        <w:softHyphen/>
        <w:t>щественные ошибки, которые учащийся не может испра</w:t>
      </w:r>
      <w:r w:rsidRPr="00A24FFD">
        <w:rPr>
          <w:rFonts w:cs="Times New Roman"/>
          <w:color w:val="000000"/>
          <w:sz w:val="22"/>
          <w:lang w:eastAsia="ru-RU"/>
        </w:rPr>
        <w:softHyphen/>
        <w:t>вить при наводящих вопросах учителя.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«1»: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• отсутствие ответа. </w:t>
      </w:r>
    </w:p>
    <w:p w:rsidR="00980301" w:rsidRPr="00A24FFD" w:rsidRDefault="00980301" w:rsidP="004B1932">
      <w:pPr>
        <w:shd w:val="clear" w:color="auto" w:fill="FFFFFF"/>
        <w:ind w:firstLine="539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firstLine="539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письменных работ</w:t>
      </w:r>
    </w:p>
    <w:p w:rsidR="004B1932" w:rsidRPr="00A24FFD" w:rsidRDefault="004B1932" w:rsidP="004B1932">
      <w:pPr>
        <w:shd w:val="clear" w:color="auto" w:fill="FFFFFF"/>
        <w:ind w:firstLine="539"/>
        <w:jc w:val="center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left="720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экспериментальных умений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Оценка ставится на основании наблюдения за учащи</w:t>
      </w:r>
      <w:r w:rsidRPr="00A24FFD">
        <w:rPr>
          <w:rFonts w:cs="Times New Roman"/>
          <w:color w:val="000000"/>
          <w:sz w:val="22"/>
          <w:lang w:eastAsia="ru-RU"/>
        </w:rPr>
        <w:softHyphen/>
        <w:t>мися и письменного отчета за работу.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«5»</w:t>
      </w:r>
      <w:r w:rsidRPr="00A24FFD">
        <w:rPr>
          <w:rFonts w:cs="Times New Roman"/>
          <w:color w:val="000000"/>
          <w:sz w:val="22"/>
          <w:lang w:eastAsia="ru-RU"/>
        </w:rPr>
        <w:t>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работа выполнена полностью и правильно, сделаны пра</w:t>
      </w:r>
      <w:r w:rsidRPr="00A24FFD">
        <w:rPr>
          <w:rFonts w:cs="Times New Roman"/>
          <w:color w:val="000000"/>
          <w:sz w:val="22"/>
          <w:lang w:eastAsia="ru-RU"/>
        </w:rPr>
        <w:softHyphen/>
        <w:t>вильные наблюдения и выводы;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эксперимент осуществлен по плану с учетом техники безопасности и правил работы с веществами и оборудова</w:t>
      </w:r>
      <w:r w:rsidRPr="00A24FFD">
        <w:rPr>
          <w:rFonts w:cs="Times New Roman"/>
          <w:color w:val="000000"/>
          <w:sz w:val="22"/>
          <w:lang w:eastAsia="ru-RU"/>
        </w:rPr>
        <w:softHyphen/>
        <w:t>нием;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проявлены организационно-трудовые умения (поддерживаются чистота рабочего места и порядок на столе, эко</w:t>
      </w:r>
      <w:r w:rsidRPr="00A24FFD">
        <w:rPr>
          <w:rFonts w:cs="Times New Roman"/>
          <w:color w:val="000000"/>
          <w:sz w:val="22"/>
          <w:lang w:eastAsia="ru-RU"/>
        </w:rPr>
        <w:softHyphen/>
        <w:t>номно используются реактивы).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«4»</w:t>
      </w:r>
      <w:r w:rsidRPr="00A24FFD">
        <w:rPr>
          <w:rFonts w:cs="Times New Roman"/>
          <w:color w:val="000000"/>
          <w:sz w:val="22"/>
          <w:lang w:eastAsia="ru-RU"/>
        </w:rPr>
        <w:t>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работа выполнена правильно, сделаны правильные на</w:t>
      </w:r>
      <w:r w:rsidRPr="00A24FFD">
        <w:rPr>
          <w:rFonts w:cs="Times New Roman"/>
          <w:color w:val="000000"/>
          <w:sz w:val="22"/>
          <w:lang w:eastAsia="ru-RU"/>
        </w:rPr>
        <w:softHyphen/>
        <w:t>блюдения и выводы, но при этом эксперимент проведен не полностью или допущены несущественные ошибки в ра</w:t>
      </w:r>
      <w:r w:rsidRPr="00A24FFD">
        <w:rPr>
          <w:rFonts w:cs="Times New Roman"/>
          <w:color w:val="000000"/>
          <w:sz w:val="22"/>
          <w:lang w:eastAsia="ru-RU"/>
        </w:rPr>
        <w:softHyphen/>
        <w:t>боте с веществами и оборудованием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«3»</w:t>
      </w:r>
      <w:r w:rsidRPr="00A24FFD">
        <w:rPr>
          <w:rFonts w:cs="Times New Roman"/>
          <w:color w:val="000000"/>
          <w:sz w:val="22"/>
          <w:lang w:eastAsia="ru-RU"/>
        </w:rPr>
        <w:t>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lastRenderedPageBreak/>
        <w:t>• 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</w:t>
      </w:r>
      <w:r w:rsidRPr="00A24FFD">
        <w:rPr>
          <w:rFonts w:cs="Times New Roman"/>
          <w:color w:val="000000"/>
          <w:sz w:val="22"/>
          <w:lang w:eastAsia="ru-RU"/>
        </w:rPr>
        <w:softHyphen/>
        <w:t>дованием, которая исправляется по требованию учителя.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«2»: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допущены две (и более) существенные ошибки в ходе эксперимента, в объяснении, в оформлении работы, в со</w:t>
      </w:r>
      <w:r w:rsidRPr="00A24FFD">
        <w:rPr>
          <w:rFonts w:cs="Times New Roman"/>
          <w:color w:val="000000"/>
          <w:sz w:val="22"/>
          <w:lang w:eastAsia="ru-RU"/>
        </w:rPr>
        <w:softHyphen/>
        <w:t>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«1»: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работа не выполнена, у учащегося отсутствуют экспе</w:t>
      </w:r>
      <w:r w:rsidRPr="00A24FFD">
        <w:rPr>
          <w:rFonts w:cs="Times New Roman"/>
          <w:color w:val="000000"/>
          <w:sz w:val="22"/>
          <w:lang w:eastAsia="ru-RU"/>
        </w:rPr>
        <w:softHyphen/>
        <w:t>риментальные умения.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left="363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умений решать экспериментальные задачи</w:t>
      </w:r>
    </w:p>
    <w:p w:rsidR="004B1932" w:rsidRPr="00A24FFD" w:rsidRDefault="004B1932" w:rsidP="004B1932">
      <w:pPr>
        <w:shd w:val="clear" w:color="auto" w:fill="FFFFFF"/>
        <w:ind w:left="363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«5»: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план решения составлен правильно;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правильно осуществлен подбор химических реактивов и оборудования;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дано полное объяснение и сделаны выводы.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«4»: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план решения составлен правильно;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правильно осуществлен подбор химических реактивом и оборудования, при этом допущено не более двух несущест</w:t>
      </w:r>
      <w:r w:rsidRPr="00A24FFD">
        <w:rPr>
          <w:rFonts w:cs="Times New Roman"/>
          <w:color w:val="000000"/>
          <w:sz w:val="22"/>
          <w:lang w:eastAsia="ru-RU"/>
        </w:rPr>
        <w:softHyphen/>
        <w:t>венных ошибок в объяснении и выводах.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«3»: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план решения составлен правильно;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•правильно осуществлен подбор химических реактивов и оборудования, но допущена существенная ошибка в объяснении и выводах.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«2»: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допущены две (и более) ошибки в плане решения, в подборе химических реактивов и оборудования, в объясне</w:t>
      </w:r>
      <w:r w:rsidRPr="00A24FFD">
        <w:rPr>
          <w:rFonts w:cs="Times New Roman"/>
          <w:color w:val="000000"/>
          <w:sz w:val="22"/>
          <w:lang w:eastAsia="ru-RU"/>
        </w:rPr>
        <w:softHyphen/>
        <w:t>нии и выводах.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 1 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 задача не решена.</w:t>
      </w:r>
    </w:p>
    <w:p w:rsidR="00553413" w:rsidRPr="00A24FFD" w:rsidRDefault="00553413" w:rsidP="004B1932">
      <w:pPr>
        <w:shd w:val="clear" w:color="auto" w:fill="FFFFFF"/>
        <w:ind w:left="363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980301" w:rsidRPr="00A24FFD" w:rsidRDefault="00980301" w:rsidP="004B1932">
      <w:pPr>
        <w:shd w:val="clear" w:color="auto" w:fill="FFFFFF"/>
        <w:ind w:left="363"/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left="363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умений решать расчетные задачи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«5»: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• в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логическом рассуждении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 решении нет ошибок, за</w:t>
      </w:r>
      <w:r w:rsidRPr="00A24FFD">
        <w:rPr>
          <w:rFonts w:cs="Times New Roman"/>
          <w:color w:val="000000"/>
          <w:sz w:val="22"/>
          <w:lang w:eastAsia="ru-RU"/>
        </w:rPr>
        <w:softHyphen/>
        <w:t>дача решена рациональным способом.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«4»: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•в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логическом рассуждении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 решении нет существен</w:t>
      </w:r>
      <w:r w:rsidRPr="00A24FFD">
        <w:rPr>
          <w:rFonts w:cs="Times New Roman"/>
          <w:color w:val="000000"/>
          <w:sz w:val="22"/>
          <w:lang w:eastAsia="ru-RU"/>
        </w:rPr>
        <w:softHyphen/>
        <w:t>ных ошибок, но задача решена нерациональным способом или допущено не более двух несущественных ошибок.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«3»:</w:t>
      </w:r>
      <w:r w:rsidRPr="00A24FFD">
        <w:rPr>
          <w:rFonts w:cs="Times New Roman"/>
          <w:color w:val="000000"/>
          <w:sz w:val="22"/>
          <w:lang w:eastAsia="ru-RU"/>
        </w:rPr>
        <w:t xml:space="preserve"> 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•в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логическом рассуждении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нет существенных ошибок, но допущена существенная ошибка в математических расчетах. 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«2»: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•имеются существенные ошибки в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логическом рассужде</w:t>
      </w:r>
      <w:r w:rsidRPr="00A24FFD">
        <w:rPr>
          <w:rFonts w:cs="Times New Roman"/>
          <w:color w:val="000000"/>
          <w:sz w:val="22"/>
          <w:lang w:eastAsia="ru-RU"/>
        </w:rPr>
        <w:softHyphen/>
        <w:t>нии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 в решении.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Оценка «1»: 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•отсутствие ответа на задание.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</w:p>
    <w:p w:rsidR="004B1932" w:rsidRPr="00A24FFD" w:rsidRDefault="004B1932" w:rsidP="004B1932">
      <w:pPr>
        <w:shd w:val="clear" w:color="auto" w:fill="FFFFFF"/>
        <w:ind w:left="720"/>
        <w:jc w:val="center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письменных контрольных работ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lastRenderedPageBreak/>
        <w:t>Оценка «5»: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•ответ полный и правильный, возможна несущественная ошибка.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«4»: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•ответ неполный или допущено не более двух несущест</w:t>
      </w:r>
      <w:r w:rsidRPr="00A24FFD">
        <w:rPr>
          <w:rFonts w:cs="Times New Roman"/>
          <w:color w:val="000000"/>
          <w:sz w:val="22"/>
          <w:lang w:eastAsia="ru-RU"/>
        </w:rPr>
        <w:softHyphen/>
        <w:t>венных ошибок.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«3»: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•работа выполнена не менее чем наполовину, допущена одна существенная ошибка и при этом две-три несущест</w:t>
      </w:r>
      <w:r w:rsidRPr="00A24FFD">
        <w:rPr>
          <w:rFonts w:cs="Times New Roman"/>
          <w:color w:val="000000"/>
          <w:sz w:val="22"/>
          <w:lang w:eastAsia="ru-RU"/>
        </w:rPr>
        <w:softHyphen/>
        <w:t>венные.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«2»:</w:t>
      </w:r>
    </w:p>
    <w:p w:rsidR="004B1932" w:rsidRPr="00A24FFD" w:rsidRDefault="004B1932" w:rsidP="004B1932">
      <w:pPr>
        <w:shd w:val="clear" w:color="auto" w:fill="FFFFFF"/>
        <w:ind w:left="720" w:hanging="18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•работа выполнена меньше чем наполовину или содер</w:t>
      </w:r>
      <w:r w:rsidRPr="00A24FFD">
        <w:rPr>
          <w:rFonts w:cs="Times New Roman"/>
          <w:color w:val="000000"/>
          <w:sz w:val="22"/>
          <w:lang w:eastAsia="ru-RU"/>
        </w:rPr>
        <w:softHyphen/>
        <w:t>жит несколько существенных ошибок.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Оценка «1»: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•работа не выполнена.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 оценке выполнения письменной контрольной рабо</w:t>
      </w:r>
      <w:r w:rsidRPr="00A24FFD">
        <w:rPr>
          <w:rFonts w:cs="Times New Roman"/>
          <w:color w:val="000000"/>
          <w:sz w:val="22"/>
          <w:lang w:eastAsia="ru-RU"/>
        </w:rPr>
        <w:softHyphen/>
        <w:t>ты необходимо учитывать требования единого орфографи</w:t>
      </w:r>
      <w:r w:rsidRPr="00A24FFD">
        <w:rPr>
          <w:rFonts w:cs="Times New Roman"/>
          <w:color w:val="000000"/>
          <w:sz w:val="22"/>
          <w:lang w:eastAsia="ru-RU"/>
        </w:rPr>
        <w:softHyphen/>
        <w:t>ческого режима.</w:t>
      </w:r>
    </w:p>
    <w:p w:rsidR="004B1932" w:rsidRPr="00A24FFD" w:rsidRDefault="004B1932" w:rsidP="004B1932">
      <w:pPr>
        <w:shd w:val="clear" w:color="auto" w:fill="FFFFFF"/>
        <w:ind w:firstLine="539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Отметка за итоговую контрольную работу корректирует предшествующие при выставлении отметки за четверть, полугодие, год.</w:t>
      </w:r>
    </w:p>
    <w:p w:rsidR="004B1932" w:rsidRPr="00A24FFD" w:rsidRDefault="004B1932" w:rsidP="004B1932">
      <w:pPr>
        <w:shd w:val="clear" w:color="auto" w:fill="FFFFFF"/>
        <w:rPr>
          <w:rFonts w:cs="Times New Roman"/>
          <w:sz w:val="22"/>
          <w:lang w:eastAsia="ru-RU"/>
        </w:rPr>
      </w:pPr>
    </w:p>
    <w:p w:rsidR="0030081D" w:rsidRDefault="004B1932" w:rsidP="001221CC">
      <w:pPr>
        <w:shd w:val="clear" w:color="auto" w:fill="FFFFFF"/>
        <w:textAlignment w:val="baseline"/>
        <w:rPr>
          <w:rFonts w:cs="Times New Roman"/>
          <w:b/>
          <w:sz w:val="22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</w:t>
      </w:r>
    </w:p>
    <w:p w:rsidR="005C6EAF" w:rsidRDefault="005C6EAF" w:rsidP="005C6EAF">
      <w:pPr>
        <w:jc w:val="center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Содержание программы</w:t>
      </w:r>
      <w:r w:rsidR="005A2836" w:rsidRPr="00A24FFD">
        <w:rPr>
          <w:rFonts w:cs="Times New Roman"/>
          <w:b/>
          <w:sz w:val="22"/>
        </w:rPr>
        <w:t xml:space="preserve"> 8 класса</w:t>
      </w:r>
      <w:r w:rsidRPr="00A24FFD">
        <w:rPr>
          <w:rFonts w:cs="Times New Roman"/>
          <w:b/>
          <w:sz w:val="22"/>
        </w:rPr>
        <w:t>:</w:t>
      </w:r>
    </w:p>
    <w:p w:rsidR="001221CC" w:rsidRPr="00A24FFD" w:rsidRDefault="001221CC" w:rsidP="005C6EAF">
      <w:pPr>
        <w:jc w:val="center"/>
        <w:rPr>
          <w:rFonts w:cs="Times New Roman"/>
          <w:b/>
          <w:sz w:val="22"/>
        </w:rPr>
      </w:pP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I</w:t>
      </w:r>
      <w:r w:rsidRPr="00A24FFD">
        <w:rPr>
          <w:rFonts w:cs="Times New Roman"/>
          <w:b/>
          <w:sz w:val="22"/>
        </w:rPr>
        <w:t>. Первоначальные химические понятия (24 ч) Предмет химии.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Химия как часть естествознания. Вещества и их свойства. Чистые вещества и смеси. Способы очистки веществ: отстаивание, фильтрование, выпаривание, кристаллизация, дистилляция, хроматография. Физические и химические явления. Химические реакции. Признаки химических реакций и условия возникновения и течения химических реакций. Атомы и молекулы. Вещества молекулярного и немолекулярного строения. Качественный и количественный состав вещества. Простые и сложные вещества. Химический элемент. Язык химии. Знаки химических элементов, химические формулы. Закон постоянства состава веществ. Атомная единица массы. Относительная атомная и молекулярная массы. Молярная масса. Валентность химических элементов. Определение валентности элементов по формулам их соединений. Составление химических формул по валентности. Атомно-молекулярное учение. Закон сохранения массы веществ. Химические уравнения. Классификация химических реакций по числу и составу исходных и полученных веществ.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Демонстрации: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Способы очистки веществ: кристаллизация, дистилляция, хроматография. Опыты, подтверждающие закон сохранения массы веществ. Химические соединения количеством вещества 1 моль. Модель молярного объема газов. Реакции, иллюстрирующие основные признаки характерных реакций.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Лабораторные опыты</w:t>
      </w:r>
      <w:r w:rsidRPr="00A24FFD">
        <w:rPr>
          <w:rFonts w:cs="Times New Roman"/>
          <w:sz w:val="22"/>
        </w:rPr>
        <w:t>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Рассмотрение веществ с различными физическими свойствами.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Разделение смеси.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Примеры физических явлений.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Примеры химических явлений.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Ознакомление с образцами простых и сложных веществ, минералов и горных пород, металлов и неметаллов.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Разложение основного карбоната меди (П).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Реакция замещения меди железом.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Практические работы: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Правила техники безопасности при работе в химическом кабинете. Ознакомление с лабораторным оборудованием.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Очистка загрязненной поваренной соли.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Расчетные задачи: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lastRenderedPageBreak/>
        <w:t xml:space="preserve"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II</w:t>
      </w:r>
      <w:r w:rsidRPr="00A24FFD">
        <w:rPr>
          <w:rFonts w:cs="Times New Roman"/>
          <w:b/>
          <w:sz w:val="22"/>
        </w:rPr>
        <w:t>. Кислород.</w:t>
      </w: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b/>
          <w:sz w:val="22"/>
        </w:rPr>
        <w:t>Горение (9 ч)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Кислород. Нахождение в природе. Физические и химические свойства. Получение, применение. Круговорот кислорода в природе. Горение. Оксиды. Воздух и его состав. Медленное окисление. Тепловой эффект химических реакций. Топливо и способы его сжигания. Защита атмосферного воздуха от загрязнений.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Демонстрации.</w:t>
      </w:r>
      <w:r w:rsidRPr="00A24FFD">
        <w:rPr>
          <w:rFonts w:cs="Times New Roman"/>
          <w:sz w:val="22"/>
        </w:rPr>
        <w:t xml:space="preserve"> Получение и собирание кислорода методом вытеснения воздуха и воды. Определение состава воздуха. Коллекции нефти, каменного угля и продуктов их переработки.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Лабораторные опыты.</w:t>
      </w:r>
      <w:r w:rsidRPr="00A24FFD">
        <w:rPr>
          <w:rFonts w:cs="Times New Roman"/>
          <w:sz w:val="22"/>
        </w:rPr>
        <w:t xml:space="preserve"> Ознакомление с образцами оксидов.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Практическая работа.</w:t>
      </w:r>
      <w:r w:rsidRPr="00A24FFD">
        <w:rPr>
          <w:rFonts w:cs="Times New Roman"/>
          <w:sz w:val="22"/>
        </w:rPr>
        <w:t xml:space="preserve"> Получение и свойства кислорода.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Расчетные задачи.</w:t>
      </w:r>
      <w:r w:rsidRPr="00A24FFD">
        <w:rPr>
          <w:rFonts w:cs="Times New Roman"/>
          <w:sz w:val="22"/>
        </w:rPr>
        <w:t xml:space="preserve"> Расчеты по термохимическим уравнениям.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III</w:t>
      </w:r>
      <w:r w:rsidRPr="00A24FFD">
        <w:rPr>
          <w:rFonts w:cs="Times New Roman"/>
          <w:b/>
          <w:sz w:val="22"/>
        </w:rPr>
        <w:t>. Водород (5 ч)</w:t>
      </w:r>
      <w:r w:rsidRPr="00A24FFD">
        <w:rPr>
          <w:rFonts w:cs="Times New Roman"/>
          <w:sz w:val="22"/>
        </w:rPr>
        <w:t xml:space="preserve"> Водород. Нахождение в природе. Физические и химические свойства. Водород — восстановитель. Получение, применение. </w:t>
      </w:r>
      <w:r w:rsidRPr="00A24FFD">
        <w:rPr>
          <w:rFonts w:cs="Times New Roman"/>
          <w:b/>
          <w:sz w:val="22"/>
        </w:rPr>
        <w:t>Демонстрации: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Получение водорода в аппарате </w:t>
      </w:r>
      <w:proofErr w:type="spellStart"/>
      <w:r w:rsidRPr="00A24FFD">
        <w:rPr>
          <w:rFonts w:cs="Times New Roman"/>
          <w:sz w:val="22"/>
        </w:rPr>
        <w:t>Киппа</w:t>
      </w:r>
      <w:proofErr w:type="spellEnd"/>
      <w:r w:rsidRPr="00A24FFD">
        <w:rPr>
          <w:rFonts w:cs="Times New Roman"/>
          <w:sz w:val="22"/>
        </w:rPr>
        <w:t xml:space="preserve">, проверка водорода на чистоту, горение водорода, собирание водорода методом вытеснения воздуха и воды. </w:t>
      </w:r>
      <w:r w:rsidRPr="00A24FFD">
        <w:rPr>
          <w:rFonts w:cs="Times New Roman"/>
          <w:b/>
          <w:sz w:val="22"/>
        </w:rPr>
        <w:t>Лабораторные опыты.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Получение водорода и изучение его свойств.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Взаимодействие водорода с оксидом меди (П).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IV</w:t>
      </w:r>
      <w:r w:rsidRPr="00A24FFD">
        <w:rPr>
          <w:rFonts w:cs="Times New Roman"/>
          <w:b/>
          <w:sz w:val="22"/>
        </w:rPr>
        <w:t>. Растворы. Вода (6 ч)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Вода — растворитель. Растворимость веществ в воде. Определение массовой доли растворенного вещества. Вода. Методы определения состава воды — анализ и синтез. Физические и химические свойства воды. Вода в природе и способы ее очистки. Круговорот воды в природе. Демонстрации. Анализ воды. Синтез воды.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Практическая работа. </w:t>
      </w:r>
      <w:r w:rsidRPr="00A24FFD">
        <w:rPr>
          <w:rFonts w:cs="Times New Roman"/>
          <w:sz w:val="22"/>
        </w:rPr>
        <w:t xml:space="preserve">Приготовление растворов солей с определенной массовой долей растворенного вещества. Расчетные задачи. 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V</w:t>
      </w:r>
      <w:r w:rsidRPr="00A24FFD">
        <w:rPr>
          <w:rFonts w:cs="Times New Roman"/>
          <w:b/>
          <w:sz w:val="22"/>
        </w:rPr>
        <w:t>.</w:t>
      </w:r>
      <w:r w:rsidRPr="00A24FFD">
        <w:rPr>
          <w:rFonts w:cs="Times New Roman"/>
          <w:sz w:val="22"/>
        </w:rPr>
        <w:t xml:space="preserve">  </w:t>
      </w:r>
      <w:r w:rsidRPr="00A24FFD">
        <w:rPr>
          <w:rFonts w:cs="Times New Roman"/>
          <w:b/>
          <w:sz w:val="22"/>
        </w:rPr>
        <w:t>Количественные отношения в химии (6 ч).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sz w:val="22"/>
        </w:rPr>
        <w:t>Количество вещества, моль.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Закон Авогадро. Молярный объем газов. Относительная плотность газов. Объемные отношения газов при химических реакциях. Расчетные задачи. Объемные отношения газов при химических реакциях.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Расчетные задачи: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>Вычисления по химическим уравнениям массы, объема и количества вещества одного из продуктов реакции по массе исходного вещества, объему или количеству вещества, содержащего определенную долю примесей.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Вычисления по химическим уравнениям массы или количества вещества по известной массе или количеству одного из вступающих или получающихся в реакции веществ.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Глава </w:t>
      </w:r>
      <w:r w:rsidRPr="00A24FFD">
        <w:rPr>
          <w:rFonts w:cs="Times New Roman"/>
          <w:b/>
          <w:sz w:val="22"/>
          <w:lang w:val="en-US"/>
        </w:rPr>
        <w:t>VI</w:t>
      </w:r>
      <w:r w:rsidRPr="00A24FFD">
        <w:rPr>
          <w:rFonts w:cs="Times New Roman"/>
          <w:b/>
          <w:sz w:val="22"/>
        </w:rPr>
        <w:t>. Важнейшие классы неорганических соединений (9 ч)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Оксиды. Классификация. Основные и кислотные оксиды. Номенклатура. Физические и химические свойства. Получение. Применение. Основания. Классификация. Номенклатура. Физические и химические свойства. Реакция нейтрализации. Получение. Применение. Кислоты. Классификация. Номенклатура. Физические и химические свойства. </w:t>
      </w:r>
      <w:proofErr w:type="spellStart"/>
      <w:r w:rsidRPr="00A24FFD">
        <w:rPr>
          <w:rFonts w:cs="Times New Roman"/>
          <w:sz w:val="22"/>
        </w:rPr>
        <w:t>Вытеснительный</w:t>
      </w:r>
      <w:proofErr w:type="spellEnd"/>
      <w:r w:rsidRPr="00A24FFD">
        <w:rPr>
          <w:rFonts w:cs="Times New Roman"/>
          <w:sz w:val="22"/>
        </w:rPr>
        <w:t xml:space="preserve"> ряд металлов Н. Н. Бекетова. Применение. Соли. Классификация. Номенклатура. Физические и химические свойства. Способы получения солей. Генетическая связь между основными классами неорганических соединений.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Демонстрации.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Знакомство с образцами оксидов, кислот, оснований и солей. Нейтрализация щелочи кислотой в присутствии индикатора.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Лабораторные опыты: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lastRenderedPageBreak/>
        <w:t xml:space="preserve"> </w:t>
      </w: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Действие кислот на индикаторы.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Отношение кислот к металлам.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</w:t>
      </w: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Взаимодействие кислот с оксидами металлов.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Свойства растворимых и нерастворимых оснований.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Взаимодействие щелочей с кислотами.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Взаимодействие нерастворимых оснований с кислотами.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sym w:font="Symbol" w:char="00B7"/>
      </w:r>
      <w:r w:rsidRPr="00A24FFD">
        <w:rPr>
          <w:rFonts w:cs="Times New Roman"/>
          <w:sz w:val="22"/>
        </w:rPr>
        <w:t xml:space="preserve"> Разложение гидроксида меди (II) при нагревании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Практическая работа.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Решение экспериментальных задач по теме «Важнейшие классы неорганических соединений».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Тема </w:t>
      </w:r>
      <w:r w:rsidRPr="00A24FFD">
        <w:rPr>
          <w:rFonts w:cs="Times New Roman"/>
          <w:b/>
          <w:sz w:val="22"/>
          <w:lang w:val="en-US"/>
        </w:rPr>
        <w:t>VII</w:t>
      </w:r>
      <w:r w:rsidRPr="00A24FFD">
        <w:rPr>
          <w:rFonts w:cs="Times New Roman"/>
          <w:b/>
          <w:sz w:val="22"/>
        </w:rPr>
        <w:t>. Периодический закон и периодическая система химических элементов Д. И. Менделеева. Строение атома (6 ч)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sz w:val="22"/>
        </w:rPr>
        <w:t xml:space="preserve"> Первые попытки классификации химических элементов. Понятие о группах сходных элементов. Периодический закон Д. И. Менделеева. Периодическая таблица химических элементов. Группы и периоды. Короткий и длинный варианты периодической таблицы. Значение периодического закона. Жизнь и деятельность Д. И. Менделеева. Строение атома. Состав атомных ядер. Электроны. Изотопы. Строение электронных оболочек атомов первых 20 элементов периодической системы Д. И. Менделеева.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Лабораторные опыты: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Взаимодействие гидроксида цинка с растворами кислот и щелочей.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 xml:space="preserve">Тема </w:t>
      </w:r>
      <w:r w:rsidRPr="00A24FFD">
        <w:rPr>
          <w:rFonts w:cs="Times New Roman"/>
          <w:b/>
          <w:sz w:val="22"/>
          <w:lang w:val="en-US"/>
        </w:rPr>
        <w:t>VIII</w:t>
      </w:r>
      <w:r w:rsidRPr="00A24FFD">
        <w:rPr>
          <w:rFonts w:cs="Times New Roman"/>
          <w:b/>
          <w:sz w:val="22"/>
        </w:rPr>
        <w:t>. Строе</w:t>
      </w:r>
      <w:r w:rsidR="000D0289">
        <w:rPr>
          <w:rFonts w:cs="Times New Roman"/>
          <w:b/>
          <w:sz w:val="22"/>
        </w:rPr>
        <w:t>ние веществ. Химическая связь (3</w:t>
      </w:r>
      <w:r w:rsidRPr="00A24FFD">
        <w:rPr>
          <w:rFonts w:cs="Times New Roman"/>
          <w:b/>
          <w:sz w:val="22"/>
        </w:rPr>
        <w:t xml:space="preserve"> ч)</w:t>
      </w:r>
      <w:r w:rsidRPr="00A24FFD">
        <w:rPr>
          <w:rFonts w:cs="Times New Roman"/>
          <w:sz w:val="22"/>
        </w:rPr>
        <w:t xml:space="preserve">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proofErr w:type="spellStart"/>
      <w:r w:rsidRPr="00A24FFD">
        <w:rPr>
          <w:rFonts w:cs="Times New Roman"/>
          <w:sz w:val="22"/>
        </w:rPr>
        <w:t>Электроотрицательность</w:t>
      </w:r>
      <w:proofErr w:type="spellEnd"/>
      <w:r w:rsidRPr="00A24FFD">
        <w:rPr>
          <w:rFonts w:cs="Times New Roman"/>
          <w:sz w:val="22"/>
        </w:rPr>
        <w:t xml:space="preserve"> химических элементов. Основные виды химической связи: </w:t>
      </w:r>
      <w:proofErr w:type="gramStart"/>
      <w:r w:rsidRPr="00A24FFD">
        <w:rPr>
          <w:rFonts w:cs="Times New Roman"/>
          <w:sz w:val="22"/>
        </w:rPr>
        <w:t>ковалентная</w:t>
      </w:r>
      <w:proofErr w:type="gramEnd"/>
      <w:r w:rsidRPr="00A24FFD">
        <w:rPr>
          <w:rFonts w:cs="Times New Roman"/>
          <w:sz w:val="22"/>
        </w:rPr>
        <w:t xml:space="preserve"> неполярная, ко-валентная полярная, ионная. Валентность элементов в свете электронной теории. Степень окисления. Правила определения степени окисления элементов. </w:t>
      </w:r>
      <w:proofErr w:type="spellStart"/>
      <w:r w:rsidRPr="00A24FFD">
        <w:rPr>
          <w:rFonts w:cs="Times New Roman"/>
          <w:sz w:val="22"/>
        </w:rPr>
        <w:t>Окислительн</w:t>
      </w:r>
      <w:proofErr w:type="gramStart"/>
      <w:r w:rsidRPr="00A24FFD">
        <w:rPr>
          <w:rFonts w:cs="Times New Roman"/>
          <w:sz w:val="22"/>
        </w:rPr>
        <w:t>о</w:t>
      </w:r>
      <w:proofErr w:type="spellEnd"/>
      <w:r w:rsidRPr="00A24FFD">
        <w:rPr>
          <w:rFonts w:cs="Times New Roman"/>
          <w:sz w:val="22"/>
        </w:rPr>
        <w:t>-</w:t>
      </w:r>
      <w:proofErr w:type="gramEnd"/>
      <w:r w:rsidRPr="00A24FFD">
        <w:rPr>
          <w:rFonts w:cs="Times New Roman"/>
          <w:sz w:val="22"/>
        </w:rPr>
        <w:t xml:space="preserve"> восстановительные реакции. Кристаллические решетки: ионная, атомная и молекулярная. Кристаллические и аморфные вещества. Зависимость свойств веществ от типов кристаллических решеток.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Демонстрации: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sz w:val="22"/>
        </w:rPr>
        <w:t xml:space="preserve"> Ознакомление с моделями кристаллических решеток ковалентных и ионных соединений. Сопоставление физико-химических свойств соединений с ковалентными и ионными связями. </w:t>
      </w:r>
    </w:p>
    <w:p w:rsidR="005C6EAF" w:rsidRPr="00A24FFD" w:rsidRDefault="005C6EAF" w:rsidP="005C6EAF">
      <w:pPr>
        <w:jc w:val="both"/>
        <w:rPr>
          <w:rFonts w:cs="Times New Roman"/>
          <w:sz w:val="22"/>
        </w:rPr>
      </w:pPr>
      <w:r w:rsidRPr="00A24FFD">
        <w:rPr>
          <w:rFonts w:cs="Times New Roman"/>
          <w:b/>
          <w:sz w:val="22"/>
        </w:rPr>
        <w:t>Лабораторные опыты:</w:t>
      </w:r>
      <w:r w:rsidRPr="00A24FFD">
        <w:rPr>
          <w:rFonts w:cs="Times New Roman"/>
          <w:sz w:val="22"/>
        </w:rPr>
        <w:t xml:space="preserve"> Составление моделей молекул и кристаллов веществ с различным видом химических связей. </w:t>
      </w:r>
    </w:p>
    <w:p w:rsidR="004B1932" w:rsidRPr="00A24FFD" w:rsidRDefault="004B1932" w:rsidP="004B1932">
      <w:pPr>
        <w:shd w:val="clear" w:color="auto" w:fill="FFFFFF"/>
        <w:textAlignment w:val="baseline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Классификация химических реакций: реакции соединения, </w:t>
      </w:r>
    </w:p>
    <w:p w:rsidR="004B1932" w:rsidRPr="00A24FFD" w:rsidRDefault="004B1932" w:rsidP="004B1932">
      <w:pPr>
        <w:shd w:val="clear" w:color="auto" w:fill="FFFFFF"/>
        <w:textAlignment w:val="baseline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разложения, замещения,  обмена. Окислительно-восстановительные реакции. Окислитель, восстановитель, процессы окисления и  восстановления. </w:t>
      </w:r>
    </w:p>
    <w:p w:rsidR="004B1932" w:rsidRPr="00A24FFD" w:rsidRDefault="004B1932" w:rsidP="004B1932">
      <w:pPr>
        <w:shd w:val="clear" w:color="auto" w:fill="FFFFFF"/>
        <w:textAlignment w:val="baseline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Составление уравнений окислительно-восстановительных реакций с помощью метода электронного баланса. </w:t>
      </w:r>
    </w:p>
    <w:p w:rsidR="004B1932" w:rsidRPr="00A24FFD" w:rsidRDefault="004B1932" w:rsidP="005C6EAF">
      <w:pPr>
        <w:jc w:val="both"/>
        <w:rPr>
          <w:rFonts w:cs="Times New Roman"/>
          <w:sz w:val="22"/>
        </w:rPr>
      </w:pPr>
    </w:p>
    <w:p w:rsidR="005C6EAF" w:rsidRPr="00A24FFD" w:rsidRDefault="005C6EAF" w:rsidP="005C6EAF">
      <w:pPr>
        <w:jc w:val="center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ТЕМАТИЧЕСКОЕ ПЛАНИРОВАНИЕ ПО ХИМИИ В 8 КЛАССЕ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1"/>
        <w:gridCol w:w="9057"/>
        <w:gridCol w:w="4938"/>
      </w:tblGrid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№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Название темы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Количество часов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1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Первоначальные химические понятия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24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2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Кислород. Оксиды. Горение.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9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3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Водород.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5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4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Растворы. Вода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6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lastRenderedPageBreak/>
              <w:t>5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Количественные отношения в химии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6</w:t>
            </w:r>
          </w:p>
        </w:tc>
      </w:tr>
      <w:tr w:rsidR="005C6EAF" w:rsidRPr="00A24FFD" w:rsidTr="001221CC">
        <w:trPr>
          <w:trHeight w:val="286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6</w:t>
            </w:r>
          </w:p>
          <w:p w:rsidR="005C6EAF" w:rsidRPr="00A24FFD" w:rsidRDefault="005C6EAF">
            <w:pPr>
              <w:rPr>
                <w:rFonts w:cs="Times New Roman"/>
                <w:b/>
              </w:rPr>
            </w:pP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Важнейшие классы неорганических соединений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9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7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 xml:space="preserve">Периодический закон и периодическая система химических элементов Д.И. Менделеева. </w:t>
            </w: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Строение атома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6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8</w:t>
            </w: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Строение веществ. Химическая связь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0D0289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  <w:tr w:rsidR="005C6EAF" w:rsidRPr="00A24FFD" w:rsidTr="001221CC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9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EAF" w:rsidRPr="00A24FFD" w:rsidRDefault="005C6EAF">
            <w:pPr>
              <w:jc w:val="center"/>
              <w:rPr>
                <w:rFonts w:cs="Times New Roman"/>
                <w:b/>
              </w:rPr>
            </w:pPr>
          </w:p>
        </w:tc>
      </w:tr>
    </w:tbl>
    <w:p w:rsidR="005C6EAF" w:rsidRPr="00A24FFD" w:rsidRDefault="005C6EAF" w:rsidP="005C6EAF">
      <w:pPr>
        <w:jc w:val="center"/>
        <w:rPr>
          <w:rFonts w:cs="Times New Roman"/>
          <w:b/>
          <w:sz w:val="22"/>
        </w:rPr>
      </w:pP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За год: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 8 контрольных работ </w:t>
      </w:r>
    </w:p>
    <w:p w:rsidR="005C6EAF" w:rsidRPr="00A24FFD" w:rsidRDefault="005C6EAF" w:rsidP="005C6EAF">
      <w:pPr>
        <w:jc w:val="both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 xml:space="preserve"> 6 практических работ</w:t>
      </w:r>
    </w:p>
    <w:p w:rsidR="00B22453" w:rsidRPr="00A24FFD" w:rsidRDefault="00B22453" w:rsidP="005C6EAF">
      <w:pPr>
        <w:rPr>
          <w:rFonts w:cs="Times New Roman"/>
          <w:sz w:val="22"/>
        </w:rPr>
      </w:pPr>
    </w:p>
    <w:p w:rsidR="005C6EAF" w:rsidRPr="00A24FFD" w:rsidRDefault="00B22453" w:rsidP="00B22453">
      <w:pPr>
        <w:jc w:val="center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Календарно-тематическое планирование по химии в 8 классе</w:t>
      </w:r>
    </w:p>
    <w:p w:rsidR="00B22453" w:rsidRPr="00A24FFD" w:rsidRDefault="00B22453" w:rsidP="00B22453">
      <w:pPr>
        <w:jc w:val="center"/>
        <w:rPr>
          <w:rFonts w:cs="Times New Roman"/>
          <w:b/>
          <w:sz w:val="22"/>
        </w:rPr>
      </w:pPr>
    </w:p>
    <w:tbl>
      <w:tblPr>
        <w:tblStyle w:val="a4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7930"/>
        <w:gridCol w:w="8"/>
        <w:gridCol w:w="1418"/>
        <w:gridCol w:w="1701"/>
        <w:gridCol w:w="1701"/>
        <w:gridCol w:w="1842"/>
      </w:tblGrid>
      <w:tr w:rsidR="00B22453" w:rsidRPr="00A24FFD" w:rsidTr="00E11B02">
        <w:trPr>
          <w:trHeight w:val="768"/>
        </w:trPr>
        <w:tc>
          <w:tcPr>
            <w:tcW w:w="851" w:type="dxa"/>
            <w:vMerge w:val="restart"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№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proofErr w:type="gramStart"/>
            <w:r w:rsidRPr="00A24FFD">
              <w:rPr>
                <w:rFonts w:cs="Times New Roman"/>
                <w:b/>
              </w:rPr>
              <w:t>п</w:t>
            </w:r>
            <w:proofErr w:type="gramEnd"/>
            <w:r w:rsidRPr="00A24FFD">
              <w:rPr>
                <w:rFonts w:cs="Times New Roman"/>
                <w:b/>
              </w:rPr>
              <w:t>/п</w:t>
            </w:r>
          </w:p>
        </w:tc>
        <w:tc>
          <w:tcPr>
            <w:tcW w:w="7938" w:type="dxa"/>
            <w:gridSpan w:val="2"/>
            <w:vMerge w:val="restart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>Тема урока</w:t>
            </w:r>
          </w:p>
        </w:tc>
        <w:tc>
          <w:tcPr>
            <w:tcW w:w="1418" w:type="dxa"/>
            <w:vMerge w:val="restart"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Число часов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vMerge w:val="restart"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Домашнее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>задание</w:t>
            </w:r>
          </w:p>
        </w:tc>
        <w:tc>
          <w:tcPr>
            <w:tcW w:w="3543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Дата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>проведения</w:t>
            </w:r>
          </w:p>
        </w:tc>
      </w:tr>
      <w:tr w:rsidR="00B22453" w:rsidRPr="00A24FFD" w:rsidTr="00E11B02">
        <w:trPr>
          <w:trHeight w:val="720"/>
        </w:trPr>
        <w:tc>
          <w:tcPr>
            <w:tcW w:w="851" w:type="dxa"/>
            <w:vMerge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938" w:type="dxa"/>
            <w:gridSpan w:val="2"/>
            <w:vMerge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18" w:type="dxa"/>
            <w:vMerge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701" w:type="dxa"/>
            <w:vMerge/>
          </w:tcPr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spacing w:after="200" w:line="276" w:lineRule="auto"/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план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spacing w:after="200" w:line="276" w:lineRule="auto"/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факт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  <w:b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Предмет химии. Методы познания в химии. Вещество. Тело.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Физические свойства веществ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§1,2 ,вопросы 1--4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№1 "Ознакомление с лабораторным оборудованием и основы ТБ"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 §3, оформить отчет о проделанной работе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731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Чистые вещества и смеси. Разделение смесей веществ 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4, упр. 3,5,6.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№2 "Очистка поваренной соли"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§5, оформить отчет о проделанной работе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576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Физические и химические явления. Химические реакции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6,в.10-13 с.13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705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6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Молекулы и атомы и ионы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7,в.1-10 с.25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703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7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Вещества молекулярного и немолекулярного строения.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Кристаллические решётки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8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825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8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Простые и сложные вещества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9, в.11-13 с.25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9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Относительная атомная масса. Химический элемент. Знаки химических элементов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11,12,  вопросы 14-15 с.25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10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Урок-зачет «химические знаки»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11,12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640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11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Закон постоянства состава веществ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13, в. 1-3 с. 31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800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12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Химические формулы. Относительная  молекулярная масса. Расчеты по формуле. Массовая доля элемента в соединении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14, 15, в.4-9 с.31-32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512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13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Валентность. Химические формулы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16 упр.1-7, зад 1-2 с.37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416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14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Составление формул по валентности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17, задания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15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 «Валентность»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16,17, задания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16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Основные положения атомно-молекулярного учения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18, в.8-12, с.37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17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Закон сохранения массы веществ, его значение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19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18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Химические уравнения. Упражнения в составлении и написании химических уравнений.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Расчеты по уравнениям химических реакций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20,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19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Основные типы химических реакций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21, упр.5-6 с.47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20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Расчеты по уравнениям химических реакций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17-21,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21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Расчеты по уравнениям химических реакций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17-21, задачи </w:t>
            </w:r>
            <w:r w:rsidRPr="00A24FFD">
              <w:rPr>
                <w:rFonts w:cs="Times New Roman"/>
              </w:rPr>
              <w:lastRenderedPageBreak/>
              <w:t>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22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Повторение и обобщение темы: «Первоначальные химические понятия»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1-17</w:t>
            </w:r>
          </w:p>
        </w:tc>
        <w:tc>
          <w:tcPr>
            <w:tcW w:w="1701" w:type="dxa"/>
          </w:tcPr>
          <w:p w:rsidR="00504A5B" w:rsidRPr="00A24FFD" w:rsidRDefault="00504A5B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23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 «Первоначальные химические понятия»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1-21, подготовка к контрольной работе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24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№1 по теме: «Первоначальные химические понятия»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25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Кислород, его общая характеристика, нахождение в природе, получение.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711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26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Физические и химические свойства кислорода.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Применение кислорода. Круговорот кислорода в природе.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23,24, в.4-7 с.60, задачи 1,2 с. 60, воп.8-12,зад. 3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27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 3 «Получение и свойства кислорода»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25, оформление проделанной работы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28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Озон. Аллотропия кислорода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26,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5-10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29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Воздух и его свойства. Горение веществ на воздухе и в кислороде.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27,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5-10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30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по теме «Тепловой эффект химических реакций»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§§ 22-27, подготовка к </w:t>
            </w:r>
            <w:proofErr w:type="gramStart"/>
            <w:r w:rsidRPr="00A24FFD">
              <w:rPr>
                <w:rFonts w:cs="Times New Roman"/>
              </w:rPr>
              <w:t>ПР</w:t>
            </w:r>
            <w:proofErr w:type="gramEnd"/>
            <w:r w:rsidRPr="00A24FFD">
              <w:rPr>
                <w:rFonts w:cs="Times New Roman"/>
              </w:rPr>
              <w:t xml:space="preserve"> № 3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31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Топливо и способы его сжигания.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22-27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32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Обобщение и систематизация знаний по теме «Кислород. Оксиды. Горение»</w:t>
            </w: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Повторить §§ 22-27,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rPr>
          <w:trHeight w:val="330"/>
        </w:trPr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33</w:t>
            </w:r>
          </w:p>
        </w:tc>
        <w:tc>
          <w:tcPr>
            <w:tcW w:w="7938" w:type="dxa"/>
            <w:gridSpan w:val="2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№2 по теме: «Кислород. Оксиды. Горение»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18" w:type="dxa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34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Общая характеристика водорода, получение.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28, упр.1-5, стр. 76</w:t>
            </w:r>
          </w:p>
        </w:tc>
        <w:tc>
          <w:tcPr>
            <w:tcW w:w="1701" w:type="dxa"/>
          </w:tcPr>
          <w:p w:rsidR="00B22453" w:rsidRPr="00A24FFD" w:rsidRDefault="00B22453" w:rsidP="00504A5B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35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Свойства и применение водорода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29, упр. 6-11 с.77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36</w:t>
            </w:r>
          </w:p>
        </w:tc>
        <w:tc>
          <w:tcPr>
            <w:tcW w:w="7930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теме: «Водород»</w:t>
            </w:r>
          </w:p>
        </w:tc>
        <w:tc>
          <w:tcPr>
            <w:tcW w:w="1426" w:type="dxa"/>
            <w:gridSpan w:val="2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28,29, задачи в тетради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37</w:t>
            </w:r>
          </w:p>
        </w:tc>
        <w:tc>
          <w:tcPr>
            <w:tcW w:w="7930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№4 «Получение водорода и исследование его свойств»</w:t>
            </w:r>
          </w:p>
        </w:tc>
        <w:tc>
          <w:tcPr>
            <w:tcW w:w="1426" w:type="dxa"/>
            <w:gridSpan w:val="2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30, оформление отчета о проделанной </w:t>
            </w:r>
            <w:r w:rsidRPr="00A24FFD">
              <w:rPr>
                <w:rFonts w:cs="Times New Roman"/>
              </w:rPr>
              <w:lastRenderedPageBreak/>
              <w:t>работе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38</w:t>
            </w:r>
          </w:p>
        </w:tc>
        <w:tc>
          <w:tcPr>
            <w:tcW w:w="7930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№3 по теме: «Водород»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26" w:type="dxa"/>
            <w:gridSpan w:val="2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spacing w:after="200" w:line="276" w:lineRule="auto"/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39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Вода 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40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Вода: состав, физические, химические свойства, применение.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§32, вопр.1- 7, задача 1,с. 88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41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Вода – растворитель. Растворы. Определение массовой доли растворённого вещества.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§33, </w:t>
            </w:r>
            <w:proofErr w:type="spellStart"/>
            <w:r w:rsidRPr="00A24FFD">
              <w:rPr>
                <w:rFonts w:cs="Times New Roman"/>
              </w:rPr>
              <w:t>вопр</w:t>
            </w:r>
            <w:proofErr w:type="spellEnd"/>
            <w:r w:rsidRPr="00A24FFD">
              <w:rPr>
                <w:rFonts w:cs="Times New Roman"/>
              </w:rPr>
              <w:t>. 1-6 с. 81,задачи 1-4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42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теме: «Растворы»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§34, зад. 1-4 стр. 116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43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№5 «Приготовление раствора соли определённой % концентрации»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§35, оформление отчета о проделанной работе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44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№4 по теме: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 xml:space="preserve"> «</w:t>
            </w:r>
            <w:r w:rsidRPr="00A24FFD">
              <w:rPr>
                <w:rFonts w:cs="Times New Roman"/>
              </w:rPr>
              <w:t>Растворы. Вода»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spacing w:after="200" w:line="276" w:lineRule="auto"/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31-35,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45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Количество вещества. Моль. Молярная масса.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36 (1 часть),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7-10, зад.1,2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46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по теме «Количество вещества. Молярная масса»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37 (2 часть) с. 40-41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47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Закон </w:t>
            </w:r>
            <w:proofErr w:type="spellStart"/>
            <w:r w:rsidRPr="00A24FFD">
              <w:rPr>
                <w:rFonts w:cs="Times New Roman"/>
              </w:rPr>
              <w:t>Авагадро</w:t>
            </w:r>
            <w:proofErr w:type="spellEnd"/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38 упр.5-8 с.152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48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Объемные отношения газов при химических реакциях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39, упр.1-4 с.153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49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Расчеты по уравнениям химических реакций</w:t>
            </w:r>
          </w:p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spacing w:after="200" w:line="276" w:lineRule="auto"/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36-39,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50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№5 по теме:</w:t>
            </w:r>
            <w:r w:rsidRPr="00A24FFD">
              <w:rPr>
                <w:rFonts w:cs="Times New Roman"/>
                <w:b/>
              </w:rPr>
              <w:t xml:space="preserve"> «</w:t>
            </w:r>
            <w:r w:rsidRPr="00A24FFD">
              <w:rPr>
                <w:rFonts w:cs="Times New Roman"/>
              </w:rPr>
              <w:t>Количественные отношения в химии»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36-39, задачи в тетради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51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Оксиды: состав, классификация свойства, получение, применение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§40, упр.1-7 с. 92, зад. 1,2 .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52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proofErr w:type="spellStart"/>
            <w:r w:rsidRPr="00A24FFD">
              <w:rPr>
                <w:rFonts w:cs="Times New Roman"/>
              </w:rPr>
              <w:t>Гидроксиды</w:t>
            </w:r>
            <w:proofErr w:type="gramStart"/>
            <w:r w:rsidRPr="00A24FFD">
              <w:rPr>
                <w:rFonts w:cs="Times New Roman"/>
              </w:rPr>
              <w:t>.О</w:t>
            </w:r>
            <w:proofErr w:type="gramEnd"/>
            <w:r w:rsidRPr="00A24FFD">
              <w:rPr>
                <w:rFonts w:cs="Times New Roman"/>
              </w:rPr>
              <w:t>снования</w:t>
            </w:r>
            <w:proofErr w:type="spellEnd"/>
            <w:r w:rsidRPr="00A24FFD">
              <w:rPr>
                <w:rFonts w:cs="Times New Roman"/>
              </w:rPr>
              <w:t>: состав, классификация свойства, получение, применение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§41, 42, упр. 1-9 с.96,зад.1-4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53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Амфотерные оксиды и гидроксиды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43, упр.1-9 с. 104, зад. 1-2</w:t>
            </w:r>
          </w:p>
        </w:tc>
        <w:tc>
          <w:tcPr>
            <w:tcW w:w="1701" w:type="dxa"/>
          </w:tcPr>
          <w:p w:rsidR="00B22453" w:rsidRPr="00A24FFD" w:rsidRDefault="00B22453" w:rsidP="00504A5B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54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Кислоты: состав, классификация номенклатура, свойства, получение, применение.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44, 45,  упр.1-9 с. 104, зад. 1-2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55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Соли: состав, названия, способы получения.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46, упр.1-10 с. 111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56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Генетическая связь между классами неорганических веществ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 40-48, табл. 15, упр. 10 (</w:t>
            </w:r>
            <w:proofErr w:type="gramStart"/>
            <w:r w:rsidRPr="00A24FFD">
              <w:rPr>
                <w:rFonts w:cs="Times New Roman"/>
              </w:rPr>
              <w:t>а-е</w:t>
            </w:r>
            <w:proofErr w:type="gramEnd"/>
            <w:r w:rsidRPr="00A24FFD">
              <w:rPr>
                <w:rFonts w:cs="Times New Roman"/>
              </w:rPr>
              <w:t>) стр.161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57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Систематизация и обобщение знаний и умений по теме «Важнейшие классы неорганических веществ»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30 – 33 упр.10 (ж-к) с.112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58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 6 Решение экспериментальных задач по теме «Важнейшие классы неорганических соединений»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48, оформление отчета о проделанной работе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59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 6 по теме: «Важнейшие классы неорганических веществ»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60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Классификация химических элементов. Понятие о группах сходных элементов.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49, воп.1-3, с.122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61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Периодический закон Д.И. Менделеева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50, упр.1-3, стр. 175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62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Строение периодической системы Д.И. Менделеева. 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51, зад. 1-4 стр. 179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63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Строение атома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52,53, зад. 1-4 стр. 183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64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Значение периодического закона. Жизнь и деятельность Д.И. Менделеева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54, доклады, сообщения.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65</w:t>
            </w:r>
          </w:p>
        </w:tc>
        <w:tc>
          <w:tcPr>
            <w:tcW w:w="7930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 7 по теме: «Строение атома. Периодический закон, периодическая система элементов Д.И. Менделеева»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65</w:t>
            </w:r>
          </w:p>
        </w:tc>
        <w:tc>
          <w:tcPr>
            <w:tcW w:w="7930" w:type="dxa"/>
          </w:tcPr>
          <w:p w:rsidR="000D0289" w:rsidRDefault="00B22453" w:rsidP="00E11B02">
            <w:pPr>
              <w:rPr>
                <w:rFonts w:cs="Times New Roman"/>
              </w:rPr>
            </w:pPr>
            <w:proofErr w:type="spellStart"/>
            <w:r w:rsidRPr="00A24FFD">
              <w:rPr>
                <w:rFonts w:cs="Times New Roman"/>
              </w:rPr>
              <w:t>Электроотрицательность</w:t>
            </w:r>
            <w:proofErr w:type="spellEnd"/>
            <w:r w:rsidRPr="00A24FFD">
              <w:rPr>
                <w:rFonts w:cs="Times New Roman"/>
              </w:rPr>
              <w:t xml:space="preserve"> химических элементов</w:t>
            </w:r>
            <w:r w:rsidR="000D0289">
              <w:rPr>
                <w:rFonts w:cs="Times New Roman"/>
              </w:rPr>
              <w:t>.</w:t>
            </w:r>
          </w:p>
          <w:p w:rsidR="00B22453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 Основные типы химической связи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</w:t>
            </w:r>
            <w:r w:rsidR="000D0289" w:rsidRPr="00A24FFD">
              <w:rPr>
                <w:rFonts w:cs="Times New Roman"/>
              </w:rPr>
              <w:t>§</w:t>
            </w:r>
            <w:r w:rsidR="000D0289">
              <w:rPr>
                <w:rFonts w:cs="Times New Roman"/>
              </w:rPr>
              <w:t xml:space="preserve"> </w:t>
            </w:r>
            <w:r w:rsidRPr="00A24FFD">
              <w:rPr>
                <w:rFonts w:cs="Times New Roman"/>
              </w:rPr>
              <w:t>55,</w:t>
            </w:r>
            <w:r w:rsidR="000D0289">
              <w:rPr>
                <w:rFonts w:cs="Times New Roman"/>
              </w:rPr>
              <w:t xml:space="preserve"> 56, </w:t>
            </w:r>
            <w:r w:rsidRPr="00A24FFD">
              <w:rPr>
                <w:rFonts w:cs="Times New Roman"/>
              </w:rPr>
              <w:t xml:space="preserve"> воп.</w:t>
            </w:r>
            <w:r w:rsidR="000D0289">
              <w:rPr>
                <w:rFonts w:cs="Times New Roman"/>
              </w:rPr>
              <w:t>2-7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B22453" w:rsidRPr="00A24FFD" w:rsidTr="00E11B02">
        <w:tc>
          <w:tcPr>
            <w:tcW w:w="85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66</w:t>
            </w:r>
          </w:p>
        </w:tc>
        <w:tc>
          <w:tcPr>
            <w:tcW w:w="7930" w:type="dxa"/>
          </w:tcPr>
          <w:p w:rsidR="00B22453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Степень окисления. Правила вычисления степени окисления элементов</w:t>
            </w:r>
          </w:p>
        </w:tc>
        <w:tc>
          <w:tcPr>
            <w:tcW w:w="1426" w:type="dxa"/>
            <w:gridSpan w:val="2"/>
          </w:tcPr>
          <w:p w:rsidR="00B22453" w:rsidRPr="00A24FFD" w:rsidRDefault="00B22453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B22453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57, упр.5-8 с.152</w:t>
            </w:r>
          </w:p>
        </w:tc>
        <w:tc>
          <w:tcPr>
            <w:tcW w:w="1701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B22453" w:rsidRPr="00A24FFD" w:rsidRDefault="00B22453" w:rsidP="00E11B02">
            <w:pPr>
              <w:rPr>
                <w:rFonts w:cs="Times New Roman"/>
              </w:rPr>
            </w:pPr>
          </w:p>
        </w:tc>
      </w:tr>
      <w:tr w:rsidR="000D0289" w:rsidRPr="00A24FFD" w:rsidTr="00E11B02">
        <w:tc>
          <w:tcPr>
            <w:tcW w:w="851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67</w:t>
            </w:r>
          </w:p>
        </w:tc>
        <w:tc>
          <w:tcPr>
            <w:tcW w:w="7930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теме:</w:t>
            </w:r>
            <w:r w:rsidRPr="00A24FFD">
              <w:rPr>
                <w:rFonts w:cs="Times New Roman"/>
                <w:b/>
              </w:rPr>
              <w:t xml:space="preserve"> «</w:t>
            </w:r>
            <w:r w:rsidRPr="00A24FFD">
              <w:rPr>
                <w:rFonts w:cs="Times New Roman"/>
              </w:rPr>
              <w:t>Строение веществ. Химическая связь»</w:t>
            </w:r>
          </w:p>
        </w:tc>
        <w:tc>
          <w:tcPr>
            <w:tcW w:w="1426" w:type="dxa"/>
            <w:gridSpan w:val="2"/>
          </w:tcPr>
          <w:p w:rsidR="000D0289" w:rsidRPr="00A24FFD" w:rsidRDefault="000D0289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0D0289" w:rsidRPr="00A24FFD" w:rsidRDefault="000D0289" w:rsidP="00225EF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1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</w:p>
        </w:tc>
      </w:tr>
      <w:tr w:rsidR="000D0289" w:rsidRPr="00A24FFD" w:rsidTr="00E11B02">
        <w:tc>
          <w:tcPr>
            <w:tcW w:w="851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68</w:t>
            </w:r>
          </w:p>
        </w:tc>
        <w:tc>
          <w:tcPr>
            <w:tcW w:w="7930" w:type="dxa"/>
          </w:tcPr>
          <w:p w:rsidR="000D0289" w:rsidRPr="00A24FFD" w:rsidRDefault="000D0289" w:rsidP="00225EF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№8 «Строение веществ. Химическая связь»</w:t>
            </w:r>
          </w:p>
        </w:tc>
        <w:tc>
          <w:tcPr>
            <w:tcW w:w="1426" w:type="dxa"/>
            <w:gridSpan w:val="2"/>
          </w:tcPr>
          <w:p w:rsidR="000D0289" w:rsidRPr="00A24FFD" w:rsidRDefault="000D0289" w:rsidP="00E11B02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1701" w:type="dxa"/>
          </w:tcPr>
          <w:p w:rsidR="000D0289" w:rsidRPr="00A24FFD" w:rsidRDefault="000D0289" w:rsidP="00225EF2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1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</w:p>
        </w:tc>
        <w:tc>
          <w:tcPr>
            <w:tcW w:w="1842" w:type="dxa"/>
          </w:tcPr>
          <w:p w:rsidR="000D0289" w:rsidRPr="00A24FFD" w:rsidRDefault="000D0289" w:rsidP="00E11B02">
            <w:pPr>
              <w:rPr>
                <w:rFonts w:cs="Times New Roman"/>
              </w:rPr>
            </w:pPr>
          </w:p>
        </w:tc>
      </w:tr>
    </w:tbl>
    <w:p w:rsidR="00553413" w:rsidRPr="00A24FFD" w:rsidRDefault="00553413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553413" w:rsidRPr="00A24FFD" w:rsidRDefault="00553413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0D0289" w:rsidRDefault="000D0289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0D0289" w:rsidRDefault="000D0289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0D0289" w:rsidRDefault="000D0289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0D0289" w:rsidRDefault="000D0289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Содержание программы 9 класса</w:t>
      </w:r>
    </w:p>
    <w:p w:rsidR="004B1932" w:rsidRPr="00A24FFD" w:rsidRDefault="004B1932" w:rsidP="004B1932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ind w:right="23"/>
        <w:rPr>
          <w:rFonts w:eastAsia="Times New Roman" w:cs="Times New Roman"/>
          <w:b/>
          <w:color w:val="000000"/>
          <w:sz w:val="22"/>
          <w:lang w:eastAsia="ru-RU"/>
        </w:rPr>
      </w:pPr>
      <w:r w:rsidRPr="00A24FFD">
        <w:rPr>
          <w:rFonts w:eastAsia="Times New Roman" w:cs="Times New Roman"/>
          <w:b/>
          <w:color w:val="000000"/>
          <w:sz w:val="22"/>
          <w:lang w:eastAsia="ru-RU"/>
        </w:rPr>
        <w:t>Раздел 1. Многообразие химических реакций (18 часов).</w:t>
      </w:r>
    </w:p>
    <w:p w:rsidR="004B1932" w:rsidRPr="00A24FFD" w:rsidRDefault="004B1932" w:rsidP="004B1932">
      <w:pPr>
        <w:ind w:right="23"/>
        <w:rPr>
          <w:rFonts w:eastAsia="Times New Roman" w:cs="Times New Roman"/>
          <w:b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 xml:space="preserve">Глава </w:t>
      </w:r>
      <w:r w:rsidRPr="00A24FFD">
        <w:rPr>
          <w:rFonts w:cs="Times New Roman"/>
          <w:b/>
          <w:color w:val="000000"/>
          <w:sz w:val="22"/>
          <w:lang w:val="en-US" w:eastAsia="ru-RU"/>
        </w:rPr>
        <w:t>I</w:t>
      </w:r>
      <w:r w:rsidRPr="00A24FFD">
        <w:rPr>
          <w:rFonts w:cs="Times New Roman"/>
          <w:b/>
          <w:color w:val="000000"/>
          <w:sz w:val="22"/>
          <w:lang w:eastAsia="ru-RU"/>
        </w:rPr>
        <w:t>. Классификация химических реакций (10 часов).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Определение окислительно-восстановительных реакций. Окислители и восстановители. Окислительно-восстановительная двойственность. Составление уравнений окислительно-восстановительных реакций методом электронного баланса. Реакции соединения, разложения, замещения и обмена с точки зрения процессов окисления и восстановления.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 xml:space="preserve"> .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Тепловой эффект химических реакций. Экз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о-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 эндотермические реакции.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Скорость химических реакций. Первоначальные представления о катализе. Обратимые и необратимые реакции. Понятие о химическом равновесии.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Демонстрации:</w:t>
      </w:r>
      <w:r w:rsidRPr="00A24FFD">
        <w:rPr>
          <w:rFonts w:cs="Times New Roman"/>
          <w:color w:val="000000"/>
          <w:sz w:val="22"/>
          <w:lang w:eastAsia="ru-RU"/>
        </w:rPr>
        <w:t xml:space="preserve"> примеры экз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о-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и эндотермических реакций.  Взаимодействие цинка с соляной и уксусной кислотами. Взаимодействие гранулированного цинка и цинковой пыли с соляной кислотой. Взаимодействие оксида меди  (</w:t>
      </w:r>
      <w:r w:rsidRPr="00A24FFD">
        <w:rPr>
          <w:rFonts w:cs="Times New Roman"/>
          <w:color w:val="000000"/>
          <w:sz w:val="22"/>
          <w:lang w:val="en-US" w:eastAsia="ru-RU"/>
        </w:rPr>
        <w:t>II</w:t>
      </w:r>
      <w:r w:rsidRPr="00A24FFD">
        <w:rPr>
          <w:rFonts w:cs="Times New Roman"/>
          <w:color w:val="000000"/>
          <w:sz w:val="22"/>
          <w:lang w:eastAsia="ru-RU"/>
        </w:rPr>
        <w:t xml:space="preserve">) с серной кислотой разной концентрации при разных температурах. Горение угля в концентрированной азотной кислоте. Горение серы в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расплавленном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селитре.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>Практическая работа №1</w:t>
      </w:r>
      <w:r w:rsidRPr="00A24FFD">
        <w:rPr>
          <w:rFonts w:cs="Times New Roman"/>
          <w:color w:val="000000"/>
          <w:sz w:val="22"/>
          <w:lang w:eastAsia="ru-RU"/>
        </w:rPr>
        <w:t xml:space="preserve"> «Изучение влияния условий  проведения химической реакции на ее скорость».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>Расчетные задачи:</w:t>
      </w:r>
      <w:r w:rsidRPr="00A24FFD">
        <w:rPr>
          <w:rFonts w:cs="Times New Roman"/>
          <w:color w:val="000000"/>
          <w:sz w:val="22"/>
          <w:lang w:eastAsia="ru-RU"/>
        </w:rPr>
        <w:t xml:space="preserve"> вычисление по термохимическим уравнениям реакций.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>Контрольная работа №1</w:t>
      </w:r>
      <w:r w:rsidRPr="00A24FFD">
        <w:rPr>
          <w:rFonts w:cs="Times New Roman"/>
          <w:color w:val="000000"/>
          <w:sz w:val="22"/>
          <w:lang w:eastAsia="ru-RU"/>
        </w:rPr>
        <w:t xml:space="preserve"> «Классификация химических реакций»</w:t>
      </w:r>
    </w:p>
    <w:p w:rsidR="004B1932" w:rsidRPr="00A24FFD" w:rsidRDefault="004B1932" w:rsidP="004B1932">
      <w:pPr>
        <w:ind w:right="23"/>
        <w:rPr>
          <w:rFonts w:cs="Times New Roman"/>
          <w:b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 xml:space="preserve">Глава </w:t>
      </w:r>
      <w:r w:rsidRPr="00A24FFD">
        <w:rPr>
          <w:rFonts w:cs="Times New Roman"/>
          <w:b/>
          <w:color w:val="000000"/>
          <w:sz w:val="22"/>
          <w:lang w:val="en-US" w:eastAsia="ru-RU"/>
        </w:rPr>
        <w:t>II</w:t>
      </w:r>
      <w:r w:rsidRPr="00A24FFD">
        <w:rPr>
          <w:rFonts w:cs="Times New Roman"/>
          <w:b/>
          <w:color w:val="000000"/>
          <w:sz w:val="22"/>
          <w:lang w:eastAsia="ru-RU"/>
        </w:rPr>
        <w:t>. Химические реакции в водных растворах (8 часов).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Сущность процесса электролитической диссоциации. Диссоциация кислот, оснований и солей.  Слабые и сильные электролиты. Степень диссоциации.  Реакц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ии ио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нного обмена и условия их протекания. Химические свойства основных классов неорганических соединений в свете представлений об электролитической диссоциации и окислительно-восстановительных реакциях.  Гидролиз солей.</w:t>
      </w:r>
    </w:p>
    <w:p w:rsidR="004B1932" w:rsidRPr="00A24FFD" w:rsidRDefault="004B1932" w:rsidP="004B1932">
      <w:pPr>
        <w:ind w:right="23"/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 </w:t>
      </w:r>
      <w:r w:rsidRPr="00A24FFD">
        <w:rPr>
          <w:rFonts w:cs="Times New Roman"/>
          <w:b/>
          <w:color w:val="000000"/>
          <w:sz w:val="22"/>
          <w:lang w:eastAsia="ru-RU"/>
        </w:rPr>
        <w:t>Лабораторные опыты:</w:t>
      </w:r>
      <w:r w:rsidRPr="00A24FFD">
        <w:rPr>
          <w:rFonts w:cs="Times New Roman"/>
          <w:color w:val="000000"/>
          <w:sz w:val="22"/>
          <w:lang w:eastAsia="ru-RU"/>
        </w:rPr>
        <w:t xml:space="preserve"> реакции обмена между растворами электролитов.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Демонстрации: </w:t>
      </w:r>
      <w:r w:rsidRPr="00A24FFD">
        <w:rPr>
          <w:rFonts w:cs="Times New Roman"/>
          <w:color w:val="000000"/>
          <w:sz w:val="22"/>
          <w:lang w:eastAsia="ru-RU"/>
        </w:rPr>
        <w:t>Испытание растворов веществ на электролитическую проводимость. Движение ионов в электрическом поле.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>Контрольная работа №2</w:t>
      </w:r>
      <w:r w:rsidRPr="00A24FFD">
        <w:rPr>
          <w:rFonts w:cs="Times New Roman"/>
          <w:color w:val="000000"/>
          <w:sz w:val="22"/>
          <w:lang w:eastAsia="ru-RU"/>
        </w:rPr>
        <w:t xml:space="preserve"> «Электролитическая диссоциация»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Раздел 2. Многообразие веществ (54 часа).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III</w:t>
      </w:r>
      <w:r w:rsidRPr="00A24FFD">
        <w:rPr>
          <w:rFonts w:cs="Times New Roman"/>
          <w:b/>
          <w:sz w:val="22"/>
          <w:lang w:eastAsia="ru-RU"/>
        </w:rPr>
        <w:t>. Галогены (6 часов).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Общая характеристика галогенов на основе положения химических элементов в Периодической системе. Сходства и различия в строении атомов элементов подгруппы. Молекулы простых веществ 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галогеноводородов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 Физические и химические свойства галогенов.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Хлор — химический элемент. Строение атома,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степень окисления. Хлор — простое вещество. Нахождение в природе.  Получение хлора и его физические свойства, растворимость в воде (хлорная вода), действие на организм. Химические (окислительные) свойства хлора: взаимодействие с металлами и водородом.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Применение хлора.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proofErr w:type="spellStart"/>
      <w:r w:rsidRPr="00A24FFD">
        <w:rPr>
          <w:rFonts w:cs="Times New Roman"/>
          <w:color w:val="000000"/>
          <w:sz w:val="22"/>
          <w:lang w:eastAsia="ru-RU"/>
        </w:rPr>
        <w:t>Хлороводород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соляная кислота: получение, свойства. Качественная реакция на хлорид-ион.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Фтор, бром,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иод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 Сравнительная характеристика окислительных свойств галогенов. Качественные реакции на броми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д-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, иодид-ионы 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иод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</w:t>
      </w:r>
    </w:p>
    <w:p w:rsidR="004B1932" w:rsidRPr="00A24FFD" w:rsidRDefault="004B1932" w:rsidP="004B1932">
      <w:pPr>
        <w:ind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Применение галогенов и их соединений.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Практическая работа № 3</w:t>
      </w:r>
      <w:r w:rsidRPr="00A24FFD">
        <w:rPr>
          <w:rFonts w:cs="Times New Roman"/>
          <w:sz w:val="22"/>
          <w:lang w:eastAsia="ru-RU"/>
        </w:rPr>
        <w:t xml:space="preserve"> «Получение соляной кислоты и изучение ее свойств.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Демонстрации.</w:t>
      </w:r>
      <w:r w:rsidRPr="00A24FFD">
        <w:rPr>
          <w:rFonts w:cs="Times New Roman"/>
          <w:sz w:val="22"/>
          <w:lang w:eastAsia="ru-RU"/>
        </w:rPr>
        <w:t xml:space="preserve"> Физические свойства галогенов. Получение </w:t>
      </w:r>
      <w:proofErr w:type="spellStart"/>
      <w:r w:rsidRPr="00A24FFD">
        <w:rPr>
          <w:rFonts w:cs="Times New Roman"/>
          <w:sz w:val="22"/>
          <w:lang w:eastAsia="ru-RU"/>
        </w:rPr>
        <w:t>хлороводорода</w:t>
      </w:r>
      <w:proofErr w:type="spellEnd"/>
      <w:r w:rsidRPr="00A24FFD">
        <w:rPr>
          <w:rFonts w:cs="Times New Roman"/>
          <w:sz w:val="22"/>
          <w:lang w:eastAsia="ru-RU"/>
        </w:rPr>
        <w:t xml:space="preserve"> и растворение его в воде.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Лабораторные опыты:</w:t>
      </w:r>
      <w:r w:rsidRPr="00A24FFD">
        <w:rPr>
          <w:rFonts w:cs="Times New Roman"/>
          <w:sz w:val="22"/>
          <w:lang w:eastAsia="ru-RU"/>
        </w:rPr>
        <w:t xml:space="preserve"> вытеснение галогенами друг друга из растворов их соединений.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 xml:space="preserve"> Контрольная работа №3</w:t>
      </w:r>
      <w:r w:rsidRPr="00A24FFD">
        <w:rPr>
          <w:rFonts w:cs="Times New Roman"/>
          <w:color w:val="000000"/>
          <w:sz w:val="22"/>
          <w:lang w:eastAsia="ru-RU"/>
        </w:rPr>
        <w:t xml:space="preserve"> «Галогены»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 </w:t>
      </w: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IV</w:t>
      </w:r>
      <w:r w:rsidRPr="00A24FFD">
        <w:rPr>
          <w:rFonts w:cs="Times New Roman"/>
          <w:b/>
          <w:sz w:val="22"/>
          <w:lang w:eastAsia="ru-RU"/>
        </w:rPr>
        <w:t>. Кислород и сера (8 часов).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lastRenderedPageBreak/>
        <w:t>Положение кислорода и серы в ПСХЭ, строение их атомов. Аллотропия серы.</w:t>
      </w:r>
      <w:r w:rsidRPr="00A24FFD">
        <w:rPr>
          <w:rFonts w:cs="Times New Roman"/>
          <w:color w:val="000000"/>
          <w:sz w:val="22"/>
          <w:lang w:eastAsia="ru-RU"/>
        </w:rPr>
        <w:t xml:space="preserve"> Сера в природе. Физические и химические (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окислительно-вос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становительная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двойственность) свойства серы: взаимодействие с металлами, водородом и кислородом.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Применение серы.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Сероводород. Сульфиды. </w:t>
      </w:r>
      <w:r w:rsidRPr="00A24FFD">
        <w:rPr>
          <w:rFonts w:cs="Times New Roman"/>
          <w:b/>
          <w:bCs/>
          <w:color w:val="000000"/>
          <w:sz w:val="22"/>
          <w:lang w:eastAsia="ru-RU"/>
        </w:rPr>
        <w:t>Сера. </w:t>
      </w:r>
      <w:r w:rsidRPr="00A24FFD">
        <w:rPr>
          <w:rFonts w:cs="Times New Roman"/>
          <w:color w:val="000000"/>
          <w:sz w:val="22"/>
          <w:lang w:eastAsia="ru-RU"/>
        </w:rPr>
        <w:t xml:space="preserve">Строение атома, степени окисления, аллотропия. </w:t>
      </w:r>
    </w:p>
    <w:p w:rsidR="004B1932" w:rsidRPr="00A24FFD" w:rsidRDefault="004B1932" w:rsidP="004B1932">
      <w:pPr>
        <w:ind w:right="28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Сероводород. </w:t>
      </w:r>
      <w:r w:rsidRPr="00A24FFD">
        <w:rPr>
          <w:rFonts w:cs="Times New Roman"/>
          <w:color w:val="000000"/>
          <w:sz w:val="22"/>
          <w:lang w:eastAsia="ru-RU"/>
        </w:rPr>
        <w:t>Нахождение в природе, получение, физические и химические свойства. Действие сероводорода на организм. Сероводородная кислота. Сульфиды. Качественная ре акция на сульфид-ион. Применение сероводорода и сульфидов.</w:t>
      </w:r>
    </w:p>
    <w:p w:rsidR="004B1932" w:rsidRPr="00A24FFD" w:rsidRDefault="004B1932" w:rsidP="004B1932">
      <w:pPr>
        <w:ind w:right="34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Оксид серы(1</w:t>
      </w:r>
      <w:r w:rsidRPr="00A24FFD">
        <w:rPr>
          <w:rFonts w:cs="Times New Roman"/>
          <w:b/>
          <w:bCs/>
          <w:color w:val="000000"/>
          <w:sz w:val="22"/>
          <w:lang w:val="en-US" w:eastAsia="ru-RU"/>
        </w:rPr>
        <w:t>V</w:t>
      </w:r>
      <w:r w:rsidRPr="00A24FFD">
        <w:rPr>
          <w:rFonts w:cs="Times New Roman"/>
          <w:b/>
          <w:bCs/>
          <w:color w:val="000000"/>
          <w:sz w:val="22"/>
          <w:lang w:eastAsia="ru-RU"/>
        </w:rPr>
        <w:t>). </w:t>
      </w:r>
      <w:r w:rsidRPr="00A24FFD">
        <w:rPr>
          <w:rFonts w:cs="Times New Roman"/>
          <w:color w:val="000000"/>
          <w:sz w:val="22"/>
          <w:lang w:eastAsia="ru-RU"/>
        </w:rPr>
        <w:t>Получение, свойства и применение. Сернистая кислота. Качественная реакция на сульфит-ион.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Оксид серы(</w:t>
      </w:r>
      <w:r w:rsidRPr="00A24FFD">
        <w:rPr>
          <w:rFonts w:cs="Times New Roman"/>
          <w:b/>
          <w:bCs/>
          <w:color w:val="000000"/>
          <w:sz w:val="22"/>
          <w:lang w:val="en-US" w:eastAsia="ru-RU"/>
        </w:rPr>
        <w:t>V</w:t>
      </w:r>
      <w:r w:rsidRPr="00A24FFD">
        <w:rPr>
          <w:rFonts w:cs="Times New Roman"/>
          <w:b/>
          <w:bCs/>
          <w:color w:val="000000"/>
          <w:sz w:val="22"/>
          <w:lang w:eastAsia="ru-RU"/>
        </w:rPr>
        <w:t>1). </w:t>
      </w:r>
      <w:r w:rsidRPr="00A24FFD">
        <w:rPr>
          <w:rFonts w:cs="Times New Roman"/>
          <w:color w:val="000000"/>
          <w:sz w:val="22"/>
          <w:lang w:eastAsia="ru-RU"/>
        </w:rPr>
        <w:t>Получение и свойства.</w:t>
      </w:r>
    </w:p>
    <w:p w:rsidR="004B1932" w:rsidRPr="00A24FFD" w:rsidRDefault="004B1932" w:rsidP="004B1932">
      <w:pPr>
        <w:ind w:left="6" w:right="23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Серная кислота, </w:t>
      </w:r>
      <w:r w:rsidRPr="00A24FFD">
        <w:rPr>
          <w:rFonts w:cs="Times New Roman"/>
          <w:color w:val="000000"/>
          <w:sz w:val="22"/>
          <w:lang w:eastAsia="ru-RU"/>
        </w:rPr>
        <w:t>ее физические и химические свойства. Свойства разбавленной и концентрированной серной кислоты. Действие концентрированной серной кислоты на организм. Сульфаты. Качественная реакция на сульфат-ион. Значение серной кислоты в народном хозяйстве.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Практическая работа № 4</w:t>
      </w:r>
      <w:r w:rsidRPr="00A24FFD">
        <w:rPr>
          <w:rFonts w:cs="Times New Roman"/>
          <w:sz w:val="22"/>
          <w:lang w:eastAsia="ru-RU"/>
        </w:rPr>
        <w:t>. Решение экспериментальных задач по теме «Кислород и сера».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>Демонстрации.</w:t>
      </w:r>
      <w:r w:rsidRPr="00A24FFD">
        <w:rPr>
          <w:rFonts w:cs="Times New Roman"/>
          <w:sz w:val="22"/>
          <w:lang w:eastAsia="ru-RU"/>
        </w:rPr>
        <w:t xml:space="preserve"> Аллотропные модификации серы. Образцы природных сульфидов и сульфидов.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Лабораторные опыты. </w:t>
      </w:r>
      <w:r w:rsidRPr="00A24FFD">
        <w:rPr>
          <w:rFonts w:cs="Times New Roman"/>
          <w:sz w:val="22"/>
          <w:lang w:eastAsia="ru-RU"/>
        </w:rPr>
        <w:t>Ознакомление с образцами серы и ее природных соединений. Качественные реакции на сульфи</w:t>
      </w:r>
      <w:proofErr w:type="gramStart"/>
      <w:r w:rsidRPr="00A24FFD">
        <w:rPr>
          <w:rFonts w:cs="Times New Roman"/>
          <w:sz w:val="22"/>
          <w:lang w:eastAsia="ru-RU"/>
        </w:rPr>
        <w:t>д-</w:t>
      </w:r>
      <w:proofErr w:type="gramEnd"/>
      <w:r w:rsidRPr="00A24FFD">
        <w:rPr>
          <w:rFonts w:cs="Times New Roman"/>
          <w:sz w:val="22"/>
          <w:lang w:eastAsia="ru-RU"/>
        </w:rPr>
        <w:t>, сульфит-, сульфат-ионы в растворе.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Расчетные задачи. </w:t>
      </w:r>
      <w:r w:rsidRPr="00A24FFD">
        <w:rPr>
          <w:rFonts w:cs="Times New Roman"/>
          <w:sz w:val="22"/>
          <w:lang w:eastAsia="ru-RU"/>
        </w:rPr>
        <w:t>Вычисления по химическим уравнениям массы, объема и количества вещества одного из продуктов реакции по массе исходного вещества, объему или количеству вещества, содержащего определенную долю примесей.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color w:val="000000"/>
          <w:sz w:val="22"/>
          <w:lang w:eastAsia="ru-RU"/>
        </w:rPr>
        <w:t xml:space="preserve"> Контрольная работа №4</w:t>
      </w:r>
      <w:r w:rsidRPr="00A24FFD">
        <w:rPr>
          <w:rFonts w:cs="Times New Roman"/>
          <w:color w:val="000000"/>
          <w:sz w:val="22"/>
          <w:lang w:eastAsia="ru-RU"/>
        </w:rPr>
        <w:t xml:space="preserve"> «Кислород и сера»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V</w:t>
      </w:r>
      <w:r w:rsidRPr="00A24FFD">
        <w:rPr>
          <w:rFonts w:cs="Times New Roman"/>
          <w:b/>
          <w:sz w:val="22"/>
          <w:lang w:eastAsia="ru-RU"/>
        </w:rPr>
        <w:t>. Азот и фосфор (10 часов).</w:t>
      </w:r>
    </w:p>
    <w:p w:rsidR="004B1932" w:rsidRPr="00A24FFD" w:rsidRDefault="004B1932" w:rsidP="004B1932">
      <w:pPr>
        <w:ind w:left="6"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Азот </w:t>
      </w:r>
      <w:r w:rsidRPr="00A24FFD">
        <w:rPr>
          <w:rFonts w:cs="Times New Roman"/>
          <w:color w:val="000000"/>
          <w:sz w:val="22"/>
          <w:lang w:eastAsia="ru-RU"/>
        </w:rPr>
        <w:t xml:space="preserve">— химический элемент. Строение атома,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степени окисления. Азот — простое вещество. Нахождение в природе, получение и физические свойства. Химические свойства (окислительно-восстановительная двойственность) азота: взаимодействие с металлами, водородом и кислородом. Применение азота.</w:t>
      </w:r>
    </w:p>
    <w:p w:rsidR="004B1932" w:rsidRPr="00A24FFD" w:rsidRDefault="004B1932" w:rsidP="004B1932">
      <w:pPr>
        <w:ind w:left="11" w:right="28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Аммиак. </w:t>
      </w:r>
      <w:r w:rsidRPr="00A24FFD">
        <w:rPr>
          <w:rFonts w:cs="Times New Roman"/>
          <w:color w:val="000000"/>
          <w:sz w:val="22"/>
          <w:lang w:eastAsia="ru-RU"/>
        </w:rPr>
        <w:t>Строение молекулы, получение, физические и химические свойства: горение, взаимодействие с водой, кислотами и оксидами металлов. Соли аммония, их получение и свойства. Качественная реакция на ион аммония. Применение аммиака и солей аммония.</w:t>
      </w:r>
    </w:p>
    <w:p w:rsidR="004B1932" w:rsidRPr="00A24FFD" w:rsidRDefault="004B1932" w:rsidP="004B1932">
      <w:pPr>
        <w:ind w:right="23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Оксиды азота. </w:t>
      </w:r>
      <w:r w:rsidRPr="00A24FFD">
        <w:rPr>
          <w:rFonts w:cs="Times New Roman"/>
          <w:color w:val="000000"/>
          <w:sz w:val="22"/>
          <w:lang w:eastAsia="ru-RU"/>
        </w:rPr>
        <w:t>Получение, свойства, действие на организм и окружающую среду оксидов азот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а(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П) и (IV).</w:t>
      </w:r>
    </w:p>
    <w:p w:rsidR="004B1932" w:rsidRPr="00A24FFD" w:rsidRDefault="004B1932" w:rsidP="004B1932">
      <w:pPr>
        <w:ind w:left="11" w:right="23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Азотная кислота, </w:t>
      </w:r>
      <w:r w:rsidRPr="00A24FFD">
        <w:rPr>
          <w:rFonts w:cs="Times New Roman"/>
          <w:color w:val="000000"/>
          <w:sz w:val="22"/>
          <w:lang w:eastAsia="ru-RU"/>
        </w:rPr>
        <w:t>ее получение, физические и химические (окислительные) свойства: взаимодействие с металлами, стоящими в ряду активности после водорода. Применение. Нитраты. Качественная реакция на нитрат-ион.</w:t>
      </w:r>
    </w:p>
    <w:p w:rsidR="004B1932" w:rsidRPr="00A24FFD" w:rsidRDefault="004B1932" w:rsidP="004B1932">
      <w:pPr>
        <w:ind w:left="23" w:right="6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Фосфор. </w:t>
      </w:r>
      <w:r w:rsidRPr="00A24FFD">
        <w:rPr>
          <w:rFonts w:cs="Times New Roman"/>
          <w:color w:val="000000"/>
          <w:sz w:val="22"/>
          <w:lang w:eastAsia="ru-RU"/>
        </w:rPr>
        <w:t xml:space="preserve">Строение атома,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степени окисления. Аллотропия (белый, красный, черный фосфор). Химические свойства фосфора: взаимодействие с металлами и кислородом. Важнейшие соединения фосфора: оксид фосфора(</w:t>
      </w:r>
      <w:r w:rsidRPr="00A24FFD">
        <w:rPr>
          <w:rFonts w:cs="Times New Roman"/>
          <w:color w:val="000000"/>
          <w:sz w:val="22"/>
          <w:lang w:val="en-US" w:eastAsia="ru-RU"/>
        </w:rPr>
        <w:t>V</w:t>
      </w:r>
      <w:r w:rsidRPr="00A24FFD">
        <w:rPr>
          <w:rFonts w:cs="Times New Roman"/>
          <w:color w:val="000000"/>
          <w:sz w:val="22"/>
          <w:lang w:eastAsia="ru-RU"/>
        </w:rPr>
        <w:t xml:space="preserve">) и ортофосфорная кислота, фосфаты 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гидрофосфаты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 Качественная реакция на фосфат-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ион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.П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рименение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фосфора и его соединений. Фосфорные удобрения.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proofErr w:type="spellStart"/>
      <w:r w:rsidRPr="00A24FFD">
        <w:rPr>
          <w:rFonts w:cs="Times New Roman"/>
          <w:b/>
          <w:bCs/>
          <w:color w:val="000000"/>
          <w:sz w:val="22"/>
          <w:lang w:eastAsia="ru-RU"/>
        </w:rPr>
        <w:t>Демонстрации</w:t>
      </w:r>
      <w:proofErr w:type="gramStart"/>
      <w:r w:rsidRPr="00A24FFD">
        <w:rPr>
          <w:rFonts w:cs="Times New Roman"/>
          <w:b/>
          <w:bCs/>
          <w:color w:val="000000"/>
          <w:sz w:val="22"/>
          <w:lang w:eastAsia="ru-RU"/>
        </w:rPr>
        <w:t>.</w:t>
      </w:r>
      <w:r w:rsidRPr="00A24FFD">
        <w:rPr>
          <w:rFonts w:cs="Times New Roman"/>
          <w:color w:val="000000"/>
          <w:sz w:val="22"/>
          <w:lang w:eastAsia="ru-RU"/>
        </w:rPr>
        <w:t>П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олучение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аммиака и его растворение в воде. Образцы азотных, калийных и фосфорных удобрений и природных нитратов и фосфатов.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proofErr w:type="gramStart"/>
      <w:r w:rsidRPr="00A24FFD">
        <w:rPr>
          <w:rFonts w:cs="Times New Roman"/>
          <w:b/>
          <w:bCs/>
          <w:color w:val="000000"/>
          <w:sz w:val="22"/>
          <w:lang w:eastAsia="ru-RU"/>
        </w:rPr>
        <w:t>Лабораторный опыты «</w:t>
      </w:r>
      <w:r w:rsidRPr="00A24FFD">
        <w:rPr>
          <w:rFonts w:cs="Times New Roman"/>
          <w:color w:val="000000"/>
          <w:sz w:val="22"/>
          <w:lang w:eastAsia="ru-RU"/>
        </w:rPr>
        <w:t>Качественная реакция на соли аммония",</w:t>
      </w: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 «</w:t>
      </w:r>
      <w:r w:rsidRPr="00A24FFD">
        <w:rPr>
          <w:rFonts w:cs="Times New Roman"/>
          <w:color w:val="000000"/>
          <w:sz w:val="22"/>
          <w:lang w:eastAsia="ru-RU"/>
        </w:rPr>
        <w:t>Качественная реакция на фосфат-ион".</w:t>
      </w:r>
      <w:proofErr w:type="gramEnd"/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Практическая работа №5</w:t>
      </w:r>
      <w:r w:rsidRPr="00A24FFD">
        <w:rPr>
          <w:rFonts w:cs="Times New Roman"/>
          <w:color w:val="000000"/>
          <w:sz w:val="22"/>
          <w:lang w:eastAsia="ru-RU"/>
        </w:rPr>
        <w:t xml:space="preserve"> «Получение аммиака и изучение его свойств. Соли аммония».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Расчетные задачи: </w:t>
      </w:r>
      <w:r w:rsidRPr="00A24FFD">
        <w:rPr>
          <w:rFonts w:cs="Times New Roman"/>
          <w:color w:val="000000"/>
          <w:sz w:val="22"/>
          <w:lang w:eastAsia="ru-RU"/>
        </w:rPr>
        <w:t>Решение задач по материалу темы.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Контрольная работа №5 </w:t>
      </w:r>
      <w:r w:rsidRPr="00A24FFD">
        <w:rPr>
          <w:rFonts w:cs="Times New Roman"/>
          <w:color w:val="000000"/>
          <w:sz w:val="22"/>
          <w:lang w:eastAsia="ru-RU"/>
        </w:rPr>
        <w:t>«Азот и фосфор»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VI</w:t>
      </w:r>
      <w:r w:rsidRPr="00A24FFD">
        <w:rPr>
          <w:rFonts w:cs="Times New Roman"/>
          <w:b/>
          <w:sz w:val="22"/>
          <w:lang w:eastAsia="ru-RU"/>
        </w:rPr>
        <w:t>. Углерод и кремний (9 часов).</w:t>
      </w:r>
    </w:p>
    <w:p w:rsidR="004B1932" w:rsidRPr="00A24FFD" w:rsidRDefault="004B1932" w:rsidP="004B1932">
      <w:pPr>
        <w:ind w:left="6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Углерод </w:t>
      </w:r>
      <w:r w:rsidRPr="00A24FFD">
        <w:rPr>
          <w:rFonts w:cs="Times New Roman"/>
          <w:color w:val="000000"/>
          <w:sz w:val="22"/>
          <w:lang w:eastAsia="ru-RU"/>
        </w:rPr>
        <w:t xml:space="preserve">— химический элемент. Строение атома,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степени окисления. Углерод — простое вещество. Аллотропные модификации (алмаз, графит) и их свойства. Химические свойства (окислительно-восстановительная двойственность) углерода: горение, восстановление оксидов металлов, взаимодействие с металлами и водородом. Оксиды углерод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а(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П) и (IV), получение, свойства и применение. Действие оксида углерод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а(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П) на организм. Угольная кислота, карбонаты и гидрокарбонаты. Качественная реакция на карбонаты и гидрокарбонаты. Углерод — основа живой (органической) природы. Охрана атмосферного воздуха от загрязнений. Парниковый эффект. Круговорот углерода в природе.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lastRenderedPageBreak/>
        <w:t>Кремний </w:t>
      </w:r>
      <w:r w:rsidRPr="00A24FFD">
        <w:rPr>
          <w:rFonts w:cs="Times New Roman"/>
          <w:color w:val="000000"/>
          <w:sz w:val="22"/>
          <w:lang w:eastAsia="ru-RU"/>
        </w:rPr>
        <w:t xml:space="preserve">— химический элемент. Строение атома,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степени окисления. Кремний — простое вещество. Нахождение в природе, получение и физические свойства. Химические свойства (окислительно-восстановительная двойственность) кремния: взаимодействие с неметаллами и металлами. Оксид кремни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я(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ГУ) и кремниевая кислота, силикаты. Кремний — основа неживой (неорганической) природы. Применение кремния. Понятие о силикатной промышленности (производство керамики, стекла, цемента, бетона, железобетона)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Демонстрации. </w:t>
      </w:r>
      <w:r w:rsidRPr="00A24FFD">
        <w:rPr>
          <w:rFonts w:cs="Times New Roman"/>
          <w:bCs/>
          <w:color w:val="000000"/>
          <w:sz w:val="22"/>
          <w:lang w:eastAsia="ru-RU"/>
        </w:rPr>
        <w:t>Модели кристаллических решеток алмаза и графита.</w:t>
      </w:r>
      <w:r w:rsidRPr="00A24FFD">
        <w:rPr>
          <w:rFonts w:cs="Times New Roman"/>
          <w:color w:val="000000"/>
          <w:sz w:val="22"/>
          <w:lang w:eastAsia="ru-RU"/>
        </w:rPr>
        <w:t xml:space="preserve"> Образцы природных соединений углерода и кремния. Отношение карбонатов и гидрокарбонатов к кислотам. 3. Получение кремниевой кислоты.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Лабораторные опыты.  </w:t>
      </w:r>
      <w:r w:rsidRPr="00A24FFD">
        <w:rPr>
          <w:rFonts w:cs="Times New Roman"/>
          <w:bCs/>
          <w:color w:val="000000"/>
          <w:sz w:val="22"/>
          <w:lang w:eastAsia="ru-RU"/>
        </w:rPr>
        <w:t xml:space="preserve">Качественная реакция на углекислый газ. Качественная реакция на карбонат-ион </w:t>
      </w:r>
      <w:proofErr w:type="gramStart"/>
      <w:r w:rsidRPr="00A24FFD">
        <w:rPr>
          <w:rFonts w:cs="Times New Roman"/>
          <w:bCs/>
          <w:color w:val="000000"/>
          <w:sz w:val="22"/>
          <w:lang w:eastAsia="ru-RU"/>
        </w:rPr>
        <w:t>-р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аспознавание карбонатов.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Практическая работа №6 </w:t>
      </w:r>
      <w:r w:rsidRPr="00A24FFD">
        <w:rPr>
          <w:rFonts w:cs="Times New Roman"/>
          <w:color w:val="000000"/>
          <w:sz w:val="22"/>
          <w:lang w:eastAsia="ru-RU"/>
        </w:rPr>
        <w:t>"Получение оксида углерода(1У) и изучение его свойств. Распознавание карбонатов".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Расчетные задачи. </w:t>
      </w:r>
      <w:r w:rsidRPr="00A24FFD">
        <w:rPr>
          <w:rFonts w:cs="Times New Roman"/>
          <w:bCs/>
          <w:color w:val="000000"/>
          <w:sz w:val="22"/>
          <w:lang w:eastAsia="ru-RU"/>
        </w:rPr>
        <w:t>Вычисления по химическим уравнениям массы, объема или количества одного из продуктов реакции по массе исходного вещества, объему или количеству вещества на выход продукта.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Контрольная работа № 5 </w:t>
      </w:r>
      <w:r w:rsidRPr="00A24FFD">
        <w:rPr>
          <w:rFonts w:cs="Times New Roman"/>
          <w:color w:val="000000"/>
          <w:sz w:val="22"/>
          <w:lang w:eastAsia="ru-RU"/>
        </w:rPr>
        <w:t>«Углерод и кремний»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VII</w:t>
      </w:r>
      <w:r w:rsidRPr="00A24FFD">
        <w:rPr>
          <w:rFonts w:cs="Times New Roman"/>
          <w:b/>
          <w:sz w:val="22"/>
          <w:lang w:eastAsia="ru-RU"/>
        </w:rPr>
        <w:t>. Металлы (12 часов).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Металлы и их важнейшие химические соединения (общий обзор)</w:t>
      </w:r>
      <w:r w:rsidRPr="00A24FFD">
        <w:rPr>
          <w:rFonts w:cs="Times New Roman"/>
          <w:color w:val="000000"/>
          <w:sz w:val="22"/>
          <w:lang w:eastAsia="ru-RU"/>
        </w:rPr>
        <w:t> </w:t>
      </w:r>
    </w:p>
    <w:p w:rsidR="004B1932" w:rsidRPr="00A24FFD" w:rsidRDefault="004B1932" w:rsidP="004B1932">
      <w:pPr>
        <w:ind w:left="23"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Положение элементов, образующих простые вещества — металлы, в Периодической системе, особенности строения их атомов, радиусы атомов,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электроотрицательность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, степени окисления.</w:t>
      </w:r>
    </w:p>
    <w:p w:rsidR="004B1932" w:rsidRPr="00A24FFD" w:rsidRDefault="004B1932" w:rsidP="004B1932">
      <w:pPr>
        <w:ind w:left="28" w:right="40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Простые вещества — металлы. Металлическая химическая связь и металлическая кристаллическая решетка. Характерные физические свойства металлов.</w:t>
      </w:r>
    </w:p>
    <w:p w:rsidR="004B1932" w:rsidRPr="00A24FFD" w:rsidRDefault="004B1932" w:rsidP="004B1932">
      <w:pPr>
        <w:ind w:left="34" w:right="28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Металлы в природе. Общие способы получения металлов (пирометаллургия, гидрометаллургия, электрометаллургия). Химические (восстановительные) свойства металлов. Ряд активности металлов. Отношение металлов к неметаллам, растворам солей, кислот и воде.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Алюминий. </w:t>
      </w:r>
      <w:r w:rsidRPr="00A24FFD">
        <w:rPr>
          <w:rFonts w:cs="Times New Roman"/>
          <w:color w:val="000000"/>
          <w:sz w:val="22"/>
          <w:lang w:eastAsia="ru-RU"/>
        </w:rPr>
        <w:t xml:space="preserve">Строение атома алюминия. Его природные соединения, по лучение, физические и химические свойства. Взаимодействие с неметаллами, оксидами металлов, растворами кислот и щелочей, водой. Соединения алюминия,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амфотерностъ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его оксида и гидроксида. Качественная реакция на ион </w:t>
      </w:r>
      <w:proofErr w:type="spellStart"/>
      <w:proofErr w:type="gramStart"/>
      <w:r w:rsidRPr="00A24FFD">
        <w:rPr>
          <w:rFonts w:cs="Times New Roman"/>
          <w:color w:val="000000"/>
          <w:sz w:val="22"/>
          <w:lang w:eastAsia="ru-RU"/>
        </w:rPr>
        <w:t>алюми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ния</w:t>
      </w:r>
      <w:proofErr w:type="spellEnd"/>
      <w:proofErr w:type="gramEnd"/>
      <w:r w:rsidRPr="00A24FFD">
        <w:rPr>
          <w:rFonts w:cs="Times New Roman"/>
          <w:color w:val="000000"/>
          <w:sz w:val="22"/>
          <w:lang w:eastAsia="ru-RU"/>
        </w:rPr>
        <w:t>. Применение алюминия и его соединений.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Магний и кальций. </w:t>
      </w:r>
      <w:r w:rsidRPr="00A24FFD">
        <w:rPr>
          <w:rFonts w:cs="Times New Roman"/>
          <w:color w:val="000000"/>
          <w:sz w:val="22"/>
          <w:lang w:eastAsia="ru-RU"/>
        </w:rPr>
        <w:t>Общая характеристика химических элементов главной под группы II группы.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Строение атомов магния и кальция. Магний и кальций в природе, способы их получения, физические и химические свойства.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Важнейшие соединения магния и кальция (оксиды, гидроксиды и соли), их свойства и применение. Качественная реакция на ион кальция. Биологическая роль и применение соединений магния и кальция. Жесткость воды и способы ее устранения. Превращения карбонатов в природе.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Щелочные металлы. </w:t>
      </w:r>
      <w:r w:rsidRPr="00A24FFD">
        <w:rPr>
          <w:rFonts w:cs="Times New Roman"/>
          <w:color w:val="000000"/>
          <w:sz w:val="22"/>
          <w:lang w:eastAsia="ru-RU"/>
        </w:rPr>
        <w:t>Общая характеристика химических элементов главной подгруппы I группы.</w:t>
      </w:r>
    </w:p>
    <w:p w:rsidR="004B1932" w:rsidRPr="00A24FFD" w:rsidRDefault="004B1932" w:rsidP="004B1932">
      <w:pPr>
        <w:ind w:left="57" w:right="45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 xml:space="preserve">Строение атомов щелочных металлов. Распространение щелочных металлов в природе и способы их получения.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Физиче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ские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и химические свойства простых веществ и важнейших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со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единений (оксидов, гидроксидов, солей). Биологическая роль и применение соединений натрия и калия. Калийные удобрения.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Железо. </w:t>
      </w:r>
      <w:r w:rsidRPr="00A24FFD">
        <w:rPr>
          <w:rFonts w:cs="Times New Roman"/>
          <w:color w:val="000000"/>
          <w:sz w:val="22"/>
          <w:lang w:eastAsia="ru-RU"/>
        </w:rPr>
        <w:t>Особенности строения атома железа, степени окисления. Природные соединения железа, его получение, физические и химические свойства. Оксиды, гидроксиды и соли железа(II) и (III). Качественные реакции на ионы Fе2+ и Fе3+. Сплавы железа — чугун, сталь. Значение железа и его соединений в жизненных процессах и в народном хозяйстве.</w:t>
      </w:r>
    </w:p>
    <w:p w:rsidR="004B1932" w:rsidRPr="00A24FFD" w:rsidRDefault="004B1932" w:rsidP="004B1932">
      <w:pPr>
        <w:ind w:left="34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Демонстрации.</w:t>
      </w:r>
      <w:r w:rsidRPr="00A24FFD">
        <w:rPr>
          <w:rFonts w:cs="Times New Roman"/>
          <w:color w:val="000000"/>
          <w:sz w:val="22"/>
          <w:lang w:eastAsia="ru-RU"/>
        </w:rPr>
        <w:t xml:space="preserve"> Образцы минералов, металлов и сплавов. Опыты, показывающие восстановительные свойства металлов. Взаимодействие натрия и кальция с водой. Окрашивание пламени ионами натрия, калия и кальция. Получение и исследование свойств гидроксидов железа(II) и (III).</w:t>
      </w:r>
    </w:p>
    <w:p w:rsidR="004B1932" w:rsidRPr="00A24FFD" w:rsidRDefault="004B1932" w:rsidP="004B1932">
      <w:pPr>
        <w:ind w:right="96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Лабораторные опыты. </w:t>
      </w:r>
      <w:r w:rsidRPr="00A24FFD">
        <w:rPr>
          <w:rFonts w:cs="Times New Roman"/>
          <w:color w:val="000000"/>
          <w:sz w:val="22"/>
          <w:lang w:eastAsia="ru-RU"/>
        </w:rPr>
        <w:t xml:space="preserve">Получение алюминия и исследование его свойств. Качественная реакция на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ион-алюминия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. Амфотерность оксида и гидроксида алюминия.</w:t>
      </w: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 </w:t>
      </w:r>
      <w:r w:rsidRPr="00A24FFD">
        <w:rPr>
          <w:rFonts w:cs="Times New Roman"/>
          <w:color w:val="000000"/>
          <w:sz w:val="22"/>
          <w:lang w:eastAsia="ru-RU"/>
        </w:rPr>
        <w:t>Окрашивание пламени ионами кальция. Жесткость воды и ее устранение. Окрашивание пламени солями щелочных металлов. Качественные реакции на ионы железа.</w:t>
      </w:r>
    </w:p>
    <w:p w:rsidR="004B1932" w:rsidRPr="00A24FFD" w:rsidRDefault="004B1932" w:rsidP="004B1932">
      <w:pPr>
        <w:rPr>
          <w:rFonts w:cs="Times New Roman"/>
          <w:color w:val="000000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Практическая работа №7  </w:t>
      </w:r>
      <w:r w:rsidRPr="00A24FFD">
        <w:rPr>
          <w:rFonts w:cs="Times New Roman"/>
          <w:color w:val="000000"/>
          <w:sz w:val="22"/>
          <w:lang w:eastAsia="ru-RU"/>
        </w:rPr>
        <w:t>Решение экспериментальных задач по теме «Металлы и их соединения».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Расчетные задачи. </w:t>
      </w:r>
      <w:r w:rsidRPr="00A24FFD">
        <w:rPr>
          <w:rFonts w:cs="Times New Roman"/>
          <w:bCs/>
          <w:color w:val="000000"/>
          <w:sz w:val="22"/>
          <w:lang w:eastAsia="ru-RU"/>
        </w:rPr>
        <w:t>Вычисления по химическим уравнениям массы, объема или количества одного из продуктов реакции по массе исходного вещества, объему или количеству вещества, содержащего определенную долю примесей.</w:t>
      </w:r>
    </w:p>
    <w:p w:rsidR="004B1932" w:rsidRPr="00A24FFD" w:rsidRDefault="004B1932" w:rsidP="004B1932">
      <w:pPr>
        <w:ind w:right="28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lastRenderedPageBreak/>
        <w:t>Контрольная работа № 7</w:t>
      </w:r>
      <w:r w:rsidRPr="00A24FFD">
        <w:rPr>
          <w:rFonts w:cs="Times New Roman"/>
          <w:color w:val="000000"/>
          <w:sz w:val="22"/>
          <w:lang w:eastAsia="ru-RU"/>
        </w:rPr>
        <w:t xml:space="preserve"> «Металлы»</w:t>
      </w:r>
    </w:p>
    <w:p w:rsidR="004B1932" w:rsidRPr="00A24FFD" w:rsidRDefault="004B1932" w:rsidP="004B1932">
      <w:pPr>
        <w:rPr>
          <w:rFonts w:cs="Times New Roman"/>
          <w:b/>
          <w:sz w:val="22"/>
          <w:lang w:eastAsia="ru-RU"/>
        </w:rPr>
      </w:pPr>
      <w:r w:rsidRPr="00A24FFD">
        <w:rPr>
          <w:rFonts w:cs="Times New Roman"/>
          <w:b/>
          <w:sz w:val="22"/>
          <w:lang w:eastAsia="ru-RU"/>
        </w:rPr>
        <w:t xml:space="preserve">Глава </w:t>
      </w:r>
      <w:r w:rsidRPr="00A24FFD">
        <w:rPr>
          <w:rFonts w:cs="Times New Roman"/>
          <w:b/>
          <w:sz w:val="22"/>
          <w:lang w:val="en-US" w:eastAsia="ru-RU"/>
        </w:rPr>
        <w:t>VII</w:t>
      </w:r>
      <w:r w:rsidRPr="00A24FFD">
        <w:rPr>
          <w:rFonts w:cs="Times New Roman"/>
          <w:b/>
          <w:sz w:val="22"/>
          <w:lang w:eastAsia="ru-RU"/>
        </w:rPr>
        <w:t>. Первоначальные представления об органических веществах (5 часов).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Взаимосвязь неорганических и органических веществ. Особенности органических веществ.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Предельные углеводороды — </w:t>
      </w:r>
      <w:proofErr w:type="spellStart"/>
      <w:r w:rsidRPr="00A24FFD">
        <w:rPr>
          <w:rFonts w:cs="Times New Roman"/>
          <w:b/>
          <w:bCs/>
          <w:color w:val="000000"/>
          <w:sz w:val="22"/>
          <w:lang w:eastAsia="ru-RU"/>
        </w:rPr>
        <w:t>алканы</w:t>
      </w:r>
      <w:proofErr w:type="spellEnd"/>
      <w:r w:rsidRPr="00A24FFD">
        <w:rPr>
          <w:rFonts w:cs="Times New Roman"/>
          <w:b/>
          <w:bCs/>
          <w:color w:val="000000"/>
          <w:sz w:val="22"/>
          <w:lang w:eastAsia="ru-RU"/>
        </w:rPr>
        <w:t>. </w:t>
      </w:r>
      <w:r w:rsidRPr="00A24FFD">
        <w:rPr>
          <w:rFonts w:cs="Times New Roman"/>
          <w:color w:val="000000"/>
          <w:sz w:val="22"/>
          <w:lang w:eastAsia="ru-RU"/>
        </w:rPr>
        <w:t xml:space="preserve">Общая характеристика предельных углеводородов. Нахождение в природе, физические и химические свойства: горение, реакция замещения (на примере метана). Применение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алканов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Непредельные углеводороды — </w:t>
      </w:r>
      <w:proofErr w:type="spellStart"/>
      <w:r w:rsidRPr="00A24FFD">
        <w:rPr>
          <w:rFonts w:cs="Times New Roman"/>
          <w:b/>
          <w:bCs/>
          <w:color w:val="000000"/>
          <w:sz w:val="22"/>
          <w:lang w:eastAsia="ru-RU"/>
        </w:rPr>
        <w:t>алкены</w:t>
      </w:r>
      <w:proofErr w:type="spellEnd"/>
      <w:r w:rsidRPr="00A24FFD">
        <w:rPr>
          <w:rFonts w:cs="Times New Roman"/>
          <w:b/>
          <w:bCs/>
          <w:color w:val="000000"/>
          <w:sz w:val="22"/>
          <w:lang w:eastAsia="ru-RU"/>
        </w:rPr>
        <w:t>. </w:t>
      </w:r>
      <w:r w:rsidRPr="00A24FFD">
        <w:rPr>
          <w:rFonts w:cs="Times New Roman"/>
          <w:color w:val="000000"/>
          <w:sz w:val="22"/>
          <w:lang w:eastAsia="ru-RU"/>
        </w:rPr>
        <w:t xml:space="preserve">Состав и физические свойства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алкенов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>. Химические свойства: горение, реакции присоединения водорода, галогенов и полимеризации (на примере этилена). Представление о полимерах. Применение этилена в быту и народном хозяйстве.</w:t>
      </w:r>
    </w:p>
    <w:p w:rsidR="004B1932" w:rsidRPr="00A24FFD" w:rsidRDefault="004B1932" w:rsidP="004B1932">
      <w:pPr>
        <w:ind w:right="6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Природные источники углеводородов. Природные и попутные нефтяные газы, их состав и использование. Нефть. Каменный уголь.</w:t>
      </w:r>
    </w:p>
    <w:p w:rsidR="004B1932" w:rsidRPr="00A24FFD" w:rsidRDefault="004B1932" w:rsidP="004B1932">
      <w:pPr>
        <w:ind w:right="6"/>
        <w:rPr>
          <w:rFonts w:cs="Times New Roman"/>
          <w:sz w:val="22"/>
          <w:lang w:eastAsia="ru-RU"/>
        </w:rPr>
      </w:pPr>
      <w:r w:rsidRPr="00A24FFD">
        <w:rPr>
          <w:rFonts w:cs="Times New Roman"/>
          <w:color w:val="000000"/>
          <w:sz w:val="22"/>
          <w:lang w:eastAsia="ru-RU"/>
        </w:rPr>
        <w:t>Функциональные группы (гидроксильная, карбоксильная группы, аминогруппа).</w:t>
      </w:r>
    </w:p>
    <w:p w:rsidR="004B1932" w:rsidRPr="00A24FFD" w:rsidRDefault="004B1932" w:rsidP="004B1932">
      <w:pPr>
        <w:ind w:left="6" w:right="6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Спирты. </w:t>
      </w:r>
      <w:r w:rsidRPr="00A24FFD">
        <w:rPr>
          <w:rFonts w:cs="Times New Roman"/>
          <w:color w:val="000000"/>
          <w:sz w:val="22"/>
          <w:lang w:eastAsia="ru-RU"/>
        </w:rPr>
        <w:t xml:space="preserve">Общая характеристика спиртов. Метиловый и 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 xml:space="preserve">эти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ловый</w:t>
      </w:r>
      <w:proofErr w:type="spellEnd"/>
      <w:proofErr w:type="gramEnd"/>
      <w:r w:rsidRPr="00A24FFD">
        <w:rPr>
          <w:rFonts w:cs="Times New Roman"/>
          <w:color w:val="000000"/>
          <w:sz w:val="22"/>
          <w:lang w:eastAsia="ru-RU"/>
        </w:rPr>
        <w:t xml:space="preserve"> спирты. Химические свойства спиртов: горение, взаимодействие с кислотами. Действие спиртов на организм. Трехатомный спирт глицерин. Применение спиртов.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Карбоновые кислоты </w:t>
      </w:r>
      <w:r w:rsidRPr="00A24FFD">
        <w:rPr>
          <w:rFonts w:cs="Times New Roman"/>
          <w:color w:val="000000"/>
          <w:sz w:val="22"/>
          <w:lang w:eastAsia="ru-RU"/>
        </w:rPr>
        <w:t>на примере уксусной кислоты. Ее свойства и применение. Реакция этерификации. Понятие о сложных эфирах.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Жиры </w:t>
      </w:r>
      <w:r w:rsidRPr="00A24FFD">
        <w:rPr>
          <w:rFonts w:cs="Times New Roman"/>
          <w:color w:val="000000"/>
          <w:sz w:val="22"/>
          <w:lang w:eastAsia="ru-RU"/>
        </w:rPr>
        <w:t>— сложные эфиры глицерина и высших карбоновых кислот. Физические свойства, применение и биологическая роль жиров.</w:t>
      </w:r>
    </w:p>
    <w:p w:rsidR="004B1932" w:rsidRPr="00A24FFD" w:rsidRDefault="004B1932" w:rsidP="004B1932">
      <w:pPr>
        <w:ind w:right="11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Понятие об углеводах. </w:t>
      </w:r>
      <w:r w:rsidRPr="00A24FFD">
        <w:rPr>
          <w:rFonts w:cs="Times New Roman"/>
          <w:color w:val="000000"/>
          <w:sz w:val="22"/>
          <w:lang w:eastAsia="ru-RU"/>
        </w:rPr>
        <w:t>Глюкоза, сахароза, крахмал, целлюлоза, их нахождение в природе и биологическая роль.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Азотсодержащие соединения. </w:t>
      </w:r>
      <w:r w:rsidRPr="00A24FFD">
        <w:rPr>
          <w:rFonts w:cs="Times New Roman"/>
          <w:color w:val="000000"/>
          <w:sz w:val="22"/>
          <w:lang w:eastAsia="ru-RU"/>
        </w:rPr>
        <w:t>Понятие об аминокислотах. Белки, их биологическая роль. Качественные реакции на белки.</w:t>
      </w:r>
    </w:p>
    <w:p w:rsidR="004B1932" w:rsidRPr="00A24FFD" w:rsidRDefault="004B1932" w:rsidP="004B1932">
      <w:pPr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Демонстрации.</w:t>
      </w:r>
      <w:r w:rsidRPr="00A24FFD">
        <w:rPr>
          <w:rFonts w:cs="Times New Roman"/>
          <w:color w:val="000000"/>
          <w:sz w:val="22"/>
          <w:lang w:eastAsia="ru-RU"/>
        </w:rPr>
        <w:t xml:space="preserve"> Отношение углеводородов к кислороду и бромной воде.  Образцы полимеров из полиэтилена, полипропилена.  Горение спирта.  Образцы жиров и </w:t>
      </w:r>
      <w:proofErr w:type="spellStart"/>
      <w:r w:rsidRPr="00A24FFD">
        <w:rPr>
          <w:rFonts w:cs="Times New Roman"/>
          <w:color w:val="000000"/>
          <w:sz w:val="22"/>
          <w:lang w:eastAsia="ru-RU"/>
        </w:rPr>
        <w:t>углеводов</w:t>
      </w:r>
      <w:proofErr w:type="gramStart"/>
      <w:r w:rsidRPr="00A24FFD">
        <w:rPr>
          <w:rFonts w:cs="Times New Roman"/>
          <w:color w:val="000000"/>
          <w:sz w:val="22"/>
          <w:lang w:eastAsia="ru-RU"/>
        </w:rPr>
        <w:t>.С</w:t>
      </w:r>
      <w:proofErr w:type="gramEnd"/>
      <w:r w:rsidRPr="00A24FFD">
        <w:rPr>
          <w:rFonts w:cs="Times New Roman"/>
          <w:color w:val="000000"/>
          <w:sz w:val="22"/>
          <w:lang w:eastAsia="ru-RU"/>
        </w:rPr>
        <w:t>войства</w:t>
      </w:r>
      <w:proofErr w:type="spellEnd"/>
      <w:r w:rsidRPr="00A24FFD">
        <w:rPr>
          <w:rFonts w:cs="Times New Roman"/>
          <w:color w:val="000000"/>
          <w:sz w:val="22"/>
          <w:lang w:eastAsia="ru-RU"/>
        </w:rPr>
        <w:t xml:space="preserve"> уксусной кислоты. Качественная реакция на белки.</w:t>
      </w:r>
    </w:p>
    <w:p w:rsidR="004B1932" w:rsidRPr="00A24FFD" w:rsidRDefault="004B1932" w:rsidP="004B1932">
      <w:pPr>
        <w:ind w:left="227" w:hanging="142"/>
        <w:rPr>
          <w:rFonts w:cs="Times New Roman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 xml:space="preserve">Расчетные задачи  </w:t>
      </w:r>
      <w:r w:rsidRPr="00A24FFD">
        <w:rPr>
          <w:rFonts w:cs="Times New Roman"/>
          <w:color w:val="000000"/>
          <w:sz w:val="22"/>
          <w:lang w:eastAsia="ru-RU"/>
        </w:rPr>
        <w:t>Решение задач по материалу темы</w:t>
      </w:r>
    </w:p>
    <w:p w:rsidR="004B1932" w:rsidRPr="00A24FFD" w:rsidRDefault="004B1932" w:rsidP="004B1932">
      <w:pPr>
        <w:spacing w:after="119"/>
        <w:rPr>
          <w:rFonts w:cs="Times New Roman"/>
          <w:b/>
          <w:bCs/>
          <w:sz w:val="22"/>
          <w:lang w:eastAsia="ru-RU"/>
        </w:rPr>
      </w:pPr>
      <w:r w:rsidRPr="00A24FFD">
        <w:rPr>
          <w:rFonts w:cs="Times New Roman"/>
          <w:b/>
          <w:bCs/>
          <w:sz w:val="22"/>
          <w:lang w:eastAsia="ru-RU"/>
        </w:rPr>
        <w:t>Итого, всего 68 часов, контрольных работ – 7, практических работ — 7</w:t>
      </w:r>
    </w:p>
    <w:p w:rsidR="006E5EAB" w:rsidRPr="00A24FFD" w:rsidRDefault="006E5EAB" w:rsidP="006E5EAB">
      <w:pPr>
        <w:shd w:val="clear" w:color="auto" w:fill="FFFFFF"/>
        <w:spacing w:after="119"/>
        <w:ind w:left="720"/>
        <w:jc w:val="center"/>
        <w:rPr>
          <w:rFonts w:cs="Times New Roman"/>
          <w:b/>
          <w:bCs/>
          <w:color w:val="000000"/>
          <w:sz w:val="22"/>
          <w:lang w:eastAsia="ru-RU"/>
        </w:rPr>
      </w:pPr>
      <w:r w:rsidRPr="00A24FFD">
        <w:rPr>
          <w:rFonts w:cs="Times New Roman"/>
          <w:b/>
          <w:bCs/>
          <w:color w:val="000000"/>
          <w:sz w:val="22"/>
          <w:lang w:eastAsia="ru-RU"/>
        </w:rPr>
        <w:t>Учебно-тематическое планирование</w:t>
      </w:r>
    </w:p>
    <w:tbl>
      <w:tblPr>
        <w:tblW w:w="14622" w:type="dxa"/>
        <w:jc w:val="right"/>
        <w:tblCellSpacing w:w="0" w:type="dxa"/>
        <w:tblInd w:w="-164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85"/>
        <w:gridCol w:w="3119"/>
        <w:gridCol w:w="2410"/>
        <w:gridCol w:w="2976"/>
        <w:gridCol w:w="2432"/>
      </w:tblGrid>
      <w:tr w:rsidR="006E5EAB" w:rsidRPr="00A24FFD" w:rsidTr="00C603C6">
        <w:trPr>
          <w:trHeight w:val="956"/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Тема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Кол-во часов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Теория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Практическая работа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20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Контрольная работа 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Глава 1. </w:t>
            </w:r>
          </w:p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Классификация химических реакций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rHeight w:val="686"/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Глава 2. Химические реакции в водных растворах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2432" w:type="dxa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Глава 3. Галогены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rHeight w:val="561"/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Глава 4. Кислород и сера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Глава 5. Азот и фосфор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lastRenderedPageBreak/>
              <w:t xml:space="preserve">Глава 6. Углерод и кремний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 xml:space="preserve">Глава 7. Металлы и их соединения 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10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Глава 8.   Первоначальные представления об органических веществах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</w:tr>
      <w:tr w:rsidR="006E5EAB" w:rsidRPr="00A24FFD" w:rsidTr="00C603C6">
        <w:trPr>
          <w:tblCellSpacing w:w="0" w:type="dxa"/>
          <w:jc w:val="right"/>
        </w:trPr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Итого</w:t>
            </w:r>
          </w:p>
        </w:tc>
        <w:tc>
          <w:tcPr>
            <w:tcW w:w="31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68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29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7</w:t>
            </w:r>
          </w:p>
        </w:tc>
        <w:tc>
          <w:tcPr>
            <w:tcW w:w="24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5EAB" w:rsidRPr="00A24FFD" w:rsidRDefault="006E5EAB" w:rsidP="00C603C6">
            <w:pPr>
              <w:spacing w:after="119"/>
              <w:ind w:left="720"/>
              <w:jc w:val="center"/>
              <w:rPr>
                <w:rFonts w:cs="Times New Roman"/>
                <w:lang w:eastAsia="ru-RU"/>
              </w:rPr>
            </w:pPr>
            <w:r w:rsidRPr="00A24FFD">
              <w:rPr>
                <w:rFonts w:cs="Times New Roman"/>
                <w:sz w:val="22"/>
                <w:lang w:eastAsia="ru-RU"/>
              </w:rPr>
              <w:t>7</w:t>
            </w:r>
          </w:p>
        </w:tc>
      </w:tr>
    </w:tbl>
    <w:p w:rsidR="006E5EAB" w:rsidRPr="00A24FFD" w:rsidRDefault="006E5EAB" w:rsidP="006E5EAB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6E5EAB" w:rsidRPr="00A24FFD" w:rsidRDefault="006E5EAB" w:rsidP="006E5EAB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4B1932" w:rsidRPr="00A24FFD" w:rsidRDefault="004B1932" w:rsidP="004B1932">
      <w:pPr>
        <w:tabs>
          <w:tab w:val="left" w:pos="360"/>
          <w:tab w:val="left" w:pos="540"/>
        </w:tabs>
        <w:ind w:left="1066" w:firstLine="14"/>
        <w:jc w:val="center"/>
        <w:rPr>
          <w:rFonts w:cs="Times New Roman"/>
          <w:b/>
          <w:sz w:val="22"/>
        </w:rPr>
      </w:pPr>
      <w:r w:rsidRPr="00A24FFD">
        <w:rPr>
          <w:rFonts w:cs="Times New Roman"/>
          <w:b/>
          <w:sz w:val="22"/>
        </w:rPr>
        <w:t>Календарно-тематическое планирование</w:t>
      </w:r>
      <w:r w:rsidR="002C461E" w:rsidRPr="00A24FFD">
        <w:rPr>
          <w:rFonts w:cs="Times New Roman"/>
          <w:b/>
          <w:sz w:val="22"/>
        </w:rPr>
        <w:t xml:space="preserve"> в 9 классе</w:t>
      </w:r>
    </w:p>
    <w:p w:rsidR="004B1932" w:rsidRPr="00A24FFD" w:rsidRDefault="004B1932" w:rsidP="004B1932">
      <w:pPr>
        <w:shd w:val="clear" w:color="auto" w:fill="FFFFFF"/>
        <w:spacing w:line="0" w:lineRule="auto"/>
        <w:textAlignment w:val="baseline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также и средством </w:t>
      </w:r>
      <w:proofErr w:type="gramStart"/>
      <w:r w:rsidRPr="00A24FFD">
        <w:rPr>
          <w:rFonts w:eastAsia="Times New Roman" w:cs="Times New Roman"/>
          <w:color w:val="000000"/>
          <w:sz w:val="22"/>
          <w:lang w:eastAsia="ru-RU"/>
        </w:rPr>
        <w:t>контроля за</w:t>
      </w:r>
      <w:proofErr w:type="gram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 качеством их </w:t>
      </w:r>
      <w:proofErr w:type="spellStart"/>
      <w:r w:rsidRPr="00A24FFD">
        <w:rPr>
          <w:rFonts w:eastAsia="Times New Roman" w:cs="Times New Roman"/>
          <w:color w:val="000000"/>
          <w:sz w:val="22"/>
          <w:lang w:eastAsia="ru-RU"/>
        </w:rPr>
        <w:t>сформированности</w:t>
      </w:r>
      <w:proofErr w:type="spellEnd"/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. </w:t>
      </w:r>
    </w:p>
    <w:p w:rsidR="004B1932" w:rsidRPr="00A24FFD" w:rsidRDefault="004B1932" w:rsidP="004B1932">
      <w:pPr>
        <w:shd w:val="clear" w:color="auto" w:fill="FFFFFF"/>
        <w:spacing w:line="0" w:lineRule="auto"/>
        <w:textAlignment w:val="baseline"/>
        <w:rPr>
          <w:rFonts w:eastAsia="Times New Roman" w:cs="Times New Roman"/>
          <w:color w:val="000000"/>
          <w:sz w:val="22"/>
          <w:lang w:eastAsia="ru-RU"/>
        </w:rPr>
      </w:pPr>
      <w:r w:rsidRPr="00A24FFD">
        <w:rPr>
          <w:rFonts w:eastAsia="Times New Roman" w:cs="Times New Roman"/>
          <w:color w:val="000000"/>
          <w:sz w:val="22"/>
          <w:lang w:eastAsia="ru-RU"/>
        </w:rPr>
        <w:t xml:space="preserve">Список литературы для учащихся: </w:t>
      </w:r>
    </w:p>
    <w:p w:rsidR="004B1932" w:rsidRPr="00A24FFD" w:rsidRDefault="004B1932" w:rsidP="004B1932">
      <w:pPr>
        <w:ind w:left="720"/>
        <w:rPr>
          <w:rFonts w:cs="Times New Roman"/>
          <w:sz w:val="22"/>
          <w:lang w:eastAsia="ru-RU"/>
        </w:rPr>
      </w:pPr>
    </w:p>
    <w:tbl>
      <w:tblPr>
        <w:tblStyle w:val="a4"/>
        <w:tblW w:w="1597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07"/>
        <w:gridCol w:w="15"/>
        <w:gridCol w:w="13"/>
        <w:gridCol w:w="7360"/>
        <w:gridCol w:w="11"/>
        <w:gridCol w:w="16"/>
        <w:gridCol w:w="6"/>
        <w:gridCol w:w="1112"/>
        <w:gridCol w:w="2833"/>
        <w:gridCol w:w="1703"/>
        <w:gridCol w:w="1559"/>
        <w:gridCol w:w="236"/>
      </w:tblGrid>
      <w:tr w:rsidR="004B1932" w:rsidRPr="00A24FFD" w:rsidTr="00195225">
        <w:trPr>
          <w:gridAfter w:val="1"/>
          <w:wAfter w:w="236" w:type="dxa"/>
          <w:trHeight w:val="768"/>
        </w:trPr>
        <w:tc>
          <w:tcPr>
            <w:tcW w:w="1107" w:type="dxa"/>
            <w:vMerge w:val="restart"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№</w:t>
            </w:r>
          </w:p>
          <w:p w:rsidR="004B1932" w:rsidRPr="00A24FFD" w:rsidRDefault="004B1932" w:rsidP="00195225">
            <w:pPr>
              <w:jc w:val="center"/>
              <w:rPr>
                <w:rFonts w:cs="Times New Roman"/>
              </w:rPr>
            </w:pPr>
            <w:proofErr w:type="gramStart"/>
            <w:r w:rsidRPr="00A24FFD">
              <w:rPr>
                <w:rFonts w:cs="Times New Roman"/>
                <w:b/>
              </w:rPr>
              <w:t>п</w:t>
            </w:r>
            <w:proofErr w:type="gramEnd"/>
            <w:r w:rsidRPr="00A24FFD">
              <w:rPr>
                <w:rFonts w:cs="Times New Roman"/>
                <w:b/>
              </w:rPr>
              <w:t>/п</w:t>
            </w:r>
          </w:p>
        </w:tc>
        <w:tc>
          <w:tcPr>
            <w:tcW w:w="7388" w:type="dxa"/>
            <w:gridSpan w:val="3"/>
            <w:vMerge w:val="restart"/>
          </w:tcPr>
          <w:p w:rsidR="004B1932" w:rsidRPr="00A24FFD" w:rsidRDefault="004B1932" w:rsidP="00195225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>Тема урока</w:t>
            </w:r>
          </w:p>
        </w:tc>
        <w:tc>
          <w:tcPr>
            <w:tcW w:w="1145" w:type="dxa"/>
            <w:gridSpan w:val="4"/>
            <w:vMerge w:val="restart"/>
          </w:tcPr>
          <w:p w:rsidR="004B1932" w:rsidRPr="00A24FFD" w:rsidRDefault="004B1932" w:rsidP="00195225">
            <w:pPr>
              <w:spacing w:after="200" w:line="276" w:lineRule="auto"/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Кол-во часов</w:t>
            </w:r>
          </w:p>
          <w:p w:rsidR="004B1932" w:rsidRPr="00A24FFD" w:rsidRDefault="004B1932" w:rsidP="00195225">
            <w:pPr>
              <w:jc w:val="center"/>
              <w:rPr>
                <w:rFonts w:cs="Times New Roman"/>
              </w:rPr>
            </w:pPr>
          </w:p>
        </w:tc>
        <w:tc>
          <w:tcPr>
            <w:tcW w:w="2833" w:type="dxa"/>
            <w:vMerge w:val="restart"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  <w:r w:rsidRPr="00A24FFD">
              <w:rPr>
                <w:rFonts w:cs="Times New Roman"/>
                <w:b/>
              </w:rPr>
              <w:t>Домашнее</w:t>
            </w:r>
          </w:p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  <w:p w:rsidR="004B1932" w:rsidRPr="00A24FFD" w:rsidRDefault="004B1932" w:rsidP="00195225">
            <w:pPr>
              <w:jc w:val="center"/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>задание</w:t>
            </w:r>
          </w:p>
        </w:tc>
        <w:tc>
          <w:tcPr>
            <w:tcW w:w="3262" w:type="dxa"/>
            <w:gridSpan w:val="2"/>
            <w:tcBorders>
              <w:right w:val="single" w:sz="4" w:space="0" w:color="auto"/>
            </w:tcBorders>
          </w:tcPr>
          <w:p w:rsidR="004B1932" w:rsidRPr="008A3A5C" w:rsidRDefault="004B1932" w:rsidP="00195225">
            <w:pPr>
              <w:jc w:val="center"/>
              <w:rPr>
                <w:rFonts w:cs="Times New Roman"/>
                <w:b/>
              </w:rPr>
            </w:pPr>
            <w:r w:rsidRPr="008A3A5C">
              <w:rPr>
                <w:rFonts w:cs="Times New Roman"/>
                <w:b/>
              </w:rPr>
              <w:t>Дата проведения</w:t>
            </w:r>
          </w:p>
        </w:tc>
      </w:tr>
      <w:tr w:rsidR="004B1932" w:rsidRPr="00A24FFD" w:rsidTr="00195225">
        <w:trPr>
          <w:trHeight w:val="720"/>
        </w:trPr>
        <w:tc>
          <w:tcPr>
            <w:tcW w:w="1107" w:type="dxa"/>
            <w:vMerge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388" w:type="dxa"/>
            <w:gridSpan w:val="3"/>
            <w:vMerge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45" w:type="dxa"/>
            <w:gridSpan w:val="4"/>
            <w:vMerge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833" w:type="dxa"/>
            <w:vMerge/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703" w:type="dxa"/>
            <w:tcBorders>
              <w:right w:val="single" w:sz="4" w:space="0" w:color="auto"/>
            </w:tcBorders>
          </w:tcPr>
          <w:p w:rsidR="004B1932" w:rsidRPr="00A24FFD" w:rsidRDefault="008A3A5C" w:rsidP="0019522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п</w:t>
            </w:r>
            <w:r w:rsidR="004B1932" w:rsidRPr="00A24FFD">
              <w:rPr>
                <w:rFonts w:cs="Times New Roman"/>
                <w:b/>
              </w:rPr>
              <w:t>лан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B1932" w:rsidRPr="00A24FFD" w:rsidRDefault="008A3A5C" w:rsidP="0019522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ф</w:t>
            </w:r>
            <w:r w:rsidR="004B1932" w:rsidRPr="00A24FFD">
              <w:rPr>
                <w:rFonts w:cs="Times New Roman"/>
                <w:b/>
              </w:rPr>
              <w:t>акт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right w:val="nil"/>
            </w:tcBorders>
          </w:tcPr>
          <w:p w:rsidR="004B1932" w:rsidRPr="00A24FFD" w:rsidRDefault="004B1932" w:rsidP="00195225">
            <w:pPr>
              <w:jc w:val="center"/>
              <w:rPr>
                <w:rFonts w:cs="Times New Roman"/>
                <w:b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Метод электронного баланса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 § 1, зад. 5-7 стр.7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4B1932" w:rsidRPr="00A24FFD" w:rsidTr="00195225">
        <w:trPr>
          <w:gridAfter w:val="1"/>
          <w:wAfter w:w="236" w:type="dxa"/>
          <w:trHeight w:val="416"/>
        </w:trPr>
        <w:tc>
          <w:tcPr>
            <w:tcW w:w="1107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Тепловой эффект химических реакций. Термохимические уравнения</w:t>
            </w:r>
          </w:p>
          <w:p w:rsidR="002C461E" w:rsidRPr="00A24FFD" w:rsidRDefault="002C461E" w:rsidP="00195225">
            <w:pPr>
              <w:rPr>
                <w:rFonts w:cs="Times New Roman"/>
              </w:rPr>
            </w:pPr>
          </w:p>
          <w:p w:rsidR="00553413" w:rsidRPr="00A24FFD" w:rsidRDefault="00553413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2,  в. 1-4 с. 11, задачи 1,2,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4B1932" w:rsidRPr="00A24FFD" w:rsidTr="00195225">
        <w:trPr>
          <w:gridAfter w:val="1"/>
          <w:wAfter w:w="236" w:type="dxa"/>
          <w:trHeight w:val="415"/>
        </w:trPr>
        <w:tc>
          <w:tcPr>
            <w:tcW w:w="1107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Скорость химических реакций</w:t>
            </w:r>
          </w:p>
          <w:p w:rsidR="002C461E" w:rsidRPr="00A24FFD" w:rsidRDefault="002C461E" w:rsidP="00195225">
            <w:pPr>
              <w:rPr>
                <w:rFonts w:cs="Times New Roman"/>
              </w:rPr>
            </w:pPr>
          </w:p>
          <w:p w:rsidR="002C461E" w:rsidRPr="00A24FFD" w:rsidRDefault="002C461E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3,зад.1-4 стр. 15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4B1932" w:rsidRPr="00A24FFD" w:rsidTr="00195225">
        <w:trPr>
          <w:gridAfter w:val="1"/>
          <w:wAfter w:w="236" w:type="dxa"/>
          <w:trHeight w:val="576"/>
        </w:trPr>
        <w:tc>
          <w:tcPr>
            <w:tcW w:w="1107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Факторы, влияющие на скорость химических реакций.</w:t>
            </w:r>
          </w:p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3, 4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4B1932" w:rsidRPr="00A24FFD" w:rsidTr="00195225">
        <w:trPr>
          <w:gridAfter w:val="1"/>
          <w:wAfter w:w="236" w:type="dxa"/>
          <w:trHeight w:val="576"/>
        </w:trPr>
        <w:tc>
          <w:tcPr>
            <w:tcW w:w="1107" w:type="dxa"/>
          </w:tcPr>
          <w:p w:rsidR="004B1932" w:rsidRPr="00A24FFD" w:rsidRDefault="004B1932" w:rsidP="00195225">
            <w:pPr>
              <w:ind w:left="360"/>
              <w:rPr>
                <w:rFonts w:cs="Times New Roman"/>
              </w:rPr>
            </w:pPr>
          </w:p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№1 «Изучение влияния условий проведения химической реакции на ее скорость»</w:t>
            </w:r>
          </w:p>
          <w:p w:rsidR="00553413" w:rsidRPr="00A24FFD" w:rsidRDefault="00553413" w:rsidP="00195225">
            <w:pPr>
              <w:rPr>
                <w:rFonts w:cs="Times New Roman"/>
              </w:rPr>
            </w:pPr>
          </w:p>
          <w:p w:rsidR="00553413" w:rsidRPr="00A24FFD" w:rsidRDefault="00553413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4, оформление проделанной работы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4B1932" w:rsidRPr="00A24FFD" w:rsidTr="00195225">
        <w:trPr>
          <w:gridAfter w:val="1"/>
          <w:wAfter w:w="236" w:type="dxa"/>
          <w:trHeight w:val="737"/>
        </w:trPr>
        <w:tc>
          <w:tcPr>
            <w:tcW w:w="1107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Обратимые реакции. Понятие о химическом равновесии</w:t>
            </w: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5, зад. 1-3 стр. 19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4B1932" w:rsidRPr="00A24FFD" w:rsidTr="002C461E">
        <w:trPr>
          <w:gridAfter w:val="1"/>
          <w:wAfter w:w="236" w:type="dxa"/>
          <w:trHeight w:val="276"/>
        </w:trPr>
        <w:tc>
          <w:tcPr>
            <w:tcW w:w="1107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7</w:t>
            </w:r>
          </w:p>
        </w:tc>
        <w:tc>
          <w:tcPr>
            <w:tcW w:w="7388" w:type="dxa"/>
            <w:gridSpan w:val="3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Урок-обобщение по теме «Классификация химических реакций»</w:t>
            </w:r>
          </w:p>
        </w:tc>
        <w:tc>
          <w:tcPr>
            <w:tcW w:w="1145" w:type="dxa"/>
            <w:gridSpan w:val="4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1-5, задачи в тетради</w:t>
            </w:r>
          </w:p>
        </w:tc>
        <w:tc>
          <w:tcPr>
            <w:tcW w:w="1703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4B1932" w:rsidRPr="00A24FFD" w:rsidRDefault="004B1932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8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Урок-зачет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1-5, 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9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№1 по теме: «Классификация химических реакций»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  <w:trHeight w:val="960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10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Диссоциация кислот, оснований и солей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7, зад. 1-3 стр. 29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  <w:trHeight w:val="416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11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Слабые и сильные электролиты. Степень диссоциации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8, зад. 1-3 стр. 32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12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Реакц</w:t>
            </w:r>
            <w:proofErr w:type="gramStart"/>
            <w:r w:rsidRPr="00A24FFD">
              <w:rPr>
                <w:rFonts w:cs="Times New Roman"/>
              </w:rPr>
              <w:t>ии ио</w:t>
            </w:r>
            <w:proofErr w:type="gramEnd"/>
            <w:r w:rsidRPr="00A24FFD">
              <w:rPr>
                <w:rFonts w:cs="Times New Roman"/>
              </w:rPr>
              <w:t>нного обмена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9, зад.1-6 стр. 36-37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13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Гидролиз солей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10, зад.1-3 стр. 40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  <w:trHeight w:val="810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14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 Практическая работа №2 «Решение экспериментальных задач по теме «Свойства кислот, оснований  и солей как электролитов»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11, оформление проделанной работы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15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упражнений по теме «Химические реакции в водных растворах»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6-11, зад</w:t>
            </w:r>
            <w:proofErr w:type="gramStart"/>
            <w:r w:rsidRPr="00A24FFD">
              <w:rPr>
                <w:rFonts w:cs="Times New Roman"/>
              </w:rPr>
              <w:t>.</w:t>
            </w:r>
            <w:proofErr w:type="gramEnd"/>
            <w:r w:rsidRPr="00A24FFD">
              <w:rPr>
                <w:rFonts w:cs="Times New Roman"/>
              </w:rPr>
              <w:t xml:space="preserve"> </w:t>
            </w:r>
            <w:proofErr w:type="gramStart"/>
            <w:r w:rsidRPr="00A24FFD">
              <w:rPr>
                <w:rFonts w:cs="Times New Roman"/>
              </w:rPr>
              <w:t>в</w:t>
            </w:r>
            <w:proofErr w:type="gramEnd"/>
            <w:r w:rsidRPr="00A24FFD">
              <w:rPr>
                <w:rFonts w:cs="Times New Roman"/>
              </w:rPr>
              <w:t xml:space="preserve">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07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16</w:t>
            </w:r>
          </w:p>
        </w:tc>
        <w:tc>
          <w:tcPr>
            <w:tcW w:w="7388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№2 по теме «Химические реакции в водных растворах»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6-11, 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17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Характеристика галогенов.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Положение галогенов в периодической системе и строение их атомов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12 упр.1,2 стр.48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18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Хлор: физические и химические свойства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13 упр.1-7 стр. 52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19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proofErr w:type="spellStart"/>
            <w:r w:rsidRPr="00A24FFD">
              <w:rPr>
                <w:rFonts w:cs="Times New Roman"/>
              </w:rPr>
              <w:t>Хлороводород</w:t>
            </w:r>
            <w:proofErr w:type="spellEnd"/>
            <w:r w:rsidRPr="00A24FFD">
              <w:rPr>
                <w:rFonts w:cs="Times New Roman"/>
              </w:rPr>
              <w:t>. Соляная кислота и ее соли.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14,15, упр.1-3 стр.55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20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Сравнительная характеристика галогенов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15 упр.1-5, стр. 58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21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 3 «Получение соляной кислоты и изучение её свойств»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Оформление отчет о проделанной работе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3C13E0">
        <w:trPr>
          <w:gridAfter w:val="1"/>
          <w:wAfter w:w="236" w:type="dxa"/>
          <w:trHeight w:val="357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22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 3 «Галогены»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Задания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23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Характеристика кислорода и серы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17, зад. 1-3, стр. 64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24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Свойства и применение серы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18,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1-3, стр. 67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25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Сероводород. Сульфиды 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19,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1-3, стр. 70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26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Оксид серы </w:t>
            </w:r>
            <w:proofErr w:type="gramStart"/>
            <w:r w:rsidRPr="00A24FFD">
              <w:rPr>
                <w:rFonts w:cs="Times New Roman"/>
              </w:rPr>
              <w:t xml:space="preserve">( </w:t>
            </w:r>
            <w:proofErr w:type="gramEnd"/>
            <w:r w:rsidRPr="00A24FFD">
              <w:rPr>
                <w:rFonts w:cs="Times New Roman"/>
                <w:lang w:val="en-US"/>
              </w:rPr>
              <w:t>IV</w:t>
            </w:r>
            <w:r w:rsidRPr="00A24FFD">
              <w:rPr>
                <w:rFonts w:cs="Times New Roman"/>
              </w:rPr>
              <w:t>). Сернистая кислота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20, зад. 1-4, стр. 73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27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Оксид серы </w:t>
            </w:r>
            <w:proofErr w:type="gramStart"/>
            <w:r w:rsidRPr="00A24FFD">
              <w:rPr>
                <w:rFonts w:cs="Times New Roman"/>
              </w:rPr>
              <w:t xml:space="preserve">( </w:t>
            </w:r>
            <w:proofErr w:type="gramEnd"/>
            <w:r w:rsidRPr="00A24FFD">
              <w:rPr>
                <w:rFonts w:cs="Times New Roman"/>
                <w:lang w:val="en-US"/>
              </w:rPr>
              <w:t>VI</w:t>
            </w:r>
            <w:r w:rsidRPr="00A24FFD">
              <w:rPr>
                <w:rFonts w:cs="Times New Roman"/>
              </w:rPr>
              <w:t>). Серная кислота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21, зад. 1-5, стр. 78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28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Обобщение и систематизация знаний по теме «Кислород и сера»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Повторить §§ 17-22, 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29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 4 «Решение экспериментальных задач по теме «Кислород и сера»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17-22, оформление проделанной работы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  <w:trHeight w:val="281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30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№4  по теме: «Кислород и сера»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31</w:t>
            </w:r>
          </w:p>
        </w:tc>
        <w:tc>
          <w:tcPr>
            <w:tcW w:w="7373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Общая характеристика азота и фосфора. Физические и химические свойства азота</w:t>
            </w:r>
          </w:p>
        </w:tc>
        <w:tc>
          <w:tcPr>
            <w:tcW w:w="1145" w:type="dxa"/>
            <w:gridSpan w:val="4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23, упр.1-3, стр. 82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32</w:t>
            </w:r>
          </w:p>
        </w:tc>
        <w:tc>
          <w:tcPr>
            <w:tcW w:w="7406" w:type="dxa"/>
            <w:gridSpan w:val="5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Свойства и применение аммиака</w:t>
            </w:r>
          </w:p>
        </w:tc>
        <w:tc>
          <w:tcPr>
            <w:tcW w:w="1112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24, упр. 1-3, стр.86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33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№5 «Получение аммиака и изучение его свойств»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25, оформление отчета о проделанной работе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34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Соли аммония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26, зад. 1-5, стр. 91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35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Азотная кислота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27, зад. 1-7, стр. 96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36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Соли азотной кислоты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28, зад. 1-3, стр. 101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37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Фосфор: физические и химические свойства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29, зад.1-4, стр. 105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38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Оксид фосфора (</w:t>
            </w:r>
            <w:r w:rsidRPr="00A24FFD">
              <w:rPr>
                <w:rFonts w:cs="Times New Roman"/>
                <w:lang w:val="en-US"/>
              </w:rPr>
              <w:t>V</w:t>
            </w:r>
            <w:r w:rsidRPr="00A24FFD">
              <w:rPr>
                <w:rFonts w:cs="Times New Roman"/>
              </w:rPr>
              <w:t>). Фосфорная кислота и ее соли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30, зад. 1-4, стр. 110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39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теме: «Азот и фосфор»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23-30, задачи в тетради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0F60DD">
        <w:trPr>
          <w:gridAfter w:val="1"/>
          <w:wAfter w:w="236" w:type="dxa"/>
          <w:trHeight w:val="327"/>
        </w:trPr>
        <w:tc>
          <w:tcPr>
            <w:tcW w:w="1122" w:type="dxa"/>
            <w:gridSpan w:val="2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40</w:t>
            </w:r>
          </w:p>
        </w:tc>
        <w:tc>
          <w:tcPr>
            <w:tcW w:w="7406" w:type="dxa"/>
            <w:gridSpan w:val="5"/>
            <w:tcBorders>
              <w:bottom w:val="single" w:sz="4" w:space="0" w:color="auto"/>
            </w:tcBorders>
          </w:tcPr>
          <w:p w:rsidR="001221CC" w:rsidRPr="00A24FFD" w:rsidRDefault="001221CC" w:rsidP="000F60DD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№5 по теме: «Азот и фосфор»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1221CC" w:rsidRPr="00A24FFD" w:rsidRDefault="001221CC" w:rsidP="000F60DD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Задачи в тетради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41</w:t>
            </w:r>
          </w:p>
        </w:tc>
        <w:tc>
          <w:tcPr>
            <w:tcW w:w="7387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Характеристика углерода и кремния. Аллотропия углерода</w:t>
            </w:r>
          </w:p>
        </w:tc>
        <w:tc>
          <w:tcPr>
            <w:tcW w:w="1118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31, зад. 1-4, стр. 114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42</w:t>
            </w:r>
          </w:p>
        </w:tc>
        <w:tc>
          <w:tcPr>
            <w:tcW w:w="7387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Физические, химические свойства  применение и применение углерода. Адсорбция </w:t>
            </w:r>
          </w:p>
        </w:tc>
        <w:tc>
          <w:tcPr>
            <w:tcW w:w="1118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§32, вопр.1- 7, задача 1,с. 117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43</w:t>
            </w:r>
          </w:p>
        </w:tc>
        <w:tc>
          <w:tcPr>
            <w:tcW w:w="7387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Оксид углерода (</w:t>
            </w:r>
            <w:r w:rsidRPr="00A24FFD">
              <w:rPr>
                <w:rFonts w:cs="Times New Roman"/>
                <w:lang w:val="en-US"/>
              </w:rPr>
              <w:t>II</w:t>
            </w:r>
            <w:r w:rsidRPr="00A24FFD">
              <w:rPr>
                <w:rFonts w:cs="Times New Roman"/>
              </w:rPr>
              <w:t>)—угарный газ</w:t>
            </w:r>
          </w:p>
        </w:tc>
        <w:tc>
          <w:tcPr>
            <w:tcW w:w="1118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§33, </w:t>
            </w:r>
            <w:proofErr w:type="spellStart"/>
            <w:r w:rsidRPr="00A24FFD">
              <w:rPr>
                <w:rFonts w:cs="Times New Roman"/>
              </w:rPr>
              <w:t>вопр</w:t>
            </w:r>
            <w:proofErr w:type="spellEnd"/>
            <w:r w:rsidRPr="00A24FFD">
              <w:rPr>
                <w:rFonts w:cs="Times New Roman"/>
              </w:rPr>
              <w:t>. 1-3 стр.  120,задачи 1-4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44</w:t>
            </w:r>
          </w:p>
        </w:tc>
        <w:tc>
          <w:tcPr>
            <w:tcW w:w="7387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Оксид углерода (</w:t>
            </w:r>
            <w:r w:rsidRPr="00A24FFD">
              <w:rPr>
                <w:rFonts w:cs="Times New Roman"/>
                <w:lang w:val="en-US"/>
              </w:rPr>
              <w:t>IV</w:t>
            </w:r>
            <w:r w:rsidRPr="00A24FFD">
              <w:rPr>
                <w:rFonts w:cs="Times New Roman"/>
              </w:rPr>
              <w:t>) – углекислый газ. Угольная кислота и ее соли. Круговорот углерода в природе</w:t>
            </w:r>
          </w:p>
        </w:tc>
        <w:tc>
          <w:tcPr>
            <w:tcW w:w="1118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34, 35, зад. 1-3, стр. 123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45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 6 «Получение оксида углерода (</w:t>
            </w:r>
            <w:r w:rsidRPr="00A24FFD">
              <w:rPr>
                <w:rFonts w:cs="Times New Roman"/>
                <w:lang w:val="en-US"/>
              </w:rPr>
              <w:t>IV</w:t>
            </w:r>
            <w:r w:rsidRPr="00A24FFD">
              <w:rPr>
                <w:rFonts w:cs="Times New Roman"/>
              </w:rPr>
              <w:t>) и изучение его свойств. Распознавание карбонатов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§36, оформление отчета о проделанной работе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46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  <w:lang w:val="en-US"/>
              </w:rPr>
            </w:pPr>
            <w:r w:rsidRPr="00A24FFD">
              <w:rPr>
                <w:rFonts w:cs="Times New Roman"/>
              </w:rPr>
              <w:t>Кремний. Оксид кремния (</w:t>
            </w:r>
            <w:r w:rsidRPr="00A24FFD">
              <w:rPr>
                <w:rFonts w:cs="Times New Roman"/>
                <w:lang w:val="en-US"/>
              </w:rPr>
              <w:t>IV)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37, зад. 1-8, стр. 134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47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Кремниевая кислота и ее соли. Стекло. Цемент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38, зад. 1-5, стр. 137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48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Решение задач и выполнение упражнений по теме: «Углерод и кремний»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§§31-38, зад. 1-4 стр. 116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49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№6 по теме: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  <w:b/>
              </w:rPr>
              <w:t xml:space="preserve"> </w:t>
            </w:r>
            <w:r w:rsidRPr="00A24FFD">
              <w:rPr>
                <w:rFonts w:cs="Times New Roman"/>
              </w:rPr>
              <w:t>«Углерод и кремний»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spacing w:after="200" w:line="276" w:lineRule="auto"/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  <w:p w:rsidR="001221CC" w:rsidRPr="00A24FFD" w:rsidRDefault="001221CC" w:rsidP="00195225">
            <w:pPr>
              <w:rPr>
                <w:rFonts w:cs="Times New Roman"/>
              </w:rPr>
            </w:pP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31-38, 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50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Характеристика металлов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§ 39, </w:t>
            </w:r>
            <w:proofErr w:type="spellStart"/>
            <w:r w:rsidRPr="00A24FFD">
              <w:rPr>
                <w:rFonts w:cs="Times New Roman"/>
              </w:rPr>
              <w:t>воп</w:t>
            </w:r>
            <w:proofErr w:type="spellEnd"/>
            <w:r w:rsidRPr="00A24FFD">
              <w:rPr>
                <w:rFonts w:cs="Times New Roman"/>
              </w:rPr>
              <w:t>. 1-3, зад.1-6, стр. 141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51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Нахождение металлов в природе и общие свойства их получения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41 упр.1-3, стр.148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52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Сплавы металлов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42, зад. 1-3, стр. 150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53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Щелочные металлы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43, зад. 1-6, стр. 154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54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 xml:space="preserve">Магний. </w:t>
            </w:r>
            <w:proofErr w:type="gramStart"/>
            <w:r w:rsidRPr="00A24FFD">
              <w:rPr>
                <w:rFonts w:cs="Times New Roman"/>
              </w:rPr>
              <w:t>Щелочно-земельные</w:t>
            </w:r>
            <w:proofErr w:type="gramEnd"/>
            <w:r w:rsidRPr="00A24FFD">
              <w:rPr>
                <w:rFonts w:cs="Times New Roman"/>
              </w:rPr>
              <w:t xml:space="preserve"> металлы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44, зад. 1-5, стр. 158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55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Важнейшие соединения кальция. Жесткость воды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45, зад. 1-5, стр. 162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56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Алюминий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46, зад. 1-6, стр. 166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57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Важнейшие соединения алюминия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47, задачи 1-5, стр. 170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58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Железо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48, зад. 1-4, стр. 173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59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Соединения железа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49, зад. 1-4, стр. 176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lastRenderedPageBreak/>
              <w:t>60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Практическая работа №7 Решение экспериментальных задач по теме «Металлы»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§50, оформление отчета о проделанной работе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61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Контрольная работа №7 по теме:</w:t>
            </w:r>
            <w:r w:rsidRPr="00A24FFD">
              <w:rPr>
                <w:rFonts w:cs="Times New Roman"/>
                <w:b/>
              </w:rPr>
              <w:t xml:space="preserve"> «</w:t>
            </w:r>
            <w:r w:rsidRPr="00A24FFD">
              <w:rPr>
                <w:rFonts w:cs="Times New Roman"/>
              </w:rPr>
              <w:t>Металлы»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§§ 39-50, задачи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62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Органическая химия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§51, упр.1-6 стр. 180, зад. 1,2 .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63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Предельные (насыщенные) и непредельные (ненасыщенные) углеводороды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§52, 53, упр. 1-9 с.180,зад.1-4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64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Полимеры. Производные углеводородов. Спирты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54, 55,  упр.1-2 с. 188, зад. 1-2, стр. 186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65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Карбоновые кислоты. Сложные эфиры. Жиры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56,  упр.1-7, стр. 194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66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Углеводы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57, зад. 1-3 стр. 197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67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Аминокислоты. Белки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§ 58, вопросы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  <w:tr w:rsidR="001221CC" w:rsidRPr="00A24FFD" w:rsidTr="00195225">
        <w:trPr>
          <w:gridAfter w:val="1"/>
          <w:wAfter w:w="236" w:type="dxa"/>
        </w:trPr>
        <w:tc>
          <w:tcPr>
            <w:tcW w:w="1135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68</w:t>
            </w:r>
          </w:p>
        </w:tc>
        <w:tc>
          <w:tcPr>
            <w:tcW w:w="7371" w:type="dxa"/>
            <w:gridSpan w:val="2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Урок-обобщение</w:t>
            </w:r>
          </w:p>
        </w:tc>
        <w:tc>
          <w:tcPr>
            <w:tcW w:w="1134" w:type="dxa"/>
            <w:gridSpan w:val="3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1</w:t>
            </w:r>
          </w:p>
        </w:tc>
        <w:tc>
          <w:tcPr>
            <w:tcW w:w="2833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  <w:r w:rsidRPr="00A24FFD">
              <w:rPr>
                <w:rFonts w:cs="Times New Roman"/>
              </w:rPr>
              <w:t>Задания в тетради</w:t>
            </w:r>
          </w:p>
        </w:tc>
        <w:tc>
          <w:tcPr>
            <w:tcW w:w="1703" w:type="dxa"/>
          </w:tcPr>
          <w:p w:rsidR="001221CC" w:rsidRPr="00A24FFD" w:rsidRDefault="001221CC" w:rsidP="003C13E0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1221CC" w:rsidRPr="00A24FFD" w:rsidRDefault="001221CC" w:rsidP="00195225">
            <w:pPr>
              <w:rPr>
                <w:rFonts w:cs="Times New Roman"/>
              </w:rPr>
            </w:pPr>
          </w:p>
        </w:tc>
      </w:tr>
    </w:tbl>
    <w:p w:rsidR="004B1932" w:rsidRPr="00A24FFD" w:rsidRDefault="004B1932" w:rsidP="004B1932">
      <w:pPr>
        <w:jc w:val="both"/>
        <w:rPr>
          <w:rFonts w:cs="Times New Roman"/>
          <w:sz w:val="22"/>
        </w:rPr>
      </w:pPr>
    </w:p>
    <w:p w:rsidR="004B1932" w:rsidRPr="00A24FFD" w:rsidRDefault="004B1932" w:rsidP="004B1932">
      <w:pPr>
        <w:ind w:left="720"/>
        <w:rPr>
          <w:rFonts w:cs="Times New Roman"/>
          <w:sz w:val="22"/>
          <w:lang w:eastAsia="ru-RU"/>
        </w:rPr>
      </w:pPr>
    </w:p>
    <w:p w:rsidR="006E5EAB" w:rsidRPr="00A24FFD" w:rsidRDefault="006E5EAB" w:rsidP="006E5EAB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6E5EAB" w:rsidRPr="00A24FFD" w:rsidRDefault="006E5EAB" w:rsidP="006E5EAB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6E5EAB" w:rsidRPr="00A24FFD" w:rsidRDefault="006E5EAB" w:rsidP="006E5EAB">
      <w:pPr>
        <w:jc w:val="center"/>
        <w:rPr>
          <w:rFonts w:cs="Times New Roman"/>
          <w:b/>
          <w:bCs/>
          <w:color w:val="000000"/>
          <w:sz w:val="22"/>
          <w:lang w:eastAsia="ru-RU"/>
        </w:rPr>
      </w:pPr>
    </w:p>
    <w:p w:rsidR="006E5EAB" w:rsidRPr="00A24FFD" w:rsidRDefault="006E5EAB" w:rsidP="006E5EAB">
      <w:pPr>
        <w:spacing w:after="119"/>
        <w:rPr>
          <w:rFonts w:cs="Times New Roman"/>
          <w:sz w:val="22"/>
          <w:lang w:eastAsia="ru-RU"/>
        </w:rPr>
      </w:pPr>
    </w:p>
    <w:sectPr w:rsidR="006E5EAB" w:rsidRPr="00A24FFD" w:rsidSect="001221CC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63B4A"/>
    <w:multiLevelType w:val="multilevel"/>
    <w:tmpl w:val="763C5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242083"/>
    <w:multiLevelType w:val="multilevel"/>
    <w:tmpl w:val="01D25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5B203C"/>
    <w:multiLevelType w:val="multilevel"/>
    <w:tmpl w:val="C294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8A7F5F"/>
    <w:multiLevelType w:val="multilevel"/>
    <w:tmpl w:val="598CB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F22278"/>
    <w:multiLevelType w:val="multilevel"/>
    <w:tmpl w:val="18365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375098"/>
    <w:multiLevelType w:val="multilevel"/>
    <w:tmpl w:val="378A0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6B5931"/>
    <w:multiLevelType w:val="multilevel"/>
    <w:tmpl w:val="F1B2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8E5899"/>
    <w:multiLevelType w:val="multilevel"/>
    <w:tmpl w:val="CC2C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7"/>
  </w:num>
  <w:num w:numId="8">
    <w:abstractNumId w:val="5"/>
  </w:num>
  <w:num w:numId="9">
    <w:abstractNumId w:val="3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C6EAF"/>
    <w:rsid w:val="000A066B"/>
    <w:rsid w:val="000D0289"/>
    <w:rsid w:val="000F60DD"/>
    <w:rsid w:val="001221CC"/>
    <w:rsid w:val="00195225"/>
    <w:rsid w:val="0021329C"/>
    <w:rsid w:val="00284227"/>
    <w:rsid w:val="002C461E"/>
    <w:rsid w:val="0030081D"/>
    <w:rsid w:val="00304EC4"/>
    <w:rsid w:val="003532DB"/>
    <w:rsid w:val="003C13E0"/>
    <w:rsid w:val="004B1932"/>
    <w:rsid w:val="004D653C"/>
    <w:rsid w:val="004F7154"/>
    <w:rsid w:val="00504A5B"/>
    <w:rsid w:val="00553413"/>
    <w:rsid w:val="005A2836"/>
    <w:rsid w:val="005C6EAF"/>
    <w:rsid w:val="006E5EAB"/>
    <w:rsid w:val="007A295E"/>
    <w:rsid w:val="0084040E"/>
    <w:rsid w:val="008665EF"/>
    <w:rsid w:val="008A3A5C"/>
    <w:rsid w:val="008A7EE9"/>
    <w:rsid w:val="00980301"/>
    <w:rsid w:val="009E6E76"/>
    <w:rsid w:val="00A24FFD"/>
    <w:rsid w:val="00A54B8F"/>
    <w:rsid w:val="00AD39DA"/>
    <w:rsid w:val="00B22453"/>
    <w:rsid w:val="00B62D35"/>
    <w:rsid w:val="00C11901"/>
    <w:rsid w:val="00C603C6"/>
    <w:rsid w:val="00D0797D"/>
    <w:rsid w:val="00E1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AF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6EAF"/>
    <w:pPr>
      <w:spacing w:before="100" w:beforeAutospacing="1" w:after="119"/>
    </w:pPr>
    <w:rPr>
      <w:rFonts w:eastAsia="Times New Roman" w:cs="Times New Roman"/>
      <w:szCs w:val="24"/>
      <w:lang w:eastAsia="ru-RU"/>
    </w:rPr>
  </w:style>
  <w:style w:type="table" w:styleId="a4">
    <w:name w:val="Table Grid"/>
    <w:basedOn w:val="a1"/>
    <w:uiPriority w:val="59"/>
    <w:rsid w:val="005C6E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E5EA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404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04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24</Pages>
  <Words>8743</Words>
  <Characters>49841</Characters>
  <Application>Microsoft Office Word</Application>
  <DocSecurity>0</DocSecurity>
  <Lines>415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Рамзия</cp:lastModifiedBy>
  <cp:revision>26</cp:revision>
  <cp:lastPrinted>2021-09-26T13:06:00Z</cp:lastPrinted>
  <dcterms:created xsi:type="dcterms:W3CDTF">2021-09-06T05:59:00Z</dcterms:created>
  <dcterms:modified xsi:type="dcterms:W3CDTF">2023-09-28T12:06:00Z</dcterms:modified>
</cp:coreProperties>
</file>