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2B6" w:rsidRDefault="006E52B6" w:rsidP="0068472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6025" cy="8905875"/>
            <wp:effectExtent l="19050" t="0" r="9525" b="0"/>
            <wp:docPr id="1" name="Рисунок 1" descr="C:\Users\Venn\Desktop\не зарег в журнал\хранение архив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не зарег в журнал\хранение архивы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84722">
        <w:rPr>
          <w:rFonts w:ascii="Times New Roman" w:hAnsi="Times New Roman" w:cs="Times New Roman"/>
          <w:b/>
          <w:sz w:val="24"/>
          <w:szCs w:val="24"/>
        </w:rPr>
        <w:lastRenderedPageBreak/>
        <w:t>Рассмотрено</w:t>
      </w:r>
      <w:proofErr w:type="gramStart"/>
      <w:r w:rsidRPr="006847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47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684722"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  <w:r w:rsidRPr="00684722">
        <w:rPr>
          <w:rFonts w:ascii="Times New Roman" w:hAnsi="Times New Roman" w:cs="Times New Roman"/>
          <w:b/>
          <w:sz w:val="24"/>
          <w:szCs w:val="24"/>
        </w:rPr>
        <w:t>тверждаю:</w:t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4722">
        <w:rPr>
          <w:rFonts w:ascii="Times New Roman" w:hAnsi="Times New Roman" w:cs="Times New Roman"/>
          <w:sz w:val="24"/>
          <w:szCs w:val="24"/>
        </w:rPr>
        <w:t>на заседании педагогического совета                                   Директор</w:t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4722">
        <w:rPr>
          <w:rFonts w:ascii="Times New Roman" w:hAnsi="Times New Roman" w:cs="Times New Roman"/>
          <w:sz w:val="24"/>
          <w:szCs w:val="24"/>
        </w:rPr>
        <w:t>Протокол №_                                                                           МБОУ «Черемшанский лицей ЧМР РТ</w:t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4722">
        <w:rPr>
          <w:rFonts w:ascii="Times New Roman" w:hAnsi="Times New Roman" w:cs="Times New Roman"/>
          <w:sz w:val="24"/>
          <w:szCs w:val="24"/>
        </w:rPr>
        <w:t xml:space="preserve">от ______________ 201_ года                                                 ____________________ М.А. </w:t>
      </w:r>
      <w:proofErr w:type="spellStart"/>
      <w:r w:rsidRPr="00684722">
        <w:rPr>
          <w:rFonts w:ascii="Times New Roman" w:hAnsi="Times New Roman" w:cs="Times New Roman"/>
          <w:sz w:val="24"/>
          <w:szCs w:val="24"/>
        </w:rPr>
        <w:t>Мугизов</w:t>
      </w:r>
      <w:proofErr w:type="spellEnd"/>
      <w:r w:rsidRPr="006847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47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Введено в действие приказом </w:t>
      </w:r>
    </w:p>
    <w:p w:rsidR="00684722" w:rsidRPr="00684722" w:rsidRDefault="00684722" w:rsidP="0068472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47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№ ____ от ___________ года</w:t>
      </w:r>
    </w:p>
    <w:p w:rsidR="0075112C" w:rsidRPr="0075112C" w:rsidRDefault="0075112C" w:rsidP="0075112C">
      <w:pPr>
        <w:spacing w:line="232" w:lineRule="auto"/>
        <w:rPr>
          <w:b/>
          <w:lang w:val="ru-RU"/>
        </w:rPr>
      </w:pPr>
    </w:p>
    <w:p w:rsidR="0075112C" w:rsidRDefault="0075112C" w:rsidP="0075112C">
      <w:pPr>
        <w:pStyle w:val="Default"/>
        <w:jc w:val="center"/>
        <w:rPr>
          <w:b/>
          <w:bCs/>
          <w:sz w:val="28"/>
          <w:szCs w:val="28"/>
        </w:rPr>
      </w:pPr>
    </w:p>
    <w:p w:rsidR="00471D8B" w:rsidRDefault="00471D8B" w:rsidP="00471D8B">
      <w:pPr>
        <w:pStyle w:val="Default"/>
        <w:jc w:val="center"/>
        <w:rPr>
          <w:b/>
          <w:bCs/>
        </w:rPr>
      </w:pPr>
      <w:r>
        <w:rPr>
          <w:b/>
          <w:bCs/>
        </w:rPr>
        <w:t>Положение о порядке</w:t>
      </w:r>
      <w:r>
        <w:t xml:space="preserve"> </w:t>
      </w:r>
      <w:r>
        <w:rPr>
          <w:b/>
          <w:bCs/>
        </w:rPr>
        <w:t xml:space="preserve">хранения </w:t>
      </w:r>
    </w:p>
    <w:p w:rsidR="00471D8B" w:rsidRDefault="00471D8B" w:rsidP="00471D8B">
      <w:pPr>
        <w:pStyle w:val="Default"/>
        <w:jc w:val="center"/>
        <w:rPr>
          <w:b/>
          <w:bCs/>
        </w:rPr>
      </w:pPr>
      <w:r>
        <w:rPr>
          <w:b/>
          <w:bCs/>
        </w:rPr>
        <w:t>в МБОУ «Черемшанский лицей» Черемшанского муниципального района Республики Татарстан</w:t>
      </w:r>
      <w:r>
        <w:t xml:space="preserve"> </w:t>
      </w:r>
      <w:r>
        <w:rPr>
          <w:b/>
          <w:bCs/>
        </w:rPr>
        <w:t xml:space="preserve">в архивах на бумажных и/или электронных носителях результатов освоения </w:t>
      </w:r>
      <w:proofErr w:type="gramStart"/>
      <w:r>
        <w:rPr>
          <w:b/>
          <w:bCs/>
        </w:rPr>
        <w:t>обучающимися</w:t>
      </w:r>
      <w:proofErr w:type="gramEnd"/>
      <w:r>
        <w:rPr>
          <w:b/>
          <w:bCs/>
        </w:rPr>
        <w:t xml:space="preserve"> основных образовательных программ начального общего, </w:t>
      </w:r>
    </w:p>
    <w:p w:rsidR="00471D8B" w:rsidRDefault="00471D8B" w:rsidP="00471D8B">
      <w:pPr>
        <w:pStyle w:val="Default"/>
        <w:jc w:val="center"/>
        <w:rPr>
          <w:b/>
          <w:bCs/>
        </w:rPr>
      </w:pPr>
      <w:r>
        <w:rPr>
          <w:b/>
          <w:bCs/>
        </w:rPr>
        <w:t>основного общего и среднего общего образования</w:t>
      </w:r>
    </w:p>
    <w:p w:rsidR="00471D8B" w:rsidRPr="00BF5E95" w:rsidRDefault="00471D8B" w:rsidP="00471D8B">
      <w:pPr>
        <w:widowControl w:val="0"/>
        <w:autoSpaceDE w:val="0"/>
        <w:autoSpaceDN w:val="0"/>
        <w:adjustRightInd w:val="0"/>
        <w:spacing w:after="0" w:line="302" w:lineRule="exact"/>
        <w:rPr>
          <w:rFonts w:ascii="Arial" w:hAnsi="Arial" w:cs="Arial"/>
          <w:b/>
          <w:bCs/>
          <w:sz w:val="25"/>
          <w:szCs w:val="25"/>
          <w:lang w:val="ru-RU"/>
        </w:rPr>
      </w:pPr>
    </w:p>
    <w:p w:rsidR="00471D8B" w:rsidRPr="0075112C" w:rsidRDefault="00471D8B" w:rsidP="00471D8B">
      <w:pPr>
        <w:widowControl w:val="0"/>
        <w:numPr>
          <w:ilvl w:val="2"/>
          <w:numId w:val="1"/>
        </w:numPr>
        <w:tabs>
          <w:tab w:val="clear" w:pos="2160"/>
          <w:tab w:val="num" w:pos="3967"/>
        </w:tabs>
        <w:overflowPunct w:val="0"/>
        <w:autoSpaceDE w:val="0"/>
        <w:autoSpaceDN w:val="0"/>
        <w:adjustRightInd w:val="0"/>
        <w:spacing w:after="0" w:line="240" w:lineRule="auto"/>
        <w:ind w:left="3967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Общие положения</w:t>
      </w:r>
    </w:p>
    <w:p w:rsidR="00471D8B" w:rsidRPr="0075112C" w:rsidRDefault="00471D8B" w:rsidP="00471D8B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</w:rPr>
      </w:pPr>
    </w:p>
    <w:p w:rsidR="00471D8B" w:rsidRPr="009F0537" w:rsidRDefault="00471D8B" w:rsidP="00471D8B">
      <w:pPr>
        <w:widowControl w:val="0"/>
        <w:numPr>
          <w:ilvl w:val="0"/>
          <w:numId w:val="2"/>
        </w:numPr>
        <w:tabs>
          <w:tab w:val="clear" w:pos="720"/>
          <w:tab w:val="num" w:pos="1157"/>
        </w:tabs>
        <w:overflowPunct w:val="0"/>
        <w:autoSpaceDE w:val="0"/>
        <w:autoSpaceDN w:val="0"/>
        <w:adjustRightInd w:val="0"/>
        <w:spacing w:after="0" w:line="240" w:lineRule="auto"/>
        <w:ind w:left="7" w:firstLine="7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Настоящее Положение «О хранении в архивах информации о результатах освоения учащимися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на бумажных и электронных носителях в МБОУ «Черемшанский лицей» Черемшанского муниципального района Республики Татарстан (далее – Положение) является локальным актом в МБОУ «Черемшанский лицей» Черемшанского муниципального района Республики Татарстан (далее - Лицей), регулирующим порядок хранения в архивах информации о результатах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освоения 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 на бумажных и/или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электронных 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носителях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471D8B" w:rsidRPr="00BC2807" w:rsidRDefault="00471D8B" w:rsidP="00471D8B">
      <w:pPr>
        <w:widowControl w:val="0"/>
        <w:numPr>
          <w:ilvl w:val="0"/>
          <w:numId w:val="2"/>
        </w:numPr>
        <w:tabs>
          <w:tab w:val="clear" w:pos="720"/>
          <w:tab w:val="num" w:pos="1145"/>
        </w:tabs>
        <w:overflowPunct w:val="0"/>
        <w:autoSpaceDE w:val="0"/>
        <w:autoSpaceDN w:val="0"/>
        <w:adjustRightInd w:val="0"/>
        <w:spacing w:after="0" w:line="240" w:lineRule="auto"/>
        <w:ind w:left="7" w:firstLine="7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Положение разработано в соответствии с п. 11 ч. 3 ст. 28 Федерального закона от 29 декабря 2012 г. </w:t>
      </w:r>
      <w:r w:rsidRPr="00AE4223">
        <w:rPr>
          <w:rFonts w:ascii="Times New Roman" w:hAnsi="Times New Roman" w:cs="Times New Roman"/>
          <w:sz w:val="24"/>
          <w:szCs w:val="24"/>
        </w:rPr>
        <w:t>N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273-ФЗ «Об образовании в Российской Федерации».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BC2807">
        <w:rPr>
          <w:rFonts w:ascii="Times New Roman" w:hAnsi="Times New Roman" w:cs="Times New Roman"/>
          <w:sz w:val="24"/>
          <w:szCs w:val="24"/>
          <w:lang w:val="ru-RU"/>
        </w:rPr>
        <w:t>Положение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C2807">
        <w:rPr>
          <w:rFonts w:ascii="Times New Roman" w:hAnsi="Times New Roman" w:cs="Times New Roman"/>
          <w:sz w:val="24"/>
          <w:szCs w:val="24"/>
          <w:lang w:val="ru-RU"/>
        </w:rPr>
        <w:t xml:space="preserve"> принимается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C2807">
        <w:rPr>
          <w:rFonts w:ascii="Times New Roman" w:hAnsi="Times New Roman" w:cs="Times New Roman"/>
          <w:sz w:val="24"/>
          <w:szCs w:val="24"/>
          <w:lang w:val="ru-RU"/>
        </w:rPr>
        <w:t>педагогическим советом Лицея, имеющим право вносить в него свои изменения и дополнения. Положение  утверждается директором МБОУ «Черемшанский лицей».</w:t>
      </w:r>
    </w:p>
    <w:p w:rsidR="00471D8B" w:rsidRPr="009F0537" w:rsidRDefault="00471D8B" w:rsidP="00471D8B">
      <w:pPr>
        <w:widowControl w:val="0"/>
        <w:numPr>
          <w:ilvl w:val="2"/>
          <w:numId w:val="3"/>
        </w:numPr>
        <w:tabs>
          <w:tab w:val="clear" w:pos="2160"/>
          <w:tab w:val="num" w:pos="1253"/>
        </w:tabs>
        <w:overflowPunct w:val="0"/>
        <w:autoSpaceDE w:val="0"/>
        <w:autoSpaceDN w:val="0"/>
        <w:adjustRightInd w:val="0"/>
        <w:spacing w:after="0" w:line="240" w:lineRule="auto"/>
        <w:ind w:left="7" w:right="20" w:firstLine="7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Порядок хранения в архивах информации о результатах успеваемости, аттестации на бумажных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/или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электронных носителях регламентируется следующими документами: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- Письмом </w:t>
      </w:r>
      <w:r>
        <w:rPr>
          <w:rFonts w:ascii="Times New Roman" w:hAnsi="Times New Roman" w:cs="Times New Roman"/>
          <w:sz w:val="24"/>
          <w:szCs w:val="24"/>
          <w:lang w:val="ru-RU"/>
        </w:rPr>
        <w:t>Министерства образования и наук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и Российской Федерации от 15.02.2012 «АА-147\67 «Системы ведения журналов успеваемости обучающихся в электронном виде в ОУ РФ 2012 г. - часть 1, Системы ведения журналов успеваемости обучающихся в электронном виде в ОУ РФ 2012 г.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- Законом от 27.07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2006 г. № 152-ФЗ "О персональных данных".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- Законом от 27.07. 2006 г. № 149 -ФЗ "Об информации, информационных технологиях и защите информации".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- Федеральным законом от 19 декабря 2005 г. № 160-ФЗ "О ратификации Конвенции Совета Европы о защите физических лиц при автоматизированной обработке персональных данных". 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- Конвенцией Совета Европы о защите физических лиц при автоматизированной обработке персональных данных. 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1D8B" w:rsidRPr="00370965" w:rsidRDefault="00471D8B" w:rsidP="00471D8B">
      <w:pPr>
        <w:pStyle w:val="a5"/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1080" w:right="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70965">
        <w:rPr>
          <w:rFonts w:ascii="Times New Roman" w:hAnsi="Times New Roman" w:cs="Times New Roman"/>
          <w:b/>
          <w:sz w:val="24"/>
          <w:szCs w:val="24"/>
          <w:lang w:val="ru-RU"/>
        </w:rPr>
        <w:t>Хранение в архивах бумажных 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/или</w:t>
      </w:r>
      <w:r w:rsidRPr="0037096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электронных носителей индивидуального учета результатов освоения </w:t>
      </w:r>
      <w:proofErr w:type="gramStart"/>
      <w:r w:rsidRPr="00370965">
        <w:rPr>
          <w:rFonts w:ascii="Times New Roman" w:hAnsi="Times New Roman" w:cs="Times New Roman"/>
          <w:b/>
          <w:sz w:val="24"/>
          <w:szCs w:val="24"/>
          <w:lang w:val="ru-RU"/>
        </w:rPr>
        <w:t>обучающимися</w:t>
      </w:r>
      <w:proofErr w:type="gramEnd"/>
      <w:r w:rsidRPr="0037096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основных образовательных программ начального общего, основного общего и среднего общего образования</w:t>
      </w:r>
    </w:p>
    <w:p w:rsidR="00471D8B" w:rsidRPr="006D679A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71D8B" w:rsidRPr="009F0537" w:rsidRDefault="00471D8B" w:rsidP="00471D8B">
      <w:pPr>
        <w:widowControl w:val="0"/>
        <w:numPr>
          <w:ilvl w:val="2"/>
          <w:numId w:val="4"/>
        </w:numPr>
        <w:tabs>
          <w:tab w:val="clear" w:pos="2160"/>
          <w:tab w:val="num" w:pos="1280"/>
        </w:tabs>
        <w:overflowPunct w:val="0"/>
        <w:autoSpaceDE w:val="0"/>
        <w:autoSpaceDN w:val="0"/>
        <w:adjustRightInd w:val="0"/>
        <w:spacing w:after="0" w:line="240" w:lineRule="auto"/>
        <w:ind w:left="7" w:right="20" w:firstLine="7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Обязательными бумажными носителями индивидуального учета результатов освоения обучающимся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являются: </w:t>
      </w:r>
    </w:p>
    <w:p w:rsidR="00471D8B" w:rsidRPr="00AE4223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сводные ведомости из электронных журналов; </w:t>
      </w:r>
    </w:p>
    <w:p w:rsidR="00471D8B" w:rsidRPr="00AE4223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4223">
        <w:rPr>
          <w:rFonts w:ascii="Times New Roman" w:hAnsi="Times New Roman" w:cs="Times New Roman"/>
          <w:sz w:val="24"/>
          <w:szCs w:val="24"/>
        </w:rPr>
        <w:t>личные</w:t>
      </w:r>
      <w:proofErr w:type="spellEnd"/>
      <w:r w:rsidRPr="00AE42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223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AE42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AE422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71D8B" w:rsidRPr="00D63A3C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протоколы, анализ результатов прохождения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промежуточной аттестации; </w:t>
      </w:r>
    </w:p>
    <w:p w:rsidR="00471D8B" w:rsidRPr="00AE4223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протоколы результатов прохождения выпускниками государственной итоговой аттестации; </w:t>
      </w:r>
    </w:p>
    <w:p w:rsidR="00471D8B" w:rsidRPr="00AE4223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книги выдачи аттестатов об основном общем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 среднем общем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образовании; </w:t>
      </w:r>
    </w:p>
    <w:p w:rsidR="00471D8B" w:rsidRPr="009F0537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аттестаты о получении основного общего образования; </w:t>
      </w:r>
    </w:p>
    <w:p w:rsidR="00471D8B" w:rsidRPr="006D679A" w:rsidRDefault="00471D8B" w:rsidP="00471D8B">
      <w:pPr>
        <w:widowControl w:val="0"/>
        <w:numPr>
          <w:ilvl w:val="0"/>
          <w:numId w:val="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6D679A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6D679A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6D679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2.2. Обязательным электронным носителем индивидуального учета результатов освоения обучающим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является электронный журнал.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2.3. К необязательным бумажным носителям индивидуального учета результатов освоения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относятся дневники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2.4. Наличие (использование) необязательных бумажных и</w:t>
      </w:r>
      <w:r>
        <w:rPr>
          <w:rFonts w:ascii="Times New Roman" w:hAnsi="Times New Roman" w:cs="Times New Roman"/>
          <w:sz w:val="24"/>
          <w:szCs w:val="24"/>
          <w:lang w:val="ru-RU"/>
        </w:rPr>
        <w:t>/или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электронных носителей индивидуального учета результатов освоения обучающимся основн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программ определяется решением администрации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, педагогов, методического объединения или педагогического совета, заместителя директора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, родительского собрания.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71D8B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3. </w:t>
      </w:r>
      <w:r w:rsidRPr="005B730E">
        <w:rPr>
          <w:rFonts w:ascii="Times New Roman" w:hAnsi="Times New Roman" w:cs="Times New Roman"/>
          <w:b/>
          <w:sz w:val="24"/>
          <w:szCs w:val="24"/>
          <w:lang w:val="ru-RU"/>
        </w:rPr>
        <w:t>Обязательные носители информации о результатах освоения</w:t>
      </w:r>
    </w:p>
    <w:p w:rsidR="00471D8B" w:rsidRPr="005B730E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B730E">
        <w:rPr>
          <w:rFonts w:ascii="Times New Roman" w:hAnsi="Times New Roman" w:cs="Times New Roman"/>
          <w:b/>
          <w:sz w:val="24"/>
          <w:szCs w:val="24"/>
          <w:lang w:val="ru-RU"/>
        </w:rPr>
        <w:t>основных образовательных программ начального общего, основного общего и среднего общего образования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5B730E">
        <w:rPr>
          <w:rFonts w:ascii="Times New Roman" w:hAnsi="Times New Roman" w:cs="Times New Roman"/>
          <w:b/>
          <w:sz w:val="24"/>
          <w:szCs w:val="24"/>
          <w:lang w:val="ru-RU"/>
        </w:rPr>
        <w:t>(ведение, ответственность, учет, хранение)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1480" w:firstLine="1474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1480" w:firstLine="718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3.1. Электронные журналы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3.1.1. Электронный журнал является обязательным электронным носителем индивидуального учета результатов освоения обучающим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ся основн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программ начального общего образования, основного общего образования, среднего общего образования.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3.1.2. Одной из задач электронного журнала является информирование родителей и учащихся через </w:t>
      </w:r>
      <w:r w:rsidRPr="00AE4223">
        <w:rPr>
          <w:rFonts w:ascii="Times New Roman" w:hAnsi="Times New Roman" w:cs="Times New Roman"/>
          <w:sz w:val="24"/>
          <w:szCs w:val="24"/>
        </w:rPr>
        <w:t>INTERNET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 успеваемости, посещаемости обучающихся, их домашних заданиях и прохождении программ по различным предметам.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3.1.3. Электронный журнал заполняется педагогом-предметником в день проведения урока. Оценки (отметки) за контрольную работу выставляются учителем-предметником в соответствии с основными образовательными программами начального общего, основного общего, среднего общего образования.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3.1.4. В случае болезни учителя, педагог-предметник, замещающий коллегу, заполняет электронный журнал в установленном порядке.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3.1.5. При делении по предмету класса на подгруппы, записи ведутся индивидуально каждым учителем-предметником, ведущим данную группу.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3.1.6. Учитель-предметник выставляет в электронный журнал итоговые оценки (отметки) в рамках промежуточной и итоговой аттестации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обучающихся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каждому ученику своевременно в течение последней недели каждого учебного периода до начала каникулярного периода.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3.1.7. 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С результатами освоения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родители могут познакомиться ежедневно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Личном кабинете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ru-RU"/>
        </w:rPr>
        <w:t>портале «Государственные услуги в Республике Татарстан» (</w:t>
      </w:r>
      <w:hyperlink r:id="rId7" w:history="1">
        <w:r w:rsidRPr="00C01F14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https://uslugi.tatarstan.ru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разделе «</w:t>
      </w:r>
      <w:r>
        <w:rPr>
          <w:rFonts w:ascii="Times New Roman" w:hAnsi="Times New Roman" w:cs="Times New Roman"/>
          <w:sz w:val="24"/>
          <w:szCs w:val="24"/>
          <w:lang w:val="ru-RU"/>
        </w:rPr>
        <w:t>Проверить оценки детей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», классный руководитель в начале учебного года обязан передать родителям (законным представителям) реквизиты доступа в </w:t>
      </w:r>
      <w:r>
        <w:rPr>
          <w:rFonts w:ascii="Times New Roman" w:hAnsi="Times New Roman" w:cs="Times New Roman"/>
          <w:sz w:val="24"/>
          <w:szCs w:val="24"/>
          <w:lang w:val="ru-RU"/>
        </w:rPr>
        <w:t>Личный кабинет обучающегося на портале «Электронное образование в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Республике Татарстан» (</w:t>
      </w:r>
      <w:hyperlink r:id="rId8" w:history="1">
        <w:r w:rsidRPr="00C01F14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https://edu.tatar.ru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3.1.8. </w:t>
      </w:r>
      <w:r>
        <w:rPr>
          <w:rFonts w:ascii="Times New Roman" w:hAnsi="Times New Roman" w:cs="Times New Roman"/>
          <w:sz w:val="24"/>
          <w:szCs w:val="24"/>
          <w:lang w:val="ru-RU"/>
        </w:rPr>
        <w:t>Заместитель директора по информатизации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несет ответственность за техническое функционирование электронного журнала и смежных систем, а также производит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lastRenderedPageBreak/>
        <w:t>резервное копирование данных и их восстановление в актуальном состоянии.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3.1.9. В конце каждого учебного года электронные журналы проходят процедуру архивации и хранятся в течение 5 лет. Изъятые из электронных журналов успеваемости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сводные ведомости успеваемости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бумажных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носителях хранятся в течение 25 лет. Архивное хранение учетных данных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бумажном и/или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электронном виде предусматривает 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их целостностью и достоверностью на протяжении всего срока.</w:t>
      </w:r>
    </w:p>
    <w:p w:rsidR="00471D8B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ind w:left="7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3.2. Личные дела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обучающихся</w:t>
      </w:r>
      <w:proofErr w:type="gramEnd"/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3.2.1. 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Личное дело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является обязательным бумажным носителем индивидуального учета результатов освоения обучающимся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, т.к. в личном деле выставляются итоговые результаты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обучающегося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по предметам учебного плана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gramEnd"/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3.2.2. Личное дело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ведется в </w:t>
      </w:r>
      <w:r>
        <w:rPr>
          <w:rFonts w:ascii="Times New Roman" w:hAnsi="Times New Roman" w:cs="Times New Roman"/>
          <w:sz w:val="24"/>
          <w:szCs w:val="24"/>
          <w:lang w:val="ru-RU"/>
        </w:rPr>
        <w:t>Лицее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на каждого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с момента поступления в </w:t>
      </w:r>
      <w:r>
        <w:rPr>
          <w:rFonts w:ascii="Times New Roman" w:hAnsi="Times New Roman" w:cs="Times New Roman"/>
          <w:sz w:val="24"/>
          <w:szCs w:val="24"/>
          <w:lang w:val="ru-RU"/>
        </w:rPr>
        <w:t>Лицей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и до </w:t>
      </w:r>
      <w:r>
        <w:rPr>
          <w:rFonts w:ascii="Times New Roman" w:hAnsi="Times New Roman" w:cs="Times New Roman"/>
          <w:sz w:val="24"/>
          <w:szCs w:val="24"/>
          <w:lang w:val="ru-RU"/>
        </w:rPr>
        <w:t>его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окончания (выбытия), имеет номер, соответствующий номеру в алфавитной книге записи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3.2.3. Итоговые результаты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по каждому году обучения выставляются классным руководителем, заверяются печатью, предназначенной для документов образовательного учреждения и подписью классного руководителя.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3.2.4. В личное дело вносится запись о результатах освоения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обучающимися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начального общего, основного общего и среднего общего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: «переведе</w:t>
      </w:r>
      <w:proofErr w:type="gram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н</w:t>
      </w: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а)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…класс», «оставлен</w:t>
      </w:r>
      <w:r>
        <w:rPr>
          <w:rFonts w:ascii="Times New Roman" w:hAnsi="Times New Roman" w:cs="Times New Roman"/>
          <w:sz w:val="24"/>
          <w:szCs w:val="24"/>
          <w:lang w:val="ru-RU"/>
        </w:rPr>
        <w:t>(а)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на повторное обучение»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«выпущен(а)»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с указание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даты и № протокола решения педагогического совета.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3.2.5. Директор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лицея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хранение личных дел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на протяжении всего периода обучения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обучающегося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данном образовательном учреждении.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32.6. Личное дело при переводе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другое образовательное учреждение выдается родителям (законным представителям)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с соответствующей в нем пометкой.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3.2.7. По окончании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лицея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личное дело хранится в архиве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3 года.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71D8B" w:rsidRDefault="00471D8B" w:rsidP="00471D8B">
      <w:pPr>
        <w:widowControl w:val="0"/>
        <w:numPr>
          <w:ilvl w:val="0"/>
          <w:numId w:val="5"/>
        </w:numPr>
        <w:tabs>
          <w:tab w:val="clear" w:pos="720"/>
          <w:tab w:val="num" w:pos="1240"/>
        </w:tabs>
        <w:overflowPunct w:val="0"/>
        <w:autoSpaceDE w:val="0"/>
        <w:autoSpaceDN w:val="0"/>
        <w:adjustRightInd w:val="0"/>
        <w:spacing w:after="0" w:line="240" w:lineRule="auto"/>
        <w:ind w:left="1240" w:hanging="539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Протоколы,  анализ  результатов  прохождения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обучающимися</w:t>
      </w:r>
      <w:proofErr w:type="gramEnd"/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</w:t>
      </w:r>
    </w:p>
    <w:p w:rsidR="00471D8B" w:rsidRPr="00AF727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4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</w:t>
      </w: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ромежуточной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AE4223">
        <w:rPr>
          <w:rFonts w:ascii="Times New Roman" w:hAnsi="Times New Roman" w:cs="Times New Roman"/>
          <w:b/>
          <w:bCs/>
          <w:sz w:val="24"/>
          <w:szCs w:val="24"/>
        </w:rPr>
        <w:t>аттестации</w:t>
      </w:r>
      <w:proofErr w:type="spellEnd"/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71D8B" w:rsidRDefault="00471D8B" w:rsidP="00471D8B">
      <w:pPr>
        <w:widowControl w:val="0"/>
        <w:numPr>
          <w:ilvl w:val="0"/>
          <w:numId w:val="5"/>
        </w:numPr>
        <w:tabs>
          <w:tab w:val="clear" w:pos="720"/>
          <w:tab w:val="num" w:pos="1337"/>
        </w:tabs>
        <w:overflowPunct w:val="0"/>
        <w:autoSpaceDE w:val="0"/>
        <w:autoSpaceDN w:val="0"/>
        <w:adjustRightInd w:val="0"/>
        <w:spacing w:after="0" w:line="240" w:lineRule="auto"/>
        <w:ind w:left="0" w:firstLine="701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Протоколы результатов прохождения выпускниками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1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государственной итоговой аттестации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71D8B" w:rsidRPr="00BC2807" w:rsidRDefault="00471D8B" w:rsidP="00471D8B">
      <w:pPr>
        <w:widowControl w:val="0"/>
        <w:numPr>
          <w:ilvl w:val="0"/>
          <w:numId w:val="6"/>
        </w:numPr>
        <w:tabs>
          <w:tab w:val="clear" w:pos="720"/>
          <w:tab w:val="num" w:pos="1376"/>
        </w:tabs>
        <w:overflowPunct w:val="0"/>
        <w:autoSpaceDE w:val="0"/>
        <w:autoSpaceDN w:val="0"/>
        <w:adjustRightInd w:val="0"/>
        <w:spacing w:after="0" w:line="240" w:lineRule="auto"/>
        <w:ind w:left="0" w:firstLine="7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Протоколы результатов прохождения выпускниками государственной итоговой аттестации являются обязательным бумажным носителем индивидуального учета результатов освоения обучающимся основн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  <w:lang w:val="ru-RU"/>
        </w:rPr>
        <w:t>ых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основного общего, среднего общего образования. 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3.4.2. Результаты государственной итоговой аттестации выпускников (протоколы) составляются </w:t>
      </w:r>
      <w:r w:rsidRPr="00BC2807">
        <w:rPr>
          <w:rFonts w:ascii="Times New Roman" w:hAnsi="Times New Roman" w:cs="Times New Roman"/>
          <w:sz w:val="24"/>
          <w:szCs w:val="24"/>
          <w:lang w:val="ru-RU"/>
        </w:rPr>
        <w:t>ГБУ "РЦМКО"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hyperlink r:id="rId9" w:history="1">
        <w:r w:rsidRPr="00C01F14">
          <w:rPr>
            <w:rStyle w:val="a6"/>
            <w:rFonts w:ascii="Times New Roman" w:hAnsi="Times New Roman" w:cs="Times New Roman"/>
            <w:sz w:val="24"/>
            <w:szCs w:val="24"/>
            <w:lang w:val="ru-RU"/>
          </w:rPr>
          <w:t>http://rcmko.ru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распечатываются протоколами по </w:t>
      </w:r>
      <w:r>
        <w:rPr>
          <w:rFonts w:ascii="Times New Roman" w:hAnsi="Times New Roman" w:cs="Times New Roman"/>
          <w:sz w:val="24"/>
          <w:szCs w:val="24"/>
          <w:lang w:val="ru-RU"/>
        </w:rPr>
        <w:t>Лицею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Утверждённые протоколы являются основанием для выставления отметок по пятибалльной системе оценивания в </w:t>
      </w:r>
      <w:r>
        <w:rPr>
          <w:rFonts w:ascii="Times New Roman" w:hAnsi="Times New Roman" w:cs="Times New Roman"/>
          <w:sz w:val="24"/>
          <w:szCs w:val="24"/>
          <w:lang w:val="ru-RU"/>
        </w:rPr>
        <w:t>электронный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журнал без дополнительного утверждения их распорядительным документом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3.4.3. Заместитель директора по УР обязан ознакомить выпускников с протоколами прохождения выпускниками государственной итоговой аттестации.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3.5. </w:t>
      </w: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Книга выдачи аттестатов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3.5.1. Книга выдачи аттестатов является обязательным бумажным носителем индивидуального учета результатов освоения обучающим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основных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основного общего, среднего общего образования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и ведется в соответствии с установленными требованиями.</w:t>
      </w:r>
    </w:p>
    <w:p w:rsidR="00471D8B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3.5.2. Результаты итогового оценивания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по предметам учебного плана по окончанию основной образовательной программы основного общего образования в 9 классах заносятся в книгу выдачи аттестатов за курс основного общего образования и выставляются в аттестат о соответствующем образовании.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3.5.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Результаты итогового оценивания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по предметам учебного плана по окончанию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среднего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общего образования в </w:t>
      </w:r>
      <w:r>
        <w:rPr>
          <w:rFonts w:ascii="Times New Roman" w:hAnsi="Times New Roman" w:cs="Times New Roman"/>
          <w:sz w:val="24"/>
          <w:szCs w:val="24"/>
          <w:lang w:val="ru-RU"/>
        </w:rPr>
        <w:t>11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классах заносятся в книгу выдачи аттестатов за курс </w:t>
      </w:r>
      <w:r>
        <w:rPr>
          <w:rFonts w:ascii="Times New Roman" w:hAnsi="Times New Roman" w:cs="Times New Roman"/>
          <w:sz w:val="24"/>
          <w:szCs w:val="24"/>
          <w:lang w:val="ru-RU"/>
        </w:rPr>
        <w:t>среднего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общего образования и выставляются в аттестат о соответствующем образовании.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3.5.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Книга выдачи аттестатов заполняется ответственным, назначенным приказом директора </w:t>
      </w:r>
      <w:r>
        <w:rPr>
          <w:rFonts w:ascii="Times New Roman" w:hAnsi="Times New Roman" w:cs="Times New Roman"/>
          <w:sz w:val="24"/>
          <w:szCs w:val="24"/>
          <w:lang w:val="ru-RU"/>
        </w:rPr>
        <w:t>Лицея лицом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3.5.</w:t>
      </w: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. Книга выдачи аттестатов хранится в сейфе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кабинет</w:t>
      </w:r>
      <w:r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директора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Лицея 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течение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50 лет.</w:t>
      </w: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71D8B" w:rsidRPr="00AE4223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ind w:left="7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3.6. </w:t>
      </w:r>
      <w:proofErr w:type="spellStart"/>
      <w:r w:rsidRPr="00AE4223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Портфолио</w:t>
      </w:r>
      <w:proofErr w:type="spellEnd"/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3.6.1. Порядок оценки деятельности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по различным направлениям с помощью составления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, оформление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 лицея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, требования к содержанию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регламентирует Положение о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3.6.2. При переводе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proofErr w:type="gram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 другое образовательной учреждение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выдается на руки родителям (законным представителям) вместе с личным делом, медицинской картой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1D8B" w:rsidRPr="00AE4223" w:rsidRDefault="00471D8B" w:rsidP="00471D8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4223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6.3. </w:t>
      </w:r>
      <w:proofErr w:type="spellStart"/>
      <w:r w:rsidRPr="00AE4223">
        <w:rPr>
          <w:rFonts w:ascii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AE4223">
        <w:rPr>
          <w:rFonts w:ascii="Times New Roman" w:hAnsi="Times New Roman" w:cs="Times New Roman"/>
          <w:sz w:val="24"/>
          <w:szCs w:val="24"/>
          <w:lang w:val="ru-RU"/>
        </w:rPr>
        <w:t xml:space="preserve"> может храниться у </w:t>
      </w:r>
      <w:r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AE4223">
        <w:rPr>
          <w:rFonts w:ascii="Times New Roman" w:hAnsi="Times New Roman" w:cs="Times New Roman"/>
          <w:sz w:val="24"/>
          <w:szCs w:val="24"/>
          <w:lang w:val="ru-RU"/>
        </w:rPr>
        <w:t>, а также находиться в классном кабинете (у классного руководителя) на протяжении всего периода обучения.</w:t>
      </w:r>
    </w:p>
    <w:p w:rsidR="00471D8B" w:rsidRPr="0075112C" w:rsidRDefault="00471D8B" w:rsidP="00471D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471D8B" w:rsidRPr="0075112C" w:rsidSect="00C1526C">
      <w:pgSz w:w="11906" w:h="16838"/>
      <w:pgMar w:top="1181" w:right="840" w:bottom="1440" w:left="1140" w:header="720" w:footer="720" w:gutter="0"/>
      <w:cols w:space="720" w:equalWidth="0">
        <w:col w:w="992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decimal"/>
      <w:lvlText w:val="3.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12DB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153C">
      <w:start w:val="1"/>
      <w:numFmt w:val="decimal"/>
      <w:lvlText w:val="2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649"/>
    <w:multiLevelType w:val="hybridMultilevel"/>
    <w:tmpl w:val="00006DF1"/>
    <w:lvl w:ilvl="0" w:tplc="00005A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1BB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6E9">
      <w:start w:val="3"/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3D6C"/>
    <w:multiLevelType w:val="hybridMultilevel"/>
    <w:tmpl w:val="00002CD6"/>
    <w:lvl w:ilvl="0" w:tplc="000072AE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6952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5F9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7E87"/>
    <w:multiLevelType w:val="hybridMultilevel"/>
    <w:tmpl w:val="0000390C"/>
    <w:lvl w:ilvl="0" w:tplc="00000F3E">
      <w:start w:val="3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984448"/>
    <w:rsid w:val="000F0B3A"/>
    <w:rsid w:val="00132208"/>
    <w:rsid w:val="001C25A3"/>
    <w:rsid w:val="00250633"/>
    <w:rsid w:val="002E0D06"/>
    <w:rsid w:val="003F0436"/>
    <w:rsid w:val="00471D8B"/>
    <w:rsid w:val="00663478"/>
    <w:rsid w:val="00684722"/>
    <w:rsid w:val="006D679A"/>
    <w:rsid w:val="006E52B6"/>
    <w:rsid w:val="0075112C"/>
    <w:rsid w:val="00762B67"/>
    <w:rsid w:val="008B0A36"/>
    <w:rsid w:val="00984448"/>
    <w:rsid w:val="009F0537"/>
    <w:rsid w:val="00A5756E"/>
    <w:rsid w:val="00AA7392"/>
    <w:rsid w:val="00AE4223"/>
    <w:rsid w:val="00AF727B"/>
    <w:rsid w:val="00BC2807"/>
    <w:rsid w:val="00BF5E95"/>
    <w:rsid w:val="00BF6832"/>
    <w:rsid w:val="00C1526C"/>
    <w:rsid w:val="00D63A3C"/>
    <w:rsid w:val="00DD3133"/>
    <w:rsid w:val="00EE6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112C"/>
    <w:pPr>
      <w:suppressAutoHyphens/>
      <w:spacing w:after="0" w:line="240" w:lineRule="auto"/>
    </w:pPr>
    <w:rPr>
      <w:rFonts w:ascii="Calibri" w:eastAsia="Times New Roman" w:hAnsi="Calibri" w:cs="Calibri"/>
      <w:lang w:val="ru-RU" w:eastAsia="ar-SA"/>
    </w:rPr>
  </w:style>
  <w:style w:type="character" w:styleId="a4">
    <w:name w:val="Strong"/>
    <w:basedOn w:val="a0"/>
    <w:uiPriority w:val="22"/>
    <w:qFormat/>
    <w:rsid w:val="0075112C"/>
    <w:rPr>
      <w:b/>
      <w:bCs/>
    </w:rPr>
  </w:style>
  <w:style w:type="paragraph" w:customStyle="1" w:styleId="Default">
    <w:name w:val="Default"/>
    <w:rsid w:val="007511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9F053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A739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E5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52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2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uslugi.tatarsta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rcmk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5065B5-1998-4EC9-88E1-2DFAE36E7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Venn</cp:lastModifiedBy>
  <cp:revision>6</cp:revision>
  <cp:lastPrinted>2017-04-17T05:27:00Z</cp:lastPrinted>
  <dcterms:created xsi:type="dcterms:W3CDTF">2017-04-14T09:41:00Z</dcterms:created>
  <dcterms:modified xsi:type="dcterms:W3CDTF">2017-05-16T07:58:00Z</dcterms:modified>
</cp:coreProperties>
</file>