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31" w:rsidRDefault="00850E35" w:rsidP="00850E35">
      <w:pPr>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537.6pt">
            <v:imagedata r:id="rId5" o:title="физика 10-11 база"/>
          </v:shape>
        </w:pict>
      </w:r>
    </w:p>
    <w:tbl>
      <w:tblPr>
        <w:tblpPr w:leftFromText="180" w:rightFromText="180" w:bottomFromText="200" w:vertAnchor="page" w:horzAnchor="margin" w:tblpXSpec="center" w:tblpY="1621"/>
        <w:tblW w:w="16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830"/>
        <w:gridCol w:w="2804"/>
        <w:gridCol w:w="8"/>
        <w:gridCol w:w="23"/>
        <w:gridCol w:w="9"/>
        <w:gridCol w:w="9"/>
        <w:gridCol w:w="808"/>
        <w:gridCol w:w="992"/>
        <w:gridCol w:w="1848"/>
        <w:gridCol w:w="21"/>
        <w:gridCol w:w="6"/>
        <w:gridCol w:w="11"/>
        <w:gridCol w:w="1548"/>
        <w:gridCol w:w="11"/>
        <w:gridCol w:w="2532"/>
        <w:gridCol w:w="10"/>
        <w:gridCol w:w="10"/>
        <w:gridCol w:w="380"/>
        <w:gridCol w:w="850"/>
        <w:gridCol w:w="1038"/>
        <w:gridCol w:w="1353"/>
        <w:gridCol w:w="67"/>
        <w:gridCol w:w="9"/>
        <w:gridCol w:w="1278"/>
      </w:tblGrid>
      <w:tr w:rsidR="00850E35" w:rsidTr="00D011B8">
        <w:trPr>
          <w:trHeight w:val="660"/>
        </w:trPr>
        <w:tc>
          <w:tcPr>
            <w:tcW w:w="830" w:type="dxa"/>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 xml:space="preserve">№ уро </w:t>
            </w:r>
            <w:proofErr w:type="spellStart"/>
            <w:r>
              <w:rPr>
                <w:rFonts w:ascii="Times New Roman" w:hAnsi="Times New Roman"/>
                <w:sz w:val="24"/>
                <w:szCs w:val="24"/>
                <w:lang w:eastAsia="en-US"/>
              </w:rPr>
              <w:t>ка</w:t>
            </w:r>
            <w:proofErr w:type="spellEnd"/>
          </w:p>
        </w:tc>
        <w:tc>
          <w:tcPr>
            <w:tcW w:w="2804" w:type="dxa"/>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Тема урока</w:t>
            </w:r>
          </w:p>
        </w:tc>
        <w:tc>
          <w:tcPr>
            <w:tcW w:w="857" w:type="dxa"/>
            <w:gridSpan w:val="5"/>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ind w:left="33" w:hanging="33"/>
              <w:jc w:val="center"/>
              <w:rPr>
                <w:rFonts w:ascii="Times New Roman" w:hAnsi="Times New Roman"/>
                <w:sz w:val="24"/>
                <w:szCs w:val="24"/>
                <w:lang w:eastAsia="en-US"/>
              </w:rPr>
            </w:pPr>
            <w:r>
              <w:rPr>
                <w:rFonts w:ascii="Times New Roman" w:hAnsi="Times New Roman"/>
                <w:sz w:val="24"/>
                <w:szCs w:val="24"/>
                <w:lang w:eastAsia="en-US"/>
              </w:rPr>
              <w:t>Кол-во часов</w:t>
            </w:r>
          </w:p>
        </w:tc>
        <w:tc>
          <w:tcPr>
            <w:tcW w:w="992" w:type="dxa"/>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tabs>
                <w:tab w:val="left" w:pos="776"/>
              </w:tabs>
              <w:spacing w:after="0" w:line="240" w:lineRule="auto"/>
              <w:rPr>
                <w:rFonts w:ascii="Times New Roman" w:hAnsi="Times New Roman"/>
                <w:sz w:val="24"/>
                <w:szCs w:val="24"/>
                <w:lang w:eastAsia="en-US"/>
              </w:rPr>
            </w:pPr>
            <w:r>
              <w:rPr>
                <w:rFonts w:ascii="Times New Roman" w:hAnsi="Times New Roman"/>
                <w:sz w:val="24"/>
                <w:szCs w:val="24"/>
                <w:lang w:eastAsia="en-US"/>
              </w:rPr>
              <w:t>Тип урока</w:t>
            </w:r>
          </w:p>
        </w:tc>
        <w:tc>
          <w:tcPr>
            <w:tcW w:w="1848" w:type="dxa"/>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ind w:right="-108"/>
              <w:rPr>
                <w:rFonts w:ascii="Times New Roman" w:hAnsi="Times New Roman"/>
                <w:sz w:val="24"/>
                <w:szCs w:val="24"/>
                <w:lang w:eastAsia="en-US"/>
              </w:rPr>
            </w:pPr>
            <w:r>
              <w:rPr>
                <w:rFonts w:ascii="Times New Roman" w:hAnsi="Times New Roman"/>
                <w:sz w:val="24"/>
                <w:szCs w:val="24"/>
                <w:lang w:eastAsia="en-US"/>
              </w:rPr>
              <w:t>Характеристика деятельности учащихся</w:t>
            </w:r>
          </w:p>
        </w:tc>
        <w:tc>
          <w:tcPr>
            <w:tcW w:w="1586" w:type="dxa"/>
            <w:gridSpan w:val="4"/>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Виды контроля</w:t>
            </w:r>
          </w:p>
        </w:tc>
        <w:tc>
          <w:tcPr>
            <w:tcW w:w="2543" w:type="dxa"/>
            <w:gridSpan w:val="2"/>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Планируемые результаты</w:t>
            </w:r>
          </w:p>
        </w:tc>
        <w:tc>
          <w:tcPr>
            <w:tcW w:w="2288" w:type="dxa"/>
            <w:gridSpan w:val="5"/>
            <w:vMerge w:val="restart"/>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ind w:right="317"/>
              <w:rPr>
                <w:rFonts w:ascii="Times New Roman" w:hAnsi="Times New Roman"/>
                <w:sz w:val="24"/>
                <w:szCs w:val="24"/>
                <w:lang w:eastAsia="en-US"/>
              </w:rPr>
            </w:pPr>
            <w:r>
              <w:rPr>
                <w:rFonts w:ascii="Times New Roman" w:hAnsi="Times New Roman"/>
                <w:sz w:val="24"/>
                <w:szCs w:val="24"/>
                <w:lang w:eastAsia="en-US"/>
              </w:rPr>
              <w:t>Оснащенность</w:t>
            </w:r>
          </w:p>
        </w:tc>
        <w:tc>
          <w:tcPr>
            <w:tcW w:w="2707"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ind w:right="317"/>
              <w:rPr>
                <w:rFonts w:ascii="Times New Roman" w:hAnsi="Times New Roman"/>
                <w:sz w:val="24"/>
                <w:szCs w:val="24"/>
                <w:lang w:eastAsia="en-US"/>
              </w:rPr>
            </w:pPr>
            <w:r>
              <w:rPr>
                <w:rFonts w:ascii="Times New Roman" w:hAnsi="Times New Roman"/>
                <w:sz w:val="24"/>
                <w:szCs w:val="24"/>
                <w:lang w:eastAsia="en-US"/>
              </w:rPr>
              <w:t>Дата проведения</w:t>
            </w:r>
          </w:p>
        </w:tc>
      </w:tr>
      <w:tr w:rsidR="00850E35" w:rsidTr="00D011B8">
        <w:trPr>
          <w:cantSplit/>
          <w:trHeight w:val="4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9540" w:type="dxa"/>
            <w:gridSpan w:val="5"/>
            <w:vMerge/>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spacing w:after="0" w:line="240" w:lineRule="auto"/>
              <w:rPr>
                <w:rFonts w:ascii="Times New Roman" w:hAnsi="Times New Roman"/>
                <w:sz w:val="24"/>
                <w:szCs w:val="24"/>
                <w:lang w:eastAsia="en-US"/>
              </w:rPr>
            </w:pPr>
          </w:p>
        </w:tc>
        <w:tc>
          <w:tcPr>
            <w:tcW w:w="1429"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tabs>
                <w:tab w:val="left" w:pos="1310"/>
              </w:tabs>
              <w:spacing w:after="0" w:line="240" w:lineRule="auto"/>
              <w:ind w:right="-108"/>
              <w:rPr>
                <w:rFonts w:ascii="Times New Roman" w:hAnsi="Times New Roman"/>
                <w:sz w:val="24"/>
                <w:szCs w:val="24"/>
                <w:lang w:eastAsia="en-US"/>
              </w:rPr>
            </w:pPr>
            <w:r>
              <w:rPr>
                <w:rFonts w:ascii="Times New Roman" w:hAnsi="Times New Roman"/>
                <w:sz w:val="24"/>
                <w:szCs w:val="24"/>
                <w:lang w:eastAsia="en-US"/>
              </w:rPr>
              <w:t>Плановая</w:t>
            </w:r>
          </w:p>
        </w:tc>
        <w:tc>
          <w:tcPr>
            <w:tcW w:w="1278" w:type="dxa"/>
            <w:tcBorders>
              <w:top w:val="single" w:sz="4" w:space="0" w:color="auto"/>
              <w:left w:val="single" w:sz="4" w:space="0" w:color="auto"/>
              <w:bottom w:val="single" w:sz="4" w:space="0" w:color="auto"/>
              <w:right w:val="single" w:sz="4" w:space="0" w:color="auto"/>
            </w:tcBorders>
            <w:hideMark/>
          </w:tcPr>
          <w:p w:rsidR="00850E35" w:rsidRDefault="00850E35" w:rsidP="00D011B8">
            <w:pPr>
              <w:tabs>
                <w:tab w:val="left" w:pos="1167"/>
                <w:tab w:val="left" w:pos="1310"/>
              </w:tabs>
              <w:spacing w:after="0" w:line="240" w:lineRule="auto"/>
              <w:ind w:right="-250"/>
              <w:rPr>
                <w:rFonts w:ascii="Times New Roman" w:hAnsi="Times New Roman"/>
                <w:sz w:val="24"/>
                <w:szCs w:val="24"/>
                <w:lang w:eastAsia="en-US"/>
              </w:rPr>
            </w:pPr>
            <w:proofErr w:type="spellStart"/>
            <w:r>
              <w:rPr>
                <w:rFonts w:ascii="Times New Roman" w:hAnsi="Times New Roman"/>
                <w:sz w:val="24"/>
                <w:szCs w:val="24"/>
                <w:lang w:eastAsia="en-US"/>
              </w:rPr>
              <w:t>Фактическ</w:t>
            </w:r>
            <w:proofErr w:type="spellEnd"/>
            <w:r>
              <w:rPr>
                <w:rFonts w:ascii="Times New Roman" w:hAnsi="Times New Roman"/>
                <w:sz w:val="24"/>
                <w:szCs w:val="24"/>
                <w:lang w:eastAsia="en-US"/>
              </w:rPr>
              <w:t>.</w:t>
            </w:r>
          </w:p>
        </w:tc>
      </w:tr>
      <w:tr w:rsidR="00850E35" w:rsidTr="00D011B8">
        <w:trPr>
          <w:gridAfter w:val="5"/>
          <w:wAfter w:w="3745" w:type="dxa"/>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rPr>
                <w:rFonts w:asciiTheme="minorHAnsi" w:eastAsiaTheme="minorHAnsi" w:hAnsiTheme="minorHAnsi" w:cstheme="minorBidi"/>
                <w:lang w:eastAsia="en-US"/>
              </w:rPr>
            </w:pPr>
          </w:p>
        </w:tc>
        <w:tc>
          <w:tcPr>
            <w:tcW w:w="11880" w:type="dxa"/>
            <w:gridSpan w:val="18"/>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Основы кинематики  11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w:t>
            </w:r>
          </w:p>
        </w:tc>
        <w:tc>
          <w:tcPr>
            <w:tcW w:w="2804" w:type="dxa"/>
            <w:tcBorders>
              <w:top w:val="nil"/>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Методы научного познания. Физические явления, наблюдения и опыты.</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Групповая. Конспектирование в рабочих тетрадях</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Устное  </w:t>
            </w:r>
            <w:proofErr w:type="gramStart"/>
            <w:r>
              <w:rPr>
                <w:rFonts w:ascii="Times New Roman" w:hAnsi="Times New Roman"/>
                <w:sz w:val="24"/>
                <w:szCs w:val="24"/>
                <w:lang w:eastAsia="en-US"/>
              </w:rPr>
              <w:t>закреплении</w:t>
            </w:r>
            <w:proofErr w:type="gramEnd"/>
            <w:r>
              <w:rPr>
                <w:rFonts w:ascii="Times New Roman" w:hAnsi="Times New Roman"/>
                <w:sz w:val="24"/>
                <w:szCs w:val="24"/>
                <w:lang w:eastAsia="en-US"/>
              </w:rPr>
              <w:t>, решение экспериментальных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Осознание методов научного познания, умение объяснять простейшие опыты, делать выводы из  экспериментов.</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Пробирки, горелка, набор по механике и др. оборудование для демонстрации опытов</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2/2.</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Механическое движение и его виды. Относительность механического движения. Траектория, путь, перемещение.</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Лекция</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Фронтальный письменный опрос</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t>Знать/ понимать:</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Смысл понятий: механическое движение,  материальная точка, система отсчёта, относительность движения</w:t>
            </w:r>
          </w:p>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обосновывать возможность применения понятия «материальная точка»; задавать положение тел с помощью координатных осей.</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Набор по механике для демонстрации различных видов движения</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3/3.</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Равномерное движение. Скорость. Уравнение равномерного движения. Закон сложения скоростей.</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Физический диктант. Анализ</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t>Знать/ понимать:</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Смысл понятий: равномерное движение, скорость,  мгновенная скорость, </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Уметь: вычислять значение мгновенной </w:t>
            </w:r>
            <w:proofErr w:type="spellStart"/>
            <w:r>
              <w:rPr>
                <w:rFonts w:ascii="Times New Roman" w:hAnsi="Times New Roman"/>
                <w:sz w:val="24"/>
                <w:szCs w:val="24"/>
                <w:lang w:eastAsia="en-US"/>
              </w:rPr>
              <w:lastRenderedPageBreak/>
              <w:t>корости</w:t>
            </w:r>
            <w:proofErr w:type="spellEnd"/>
            <w:r>
              <w:rPr>
                <w:rFonts w:ascii="Times New Roman" w:hAnsi="Times New Roman"/>
                <w:sz w:val="24"/>
                <w:szCs w:val="24"/>
                <w:lang w:eastAsia="en-US"/>
              </w:rPr>
              <w:t xml:space="preserve"> тела в любой момент времени </w:t>
            </w:r>
            <w:proofErr w:type="spellStart"/>
            <w:r>
              <w:rPr>
                <w:rFonts w:ascii="Times New Roman" w:hAnsi="Times New Roman"/>
                <w:sz w:val="24"/>
                <w:szCs w:val="24"/>
                <w:lang w:eastAsia="en-US"/>
              </w:rPr>
              <w:t>равнмерного</w:t>
            </w:r>
            <w:proofErr w:type="spellEnd"/>
            <w:r>
              <w:rPr>
                <w:rFonts w:ascii="Times New Roman" w:hAnsi="Times New Roman"/>
                <w:sz w:val="24"/>
                <w:szCs w:val="24"/>
                <w:lang w:eastAsia="en-US"/>
              </w:rPr>
              <w:t xml:space="preserve"> движения, строить график проекции вектора скорости.</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Описывать и объяснять физические явления: равноускоренное движение;</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Набор по механике для демонстрации различных видов движения</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4/4.</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Скорость при неравномерном движении. Прямолинейное равноускоренное движение. Ускорение</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Устно у доски, по карточкам индивидуально</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Промежуточный. Решение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t>Знать/ понимать:</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Смысл понятий: механическое  равноускоренное  движение </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Смысл физических величин: мгновенная скорость, ускорение.  </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Уметь: описывать и объяснять равноускоренное движение, вычислять модуль ускорения, определять направление вектора ускорения по отношению к направлению вектора скорости.</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Набор по механике для демонстрации различных видов движения</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5/5.</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Перемещение при прямолинейном равноускоренном </w:t>
            </w:r>
            <w:r>
              <w:rPr>
                <w:rFonts w:ascii="Times New Roman" w:hAnsi="Times New Roman"/>
                <w:bCs/>
                <w:sz w:val="24"/>
                <w:szCs w:val="24"/>
                <w:lang w:eastAsia="en-US"/>
              </w:rPr>
              <w:lastRenderedPageBreak/>
              <w:t>движении</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Осмыслить основные вопросы темы, </w:t>
            </w:r>
            <w:r>
              <w:rPr>
                <w:rFonts w:ascii="Times New Roman" w:hAnsi="Times New Roman"/>
                <w:sz w:val="24"/>
                <w:szCs w:val="24"/>
                <w:lang w:eastAsia="en-US"/>
              </w:rPr>
              <w:lastRenderedPageBreak/>
              <w:t>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Промежуточный контроль. </w:t>
            </w:r>
            <w:r>
              <w:rPr>
                <w:rFonts w:ascii="Times New Roman" w:hAnsi="Times New Roman"/>
                <w:sz w:val="24"/>
                <w:szCs w:val="24"/>
                <w:lang w:eastAsia="en-US"/>
              </w:rPr>
              <w:lastRenderedPageBreak/>
              <w:t>Срез по знанию формул фронтально, письменно</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lastRenderedPageBreak/>
              <w:t>Знать/ понимать:</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Смысл понятий: </w:t>
            </w:r>
            <w:r>
              <w:rPr>
                <w:rFonts w:ascii="Times New Roman" w:hAnsi="Times New Roman"/>
                <w:sz w:val="24"/>
                <w:szCs w:val="24"/>
                <w:lang w:eastAsia="en-US"/>
              </w:rPr>
              <w:lastRenderedPageBreak/>
              <w:t>перемещение, модуль вектора, формулы для вычисления проекции вектора перемещения и координат тела</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w:t>
            </w:r>
            <w:proofErr w:type="gramStart"/>
            <w:r>
              <w:rPr>
                <w:rFonts w:ascii="Times New Roman" w:hAnsi="Times New Roman"/>
                <w:sz w:val="24"/>
                <w:szCs w:val="24"/>
                <w:lang w:eastAsia="en-US"/>
              </w:rPr>
              <w:t>м</w:t>
            </w:r>
            <w:proofErr w:type="gramEnd"/>
            <w:r>
              <w:rPr>
                <w:rFonts w:ascii="Times New Roman" w:hAnsi="Times New Roman"/>
                <w:sz w:val="24"/>
                <w:szCs w:val="24"/>
                <w:lang w:eastAsia="en-US"/>
              </w:rPr>
              <w:t>еханическое движение,  перемещение, координата движущегося тела, проекция вектора на ось, положительная и отрицательная проекция.</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 Смысл физических величин: путь, перемещение. </w:t>
            </w:r>
          </w:p>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определять перемещение тела, проекцию вектора перемещения на ось; записывать уравнение координаты тела и вычислять её, уметь объяснить их физический смысл.</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Доска, мел, линейка</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6/6.</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ЛР № 1 «Измерение ускорения тела при прямолинейном равноускоренном движении»</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Проведение эксперимента по описанию работы</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Бланк отчета, контроль практической  работы</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 xml:space="preserve">Уметь: Собирать установки для эксперимента по описанию, рисунку или схеме и проводить наблюдения изучаемых явлений. Измерять расстояние, промежуток времени. </w:t>
            </w:r>
            <w:r>
              <w:rPr>
                <w:rFonts w:ascii="Times New Roman" w:hAnsi="Times New Roman"/>
                <w:sz w:val="24"/>
                <w:szCs w:val="24"/>
                <w:lang w:eastAsia="en-US"/>
              </w:rPr>
              <w:lastRenderedPageBreak/>
              <w:t>Представлять результаты измерения в виде таблицы.</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Желоб, шарик, цилиндр, секундомер</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7/7.</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Свободное падение тел. Решение задач.</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Фронтальная</w:t>
            </w:r>
            <w:proofErr w:type="gramEnd"/>
            <w:r>
              <w:rPr>
                <w:rFonts w:ascii="Times New Roman" w:eastAsiaTheme="minorEastAsia" w:hAnsi="Times New Roman"/>
                <w:sz w:val="24"/>
                <w:szCs w:val="24"/>
                <w:lang w:eastAsia="en-US"/>
              </w:rPr>
              <w:t xml:space="preserve">, активно решать задачи </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качественных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Описывать и объяснять  независимость ускорения свободного падения от массы падающего тела;</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Динамометр с грузом, трубка Ньютона.</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8/8.</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Движение тел, брошенных под углом к горизонту</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Промежуточный контроль. Устный опрос</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Уметь применять полученные знания при решении задач</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Прибор для демонстрации  указанного движения</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9/9.</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Равномерное движение по окружности. Центростремительное ускорение</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hAnsi="Times New Roman"/>
                <w:sz w:val="24"/>
                <w:szCs w:val="24"/>
                <w:lang w:eastAsia="en-US"/>
              </w:rPr>
              <w:t>Физический диктант. Анализ</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объяснить сложность движения по окружности  и понимать физический смысл центростремительного ускорения.</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Вращение лазерных дисков или </w:t>
            </w:r>
            <w:proofErr w:type="spellStart"/>
            <w:r>
              <w:rPr>
                <w:rFonts w:ascii="Times New Roman" w:hAnsi="Times New Roman"/>
                <w:sz w:val="24"/>
                <w:szCs w:val="24"/>
                <w:lang w:eastAsia="en-US"/>
              </w:rPr>
              <w:t>граммпластинки</w:t>
            </w:r>
            <w:proofErr w:type="spellEnd"/>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10/10.</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задач, подготовка к контрольной работе.</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spellStart"/>
            <w:proofErr w:type="gramStart"/>
            <w:r>
              <w:rPr>
                <w:rFonts w:ascii="Times New Roman" w:hAnsi="Times New Roman"/>
                <w:sz w:val="24"/>
                <w:szCs w:val="24"/>
                <w:lang w:eastAsia="en-US"/>
              </w:rPr>
              <w:t>Комбиниро-ванный</w:t>
            </w:r>
            <w:proofErr w:type="spellEnd"/>
            <w:proofErr w:type="gramEnd"/>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Заносить решение задач в рабочую тетрадь</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Практическая работа</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Уметь применять полученные знания при решении задач</w:t>
            </w:r>
          </w:p>
        </w:tc>
        <w:tc>
          <w:tcPr>
            <w:tcW w:w="2288" w:type="dxa"/>
            <w:gridSpan w:val="5"/>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11/11.</w:t>
            </w:r>
          </w:p>
        </w:tc>
        <w:tc>
          <w:tcPr>
            <w:tcW w:w="2804"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КР № 1 по теме       « Кинематика»</w:t>
            </w:r>
          </w:p>
        </w:tc>
        <w:tc>
          <w:tcPr>
            <w:tcW w:w="857"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контрольной работы</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Анализ</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gridAfter w:val="1"/>
          <w:wAfter w:w="1278" w:type="dxa"/>
          <w:trHeight w:val="445"/>
        </w:trPr>
        <w:tc>
          <w:tcPr>
            <w:tcW w:w="15177" w:type="dxa"/>
            <w:gridSpan w:val="23"/>
            <w:tcBorders>
              <w:top w:val="single" w:sz="4" w:space="0" w:color="auto"/>
              <w:left w:val="single" w:sz="4" w:space="0" w:color="auto"/>
              <w:bottom w:val="single" w:sz="4" w:space="0" w:color="auto"/>
              <w:right w:val="nil"/>
            </w:tcBorders>
          </w:tcPr>
          <w:p w:rsidR="00850E35" w:rsidRDefault="00850E35" w:rsidP="00D011B8">
            <w:pPr>
              <w:spacing w:line="240" w:lineRule="auto"/>
              <w:jc w:val="center"/>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12/1.</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Взаимодействие тел в природе. Инерция. Инерциальные системы отсчета</w:t>
            </w:r>
            <w:proofErr w:type="gramStart"/>
            <w:r>
              <w:rPr>
                <w:rFonts w:ascii="Times New Roman" w:hAnsi="Times New Roman"/>
                <w:bCs/>
                <w:sz w:val="24"/>
                <w:szCs w:val="24"/>
                <w:lang w:eastAsia="en-US"/>
              </w:rPr>
              <w:t xml:space="preserve"> П</w:t>
            </w:r>
            <w:proofErr w:type="gramEnd"/>
            <w:r>
              <w:rPr>
                <w:rFonts w:ascii="Times New Roman" w:hAnsi="Times New Roman"/>
                <w:bCs/>
                <w:sz w:val="24"/>
                <w:szCs w:val="24"/>
                <w:lang w:eastAsia="en-US"/>
              </w:rPr>
              <w:t>ервый закон Ньютона. Решение задач.</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Фронтальный письменный срез. Решение качественных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Знать/ понимать:</w:t>
            </w:r>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 xml:space="preserve">Смысл понятий: инерция, </w:t>
            </w:r>
            <w:proofErr w:type="spellStart"/>
            <w:r>
              <w:rPr>
                <w:rFonts w:ascii="Times New Roman" w:hAnsi="Times New Roman"/>
                <w:sz w:val="24"/>
                <w:szCs w:val="24"/>
                <w:lang w:eastAsia="en-US"/>
              </w:rPr>
              <w:t>механич</w:t>
            </w:r>
            <w:proofErr w:type="spellEnd"/>
            <w:r>
              <w:rPr>
                <w:rFonts w:ascii="Times New Roman" w:hAnsi="Times New Roman"/>
                <w:sz w:val="24"/>
                <w:szCs w:val="24"/>
                <w:lang w:eastAsia="en-US"/>
              </w:rPr>
              <w:t>. движение и его относительность, закон, пространство и время, инерциальная  и неинерциальная системы отсчета;</w:t>
            </w:r>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Смысл физических величин: скорость, её постоянство;</w:t>
            </w:r>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Смысл физических законов (формулировка, границы применимости): законы динамики Ньютона;</w:t>
            </w:r>
          </w:p>
        </w:tc>
        <w:tc>
          <w:tcPr>
            <w:tcW w:w="2288" w:type="dxa"/>
            <w:gridSpan w:val="5"/>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13/2.</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 Понятие силы как меры взаимодействия тел. Второй закон Ньютона. Третий закон Ньютона. Принцип относительности Галилея.</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материала</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hAnsi="Times New Roman"/>
                <w:sz w:val="24"/>
                <w:szCs w:val="24"/>
                <w:lang w:eastAsia="en-US"/>
              </w:rPr>
              <w:t>Осмыслить основные вопросы темы, сделать  опорный конспект</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Физический диктант. Анализ</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both"/>
              <w:rPr>
                <w:rFonts w:ascii="Times New Roman" w:hAnsi="Times New Roman"/>
                <w:sz w:val="24"/>
                <w:szCs w:val="24"/>
                <w:lang w:eastAsia="en-US"/>
              </w:rPr>
            </w:pPr>
            <w:proofErr w:type="gramStart"/>
            <w:r>
              <w:rPr>
                <w:rFonts w:ascii="Times New Roman" w:hAnsi="Times New Roman"/>
                <w:sz w:val="24"/>
                <w:szCs w:val="24"/>
                <w:lang w:eastAsia="en-US"/>
              </w:rPr>
              <w:t>Смысл понятий: инерция, относительность движения, закон, пространство и время, инерциальная система отсчета;</w:t>
            </w:r>
            <w:proofErr w:type="gramEnd"/>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Смысл физических величин: ускорение,  масса, сила;</w:t>
            </w:r>
          </w:p>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 xml:space="preserve">Смысл физических законов (формулировка, границы </w:t>
            </w:r>
            <w:r>
              <w:rPr>
                <w:rFonts w:ascii="Times New Roman" w:hAnsi="Times New Roman"/>
                <w:sz w:val="24"/>
                <w:szCs w:val="24"/>
                <w:lang w:eastAsia="en-US"/>
              </w:rPr>
              <w:lastRenderedPageBreak/>
              <w:t>применимости): законы динамики Ньютона;</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Делать выводы: на основе экспериментальных данных;</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 xml:space="preserve">Уметь: Вычислять </w:t>
            </w:r>
            <w:proofErr w:type="spellStart"/>
            <w:proofErr w:type="gramStart"/>
            <w:r>
              <w:rPr>
                <w:rFonts w:ascii="Times New Roman" w:hAnsi="Times New Roman"/>
                <w:sz w:val="24"/>
                <w:szCs w:val="24"/>
                <w:lang w:eastAsia="en-US"/>
              </w:rPr>
              <w:t>равнодействую</w:t>
            </w:r>
            <w:proofErr w:type="spellEnd"/>
            <w:r>
              <w:rPr>
                <w:rFonts w:ascii="Times New Roman" w:hAnsi="Times New Roman"/>
                <w:sz w:val="24"/>
                <w:szCs w:val="24"/>
                <w:lang w:eastAsia="en-US"/>
              </w:rPr>
              <w:t xml:space="preserve"> </w:t>
            </w:r>
            <w:proofErr w:type="spellStart"/>
            <w:r>
              <w:rPr>
                <w:rFonts w:ascii="Times New Roman" w:hAnsi="Times New Roman"/>
                <w:sz w:val="24"/>
                <w:szCs w:val="24"/>
                <w:lang w:eastAsia="en-US"/>
              </w:rPr>
              <w:t>щую</w:t>
            </w:r>
            <w:proofErr w:type="spellEnd"/>
            <w:proofErr w:type="gramEnd"/>
            <w:r>
              <w:rPr>
                <w:rFonts w:ascii="Times New Roman" w:hAnsi="Times New Roman"/>
                <w:sz w:val="24"/>
                <w:szCs w:val="24"/>
                <w:lang w:eastAsia="en-US"/>
              </w:rPr>
              <w:t xml:space="preserve"> силу, используя второй закон Ньютона.</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Грузы на пружине, динамометры</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14/3.</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Явление тяготения. Гравитационная сила. Закон всемирного тяготения. Решение задач.</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 применение основных формул и определений</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Устный опрос, работа по индивидуальным карточкам, отработка решения тренировочных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t xml:space="preserve">Знать/ </w:t>
            </w:r>
            <w:proofErr w:type="spellStart"/>
            <w:r>
              <w:rPr>
                <w:rFonts w:ascii="Times New Roman" w:hAnsi="Times New Roman"/>
                <w:sz w:val="24"/>
                <w:szCs w:val="24"/>
                <w:lang w:eastAsia="en-US"/>
              </w:rPr>
              <w:t>понимать:Смысл</w:t>
            </w:r>
            <w:proofErr w:type="spellEnd"/>
            <w:r>
              <w:rPr>
                <w:rFonts w:ascii="Times New Roman" w:hAnsi="Times New Roman"/>
                <w:sz w:val="24"/>
                <w:szCs w:val="24"/>
                <w:lang w:eastAsia="en-US"/>
              </w:rPr>
              <w:t xml:space="preserve"> понятий: взаимодействие, закон всемирного тяготения; гравитационная </w:t>
            </w:r>
            <w:proofErr w:type="spellStart"/>
            <w:r>
              <w:rPr>
                <w:rFonts w:ascii="Times New Roman" w:hAnsi="Times New Roman"/>
                <w:sz w:val="24"/>
                <w:szCs w:val="24"/>
                <w:lang w:eastAsia="en-US"/>
              </w:rPr>
              <w:t>постоянная</w:t>
            </w:r>
            <w:proofErr w:type="gramStart"/>
            <w:r>
              <w:rPr>
                <w:rFonts w:ascii="Times New Roman" w:hAnsi="Times New Roman"/>
                <w:sz w:val="24"/>
                <w:szCs w:val="24"/>
                <w:lang w:eastAsia="en-US"/>
              </w:rPr>
              <w:t>.С</w:t>
            </w:r>
            <w:proofErr w:type="gramEnd"/>
            <w:r>
              <w:rPr>
                <w:rFonts w:ascii="Times New Roman" w:hAnsi="Times New Roman"/>
                <w:sz w:val="24"/>
                <w:szCs w:val="24"/>
                <w:lang w:eastAsia="en-US"/>
              </w:rPr>
              <w:t>мысл</w:t>
            </w:r>
            <w:proofErr w:type="spellEnd"/>
            <w:r>
              <w:rPr>
                <w:rFonts w:ascii="Times New Roman" w:hAnsi="Times New Roman"/>
                <w:sz w:val="24"/>
                <w:szCs w:val="24"/>
                <w:lang w:eastAsia="en-US"/>
              </w:rPr>
              <w:t xml:space="preserve"> физических величин: масса, сила;</w:t>
            </w:r>
          </w:p>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t>-Описывать и объяснять физические явления: движение небесных тел и искусственных спутников Земли;</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Крутильные весы</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15/4.</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Вес. Невесомость. Перегрузка</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Конспект основного материала</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Тест</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основные понятия темы урока и уметь объяснить их с помощью математических уравнений.</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Динамометр, груз</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16/5.</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Первая космическая скорость</w:t>
            </w:r>
            <w:r>
              <w:rPr>
                <w:rFonts w:ascii="Times New Roman" w:hAnsi="Times New Roman"/>
                <w:sz w:val="24"/>
                <w:szCs w:val="24"/>
                <w:lang w:eastAsia="en-US"/>
              </w:rPr>
              <w:t xml:space="preserve">. </w:t>
            </w:r>
            <w:r>
              <w:rPr>
                <w:rFonts w:ascii="Times New Roman" w:hAnsi="Times New Roman"/>
                <w:bCs/>
                <w:sz w:val="24"/>
                <w:szCs w:val="24"/>
                <w:lang w:eastAsia="en-US"/>
              </w:rPr>
              <w:t>Решение задач.</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hAnsi="Times New Roman"/>
                <w:sz w:val="24"/>
                <w:szCs w:val="24"/>
                <w:lang w:eastAsia="en-US"/>
              </w:rPr>
              <w:t>Комбинированный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Отработка навыка решения стандартных задач</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Индивидуальный контроль</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определение и физический смысл первой космической скорости, Уметь рассчитывать первую космическую скорость при решении задач.</w:t>
            </w:r>
          </w:p>
        </w:tc>
        <w:tc>
          <w:tcPr>
            <w:tcW w:w="2288" w:type="dxa"/>
            <w:gridSpan w:val="5"/>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17/6.</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Сила трения.</w:t>
            </w:r>
            <w:r>
              <w:rPr>
                <w:rFonts w:ascii="Times New Roman" w:hAnsi="Times New Roman"/>
                <w:sz w:val="24"/>
                <w:szCs w:val="24"/>
                <w:lang w:eastAsia="en-US"/>
              </w:rPr>
              <w:t xml:space="preserve"> </w:t>
            </w:r>
            <w:r>
              <w:rPr>
                <w:rFonts w:ascii="Times New Roman" w:hAnsi="Times New Roman"/>
                <w:bCs/>
                <w:sz w:val="24"/>
                <w:szCs w:val="24"/>
                <w:lang w:eastAsia="en-US"/>
              </w:rPr>
              <w:t>Решение задач</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Учиться применять изученные формулы при решении задач</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экспериментальных задач</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Понимать и уметь объяснить роль силы трения в жизни, отразить её положительные и отрицательные стороны. Применять 2 закон Ньютона для определения коэффициента трения.</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Шариковый и роликовый подшипники</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18/7.</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ЛР № 2 «Изучение движения тела по окружности под действием сил упругости и тяжести»</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 с элементами решения практических задач</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эксперимента по описанию работы</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Бланк отчета, контроль практической части работы</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 xml:space="preserve">Уметь: Собирать установки для эксперимента по описанию, рисунку или схеме и проводить наблюдения изучаемых явлений. Измерять расстояние, </w:t>
            </w:r>
            <w:proofErr w:type="spellStart"/>
            <w:proofErr w:type="gramStart"/>
            <w:r>
              <w:rPr>
                <w:rFonts w:ascii="Times New Roman" w:hAnsi="Times New Roman"/>
                <w:sz w:val="24"/>
                <w:szCs w:val="24"/>
                <w:lang w:eastAsia="en-US"/>
              </w:rPr>
              <w:t>промежу-ток</w:t>
            </w:r>
            <w:proofErr w:type="spellEnd"/>
            <w:proofErr w:type="gramEnd"/>
            <w:r>
              <w:rPr>
                <w:rFonts w:ascii="Times New Roman" w:hAnsi="Times New Roman"/>
                <w:sz w:val="24"/>
                <w:szCs w:val="24"/>
                <w:lang w:eastAsia="en-US"/>
              </w:rPr>
              <w:t xml:space="preserve"> времени, силу тяжести и силу упругости.. Представлять результаты измерения в виде таблицы.</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Штатив с 1муфтой и лапкой, линейка, циркуль, динамометр, шарик на нити, лист бумаги.</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19/8.</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Повторение и обобщение </w:t>
            </w:r>
            <w:r>
              <w:rPr>
                <w:rFonts w:ascii="Times New Roman" w:hAnsi="Times New Roman"/>
                <w:bCs/>
                <w:sz w:val="24"/>
                <w:szCs w:val="24"/>
                <w:lang w:eastAsia="en-US"/>
              </w:rPr>
              <w:lastRenderedPageBreak/>
              <w:t>тем</w:t>
            </w:r>
            <w:proofErr w:type="gramStart"/>
            <w:r>
              <w:rPr>
                <w:rFonts w:ascii="Times New Roman" w:hAnsi="Times New Roman"/>
                <w:bCs/>
                <w:sz w:val="24"/>
                <w:szCs w:val="24"/>
                <w:lang w:eastAsia="en-US"/>
              </w:rPr>
              <w:t>ы»</w:t>
            </w:r>
            <w:proofErr w:type="gramEnd"/>
            <w:r>
              <w:rPr>
                <w:rFonts w:ascii="Times New Roman" w:hAnsi="Times New Roman"/>
                <w:bCs/>
                <w:sz w:val="24"/>
                <w:szCs w:val="24"/>
                <w:lang w:eastAsia="en-US"/>
              </w:rPr>
              <w:t>Динамика»</w:t>
            </w:r>
            <w:r>
              <w:rPr>
                <w:rFonts w:ascii="Times New Roman" w:hAnsi="Times New Roman"/>
                <w:sz w:val="24"/>
                <w:szCs w:val="24"/>
                <w:lang w:eastAsia="en-US"/>
              </w:rPr>
              <w:t xml:space="preserve"> Решение задач на применение законов динамики. Подготовка к КР № 2</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hAnsi="Times New Roman"/>
                <w:sz w:val="24"/>
                <w:szCs w:val="24"/>
                <w:lang w:eastAsia="en-US"/>
              </w:rPr>
              <w:t>Комбинирова</w:t>
            </w:r>
            <w:r>
              <w:rPr>
                <w:rFonts w:ascii="Times New Roman" w:hAnsi="Times New Roman"/>
                <w:sz w:val="24"/>
                <w:szCs w:val="24"/>
                <w:lang w:eastAsia="en-US"/>
              </w:rPr>
              <w:lastRenderedPageBreak/>
              <w:t>нный урок</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 xml:space="preserve">Отработка навыков </w:t>
            </w:r>
            <w:r>
              <w:rPr>
                <w:rFonts w:ascii="Times New Roman" w:eastAsiaTheme="minorEastAsia" w:hAnsi="Times New Roman"/>
                <w:sz w:val="24"/>
                <w:szCs w:val="24"/>
                <w:lang w:eastAsia="en-US"/>
              </w:rPr>
              <w:lastRenderedPageBreak/>
              <w:t>решения задач по указанной теме</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lastRenderedPageBreak/>
              <w:t>Фронтальный</w:t>
            </w:r>
            <w:proofErr w:type="gramEnd"/>
            <w:r>
              <w:rPr>
                <w:rFonts w:ascii="Times New Roman" w:eastAsiaTheme="minorEastAsia" w:hAnsi="Times New Roman"/>
                <w:sz w:val="24"/>
                <w:szCs w:val="24"/>
                <w:lang w:eastAsia="en-US"/>
              </w:rPr>
              <w:t xml:space="preserve">, включая </w:t>
            </w:r>
            <w:r>
              <w:rPr>
                <w:rFonts w:ascii="Times New Roman" w:eastAsiaTheme="minorEastAsia" w:hAnsi="Times New Roman"/>
                <w:sz w:val="24"/>
                <w:szCs w:val="24"/>
                <w:lang w:eastAsia="en-US"/>
              </w:rPr>
              <w:lastRenderedPageBreak/>
              <w:t>тестирование, решение тренировочных задач и задач более сложных.</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napToGrid w:val="0"/>
              <w:spacing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roofErr w:type="spellStart"/>
            <w:r>
              <w:rPr>
                <w:rFonts w:ascii="Times New Roman" w:hAnsi="Times New Roman"/>
                <w:sz w:val="24"/>
                <w:szCs w:val="24"/>
                <w:lang w:eastAsia="en-US"/>
              </w:rPr>
              <w:t>понимать</w:t>
            </w:r>
            <w:proofErr w:type="gramStart"/>
            <w:r>
              <w:rPr>
                <w:rFonts w:ascii="Times New Roman" w:hAnsi="Times New Roman"/>
                <w:sz w:val="24"/>
                <w:szCs w:val="24"/>
                <w:lang w:eastAsia="en-US"/>
              </w:rPr>
              <w:t>:С</w:t>
            </w:r>
            <w:proofErr w:type="gramEnd"/>
            <w:r>
              <w:rPr>
                <w:rFonts w:ascii="Times New Roman" w:hAnsi="Times New Roman"/>
                <w:sz w:val="24"/>
                <w:szCs w:val="24"/>
                <w:lang w:eastAsia="en-US"/>
              </w:rPr>
              <w:t>мысл</w:t>
            </w:r>
            <w:proofErr w:type="spellEnd"/>
            <w:r>
              <w:rPr>
                <w:rFonts w:ascii="Times New Roman" w:hAnsi="Times New Roman"/>
                <w:sz w:val="24"/>
                <w:szCs w:val="24"/>
                <w:lang w:eastAsia="en-US"/>
              </w:rPr>
              <w:t xml:space="preserve">  </w:t>
            </w:r>
            <w:r>
              <w:rPr>
                <w:rFonts w:ascii="Times New Roman" w:hAnsi="Times New Roman"/>
                <w:sz w:val="24"/>
                <w:szCs w:val="24"/>
                <w:lang w:eastAsia="en-US"/>
              </w:rPr>
              <w:lastRenderedPageBreak/>
              <w:t>основных  физических понятий динамики; уметь применять основные формулы для решения задач.</w:t>
            </w:r>
          </w:p>
        </w:tc>
        <w:tc>
          <w:tcPr>
            <w:tcW w:w="2288" w:type="dxa"/>
            <w:gridSpan w:val="5"/>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20/9.</w:t>
            </w:r>
          </w:p>
        </w:tc>
        <w:tc>
          <w:tcPr>
            <w:tcW w:w="2812"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КР № 2</w:t>
            </w:r>
            <w:r>
              <w:rPr>
                <w:rFonts w:ascii="Times New Roman" w:hAnsi="Times New Roman"/>
                <w:sz w:val="24"/>
                <w:szCs w:val="24"/>
                <w:lang w:eastAsia="en-US"/>
              </w:rPr>
              <w:t>по теме «Динамика».</w:t>
            </w:r>
          </w:p>
        </w:tc>
        <w:tc>
          <w:tcPr>
            <w:tcW w:w="849"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 знаний</w:t>
            </w:r>
          </w:p>
        </w:tc>
        <w:tc>
          <w:tcPr>
            <w:tcW w:w="184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контрольной работы</w:t>
            </w:r>
          </w:p>
        </w:tc>
        <w:tc>
          <w:tcPr>
            <w:tcW w:w="15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Анализ контрольной работы</w:t>
            </w:r>
          </w:p>
        </w:tc>
        <w:tc>
          <w:tcPr>
            <w:tcW w:w="2543"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88"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9"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78"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r>
      <w:tr w:rsidR="00850E35" w:rsidTr="00D011B8">
        <w:trPr>
          <w:gridAfter w:val="9"/>
          <w:wAfter w:w="4995" w:type="dxa"/>
          <w:trHeight w:val="445"/>
        </w:trPr>
        <w:tc>
          <w:tcPr>
            <w:tcW w:w="11460" w:type="dxa"/>
            <w:gridSpan w:val="15"/>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Законы сохранения в механике  9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21/1.</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Условия равновесия тел</w:t>
            </w:r>
            <w:r>
              <w:rPr>
                <w:rFonts w:ascii="Times New Roman" w:hAnsi="Times New Roman"/>
                <w:sz w:val="24"/>
                <w:szCs w:val="24"/>
                <w:lang w:eastAsia="en-US"/>
              </w:rPr>
              <w:t xml:space="preserve">. </w:t>
            </w:r>
            <w:r>
              <w:rPr>
                <w:rFonts w:ascii="Times New Roman" w:hAnsi="Times New Roman"/>
                <w:bCs/>
                <w:sz w:val="24"/>
                <w:szCs w:val="24"/>
                <w:lang w:eastAsia="en-US"/>
              </w:rPr>
              <w:t>Центр тяжести</w:t>
            </w:r>
            <w:r>
              <w:rPr>
                <w:rFonts w:ascii="Times New Roman" w:hAnsi="Times New Roman"/>
                <w:sz w:val="24"/>
                <w:szCs w:val="24"/>
                <w:lang w:eastAsia="en-US"/>
              </w:rPr>
              <w:t xml:space="preserve">. </w:t>
            </w:r>
            <w:r>
              <w:rPr>
                <w:rFonts w:ascii="Times New Roman" w:hAnsi="Times New Roman"/>
                <w:bCs/>
                <w:sz w:val="24"/>
                <w:szCs w:val="24"/>
                <w:lang w:eastAsia="en-US"/>
              </w:rPr>
              <w:t>Виды равновесия</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Создание опорного конспекта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Устный фронтальный опрос</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основные понятия  и уметь определять центр тяжести фигуры неправильной формы. Устанавливать основные виды равновесия.</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Рычаг с грузами, несимметричная фигура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22/2.</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Импульс тела</w:t>
            </w:r>
          </w:p>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Закон сохранения импульса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 Создание ОК</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Письменный фронтальный контроль</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Знать понятия импульс тела и импульс силы.</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Грузы на нитях, подвешенные к штативу</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23/3.</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задач. Реактивное движение.</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Решать задачи</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Выборочный контроль, проверка записей в тетрадях.</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Уметь применять полученные знания при решении задач и объяснять принцип реактивного движения</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Воздушный шарик.</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24/4.</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Механическая работа. Мощность</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Познавательная</w:t>
            </w:r>
            <w:proofErr w:type="gramEnd"/>
            <w:r>
              <w:rPr>
                <w:rFonts w:ascii="Times New Roman" w:eastAsiaTheme="minorEastAsia" w:hAnsi="Times New Roman"/>
                <w:sz w:val="24"/>
                <w:szCs w:val="24"/>
                <w:lang w:eastAsia="en-US"/>
              </w:rPr>
              <w:t xml:space="preserve"> при решении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Промежуточный контроль. 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Знать определения  и  основные формулы работы и мощности и уметь применять их при решении задач. Уметь разъяснить случаи положительной и </w:t>
            </w:r>
            <w:r>
              <w:rPr>
                <w:rFonts w:ascii="Times New Roman" w:hAnsi="Times New Roman"/>
                <w:sz w:val="24"/>
                <w:szCs w:val="24"/>
                <w:lang w:eastAsia="en-US"/>
              </w:rPr>
              <w:lastRenderedPageBreak/>
              <w:t>отрицательной работы.</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25/5.</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Кинетическая энергия</w:t>
            </w:r>
            <w:r>
              <w:rPr>
                <w:rFonts w:ascii="Times New Roman" w:hAnsi="Times New Roman"/>
                <w:sz w:val="24"/>
                <w:szCs w:val="24"/>
                <w:lang w:eastAsia="en-US"/>
              </w:rPr>
              <w:t xml:space="preserve">. </w:t>
            </w:r>
            <w:r>
              <w:rPr>
                <w:rFonts w:ascii="Times New Roman" w:hAnsi="Times New Roman"/>
                <w:bCs/>
                <w:sz w:val="24"/>
                <w:szCs w:val="24"/>
                <w:lang w:eastAsia="en-US"/>
              </w:rPr>
              <w:t>Потенциальная энергия</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Создание опорного конспекта в виде таблицы</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Физический диктант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Описывать физические явления и процессы, где происходят  изменения и преобразования энергии. Знать обе формулы потенциальной энергии и формулу кинетической энергии.  Физический смысл кинетической  и потенциальной энергии. Теорема об изменении кинетической энергии. Работа силы тяжести, её независимость от формы траектории, связь между работой силы тяжести и изменением потенциальной энергии.</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Прибор для демонстрации превращения энергии</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26/6.</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Работа силы упругости. Решение задач.</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экспериментальных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Самостоятельная работа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рассчитывать силу упругости  и пружин и растянутой нити при решении задач.</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Груз на горизонтальной пружине</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27/7.</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Закон сохранения механической энергии</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обобщающего изучен</w:t>
            </w:r>
            <w:r>
              <w:rPr>
                <w:rFonts w:ascii="Times New Roman" w:eastAsiaTheme="minorEastAsia" w:hAnsi="Times New Roman"/>
                <w:sz w:val="24"/>
                <w:szCs w:val="24"/>
                <w:lang w:eastAsia="en-US"/>
              </w:rPr>
              <w:lastRenderedPageBreak/>
              <w:t>ия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Отработка навыка решения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Уметь формулировать закон и объяснить его физический смысл. Знать формулу и </w:t>
            </w:r>
            <w:r>
              <w:rPr>
                <w:rFonts w:ascii="Times New Roman" w:hAnsi="Times New Roman"/>
                <w:sz w:val="24"/>
                <w:szCs w:val="24"/>
                <w:lang w:eastAsia="en-US"/>
              </w:rPr>
              <w:lastRenderedPageBreak/>
              <w:t>уметь применять её при решении задач.</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28/8</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Решение задач. Подготовка к контрольной работе. </w:t>
            </w:r>
            <w:r>
              <w:rPr>
                <w:rFonts w:ascii="Times New Roman" w:hAnsi="Times New Roman"/>
                <w:sz w:val="24"/>
                <w:szCs w:val="24"/>
                <w:lang w:eastAsia="en-US"/>
              </w:rPr>
              <w:t>Повторение и обобщение темы. Решение задач на законы сохранения в механике.</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обобщающего повторения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Индивидуально-групповая</w:t>
            </w:r>
            <w:proofErr w:type="gramEnd"/>
            <w:r>
              <w:rPr>
                <w:rFonts w:ascii="Times New Roman" w:eastAsiaTheme="minorEastAsia" w:hAnsi="Times New Roman"/>
                <w:sz w:val="24"/>
                <w:szCs w:val="24"/>
                <w:lang w:eastAsia="en-US"/>
              </w:rPr>
              <w:t xml:space="preserve">  по   закреплению навыка решения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Фронтально по формулам, индивидуально по карточкам</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все основные формулы раздела  и уметь их применять при решении задач.</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29/9.</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КР № 3 по теме: «Законы сохранения в механике»</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Фронтальное выполнение контрольной работы</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Контрольная работа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r>
      <w:tr w:rsidR="00850E35" w:rsidTr="00D011B8">
        <w:trPr>
          <w:gridAfter w:val="8"/>
          <w:wAfter w:w="4985" w:type="dxa"/>
          <w:trHeight w:val="445"/>
        </w:trPr>
        <w:tc>
          <w:tcPr>
            <w:tcW w:w="11470" w:type="dxa"/>
            <w:gridSpan w:val="16"/>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Основы молекулярно-кинетической теории 13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30/1.</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Строение вещества. Молекулы, масса молекул, количество вещества.  Основные положения МКТ. Решение задач</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Познавательно-обобщающая деятельность при решении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Анализ контрольной работы. Решение качественных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Основные положения молекулярно-кинетической теории (МКТ). Количество вещества. </w:t>
            </w:r>
            <w:proofErr w:type="gramStart"/>
            <w:r>
              <w:rPr>
                <w:rFonts w:ascii="Times New Roman" w:hAnsi="Times New Roman"/>
                <w:sz w:val="24"/>
                <w:szCs w:val="24"/>
                <w:lang w:eastAsia="en-US"/>
              </w:rPr>
              <w:t>Постоянная</w:t>
            </w:r>
            <w:proofErr w:type="gramEnd"/>
            <w:r>
              <w:rPr>
                <w:rFonts w:ascii="Times New Roman" w:hAnsi="Times New Roman"/>
                <w:sz w:val="24"/>
                <w:szCs w:val="24"/>
                <w:lang w:eastAsia="en-US"/>
              </w:rPr>
              <w:t xml:space="preserve"> Авогадро. Относительная молекулярная масса. Молярная масса.</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Модели  кристаллических решеток</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31/2.</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Модель газа. Идеальный газ в МКТ</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Создание опорного конспекта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устный контроль</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Идеальный газ. Объяснение свойств газа на основе модели «идеальный газ». Скорости молекул газа.</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32/3.</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Изотермический процесс</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Создание таблицы сравнительной характеристики </w:t>
            </w:r>
            <w:proofErr w:type="spellStart"/>
            <w:r>
              <w:rPr>
                <w:rFonts w:ascii="Times New Roman" w:eastAsiaTheme="minorEastAsia" w:hAnsi="Times New Roman"/>
                <w:sz w:val="24"/>
                <w:szCs w:val="24"/>
                <w:lang w:eastAsia="en-US"/>
              </w:rPr>
              <w:t>изопроцессов</w:t>
            </w:r>
            <w:proofErr w:type="spellEnd"/>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Промежуточный контроль. 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ОСУМ. </w:t>
            </w:r>
            <w:r>
              <w:rPr>
                <w:rFonts w:ascii="Times New Roman" w:hAnsi="Times New Roman"/>
                <w:sz w:val="24"/>
                <w:szCs w:val="24"/>
                <w:lang w:eastAsia="en-US"/>
              </w:rPr>
              <w:t xml:space="preserve">Изотермический процесс. Закон Бойля—Мариотта. Графическая интерпретация закона и умение применять </w:t>
            </w:r>
            <w:proofErr w:type="gramStart"/>
            <w:r>
              <w:rPr>
                <w:rFonts w:ascii="Times New Roman" w:hAnsi="Times New Roman"/>
                <w:sz w:val="24"/>
                <w:szCs w:val="24"/>
                <w:lang w:eastAsia="en-US"/>
              </w:rPr>
              <w:lastRenderedPageBreak/>
              <w:t>при</w:t>
            </w:r>
            <w:proofErr w:type="gramEnd"/>
            <w:r>
              <w:rPr>
                <w:rFonts w:ascii="Times New Roman" w:hAnsi="Times New Roman"/>
                <w:sz w:val="24"/>
                <w:szCs w:val="24"/>
                <w:lang w:eastAsia="en-US"/>
              </w:rPr>
              <w:t xml:space="preserve"> решение задач.</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33/4.</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Изобарный и изохорный процессы</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Создание таблицы сравнительной характеристики </w:t>
            </w:r>
            <w:proofErr w:type="spellStart"/>
            <w:r>
              <w:rPr>
                <w:rFonts w:ascii="Times New Roman" w:eastAsiaTheme="minorEastAsia" w:hAnsi="Times New Roman"/>
                <w:sz w:val="24"/>
                <w:szCs w:val="24"/>
                <w:lang w:eastAsia="en-US"/>
              </w:rPr>
              <w:t>изопроцессов</w:t>
            </w:r>
            <w:proofErr w:type="spellEnd"/>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письменный  опрос. Решение графических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Изобарный процесс. Закон Гей-Люссака. Изохорный процесс. Закон Шарля. Абсолютный нуль температуры. Абсолютная (термодинамическая) температура. </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34/5.</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ЛР № 3 «Опытная проверка закона Гей-Люссака»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 с элементами решения практических задач</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практической части по описанию в учебнике</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Бланк отчета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Уметь: Собирать установки для эксперимента по описанию, рисунку или схеме и проводить наблюдения изучаемых явлений. Измерять давление, объем, температуру по шкале Цельсия и переводить её в шкалу Кельвина. Представлять результаты измерения в виде таблицы.</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Экспериментальная установка для проверки закона, стакан с водой, пластилин</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35/6.</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Уравнение </w:t>
            </w:r>
            <w:proofErr w:type="spellStart"/>
            <w:r>
              <w:rPr>
                <w:rFonts w:ascii="Times New Roman" w:hAnsi="Times New Roman"/>
                <w:bCs/>
                <w:sz w:val="24"/>
                <w:szCs w:val="24"/>
                <w:lang w:eastAsia="en-US"/>
              </w:rPr>
              <w:t>Клапейрона</w:t>
            </w:r>
            <w:proofErr w:type="spellEnd"/>
            <w:r>
              <w:rPr>
                <w:rFonts w:ascii="Times New Roman" w:hAnsi="Times New Roman"/>
                <w:bCs/>
                <w:sz w:val="24"/>
                <w:szCs w:val="24"/>
                <w:lang w:eastAsia="en-US"/>
              </w:rPr>
              <w:t>–Менделеева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Индивидуальная. Составление опорного конспекта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Письменный фронтальный срез на знание уравнения</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Знать уравнение </w:t>
            </w:r>
            <w:proofErr w:type="spellStart"/>
            <w:r>
              <w:rPr>
                <w:rFonts w:ascii="Times New Roman" w:hAnsi="Times New Roman"/>
                <w:sz w:val="24"/>
                <w:szCs w:val="24"/>
                <w:lang w:eastAsia="en-US"/>
              </w:rPr>
              <w:t>Клапейрона</w:t>
            </w:r>
            <w:proofErr w:type="spellEnd"/>
            <w:r>
              <w:rPr>
                <w:rFonts w:ascii="Times New Roman" w:hAnsi="Times New Roman"/>
                <w:sz w:val="24"/>
                <w:szCs w:val="24"/>
                <w:lang w:eastAsia="en-US"/>
              </w:rPr>
              <w:t xml:space="preserve"> и уметь вывести уравнение состояния идеального газа.</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36/7.</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Основное уравнение молекулярно-кинетической теории</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Выполнение сравнительной характеристики двух основных </w:t>
            </w:r>
            <w:r>
              <w:rPr>
                <w:rFonts w:ascii="Times New Roman" w:eastAsiaTheme="minorEastAsia" w:hAnsi="Times New Roman"/>
                <w:sz w:val="24"/>
                <w:szCs w:val="24"/>
                <w:lang w:eastAsia="en-US"/>
              </w:rPr>
              <w:lastRenderedPageBreak/>
              <w:t>уравнений МКТ</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Вывод основного уравнения МКТ. Связь между средней кинетической </w:t>
            </w:r>
            <w:r>
              <w:rPr>
                <w:rFonts w:ascii="Times New Roman" w:hAnsi="Times New Roman"/>
                <w:sz w:val="24"/>
                <w:szCs w:val="24"/>
                <w:lang w:eastAsia="en-US"/>
              </w:rPr>
              <w:lastRenderedPageBreak/>
              <w:t xml:space="preserve">энергией молекул и абсолютной температурой. </w:t>
            </w:r>
            <w:proofErr w:type="gramStart"/>
            <w:r>
              <w:rPr>
                <w:rFonts w:ascii="Times New Roman" w:hAnsi="Times New Roman"/>
                <w:sz w:val="24"/>
                <w:szCs w:val="24"/>
                <w:lang w:eastAsia="en-US"/>
              </w:rPr>
              <w:t>Постоянная</w:t>
            </w:r>
            <w:proofErr w:type="gramEnd"/>
            <w:r>
              <w:rPr>
                <w:rFonts w:ascii="Times New Roman" w:hAnsi="Times New Roman"/>
                <w:sz w:val="24"/>
                <w:szCs w:val="24"/>
                <w:lang w:eastAsia="en-US"/>
              </w:rPr>
              <w:t xml:space="preserve"> Больцмана. Закон Авогадро.</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37/8.</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Решение задач на уравнение состояния и основное уравнение МКТ. Подготовка к контрольной работе.</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обобщающего повторения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Индивидуально-групповая. Решение задач, записи в тетрадях</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применять основные формулы при решении задач  по молекулярной физике</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38/9.</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КР № 4 по теме «Газовые законы»</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контрольной работы</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Итоговый контроль. Контрольная работа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39/10.</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Внутренняя энергия и работа в термодинамике. Способы  изменения внутренней энергии.</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Познавательная</w:t>
            </w:r>
            <w:proofErr w:type="gramEnd"/>
            <w:r>
              <w:rPr>
                <w:rFonts w:ascii="Times New Roman" w:eastAsiaTheme="minorEastAsia" w:hAnsi="Times New Roman"/>
                <w:sz w:val="24"/>
                <w:szCs w:val="24"/>
                <w:lang w:eastAsia="en-US"/>
              </w:rPr>
              <w:t xml:space="preserve">  при создании опорного конспекта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Устный опрос, 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Термодинамическая система. Равновесное состояние системы. «Нулевой» закон термодинамики. Внутренняя энергия одноатомного идеального газа. Работа газа. Способы изменения внутренней энергии газа.</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40/11.</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Первый закон термодинамики</w:t>
            </w:r>
            <w:r>
              <w:rPr>
                <w:rFonts w:ascii="Times New Roman" w:hAnsi="Times New Roman"/>
                <w:sz w:val="24"/>
                <w:szCs w:val="24"/>
                <w:lang w:eastAsia="en-US"/>
              </w:rPr>
              <w:t xml:space="preserve">. Необратимость процессов в природе Решение задач на применение первого закона термодинамики к </w:t>
            </w:r>
            <w:proofErr w:type="spellStart"/>
            <w:r>
              <w:rPr>
                <w:rFonts w:ascii="Times New Roman" w:hAnsi="Times New Roman"/>
                <w:sz w:val="24"/>
                <w:szCs w:val="24"/>
                <w:lang w:eastAsia="en-US"/>
              </w:rPr>
              <w:t>изопроцессам</w:t>
            </w:r>
            <w:proofErr w:type="spellEnd"/>
            <w:r>
              <w:rPr>
                <w:rFonts w:ascii="Times New Roman" w:hAnsi="Times New Roman"/>
                <w:sz w:val="24"/>
                <w:szCs w:val="24"/>
                <w:lang w:eastAsia="en-US"/>
              </w:rPr>
              <w:t>.</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 Создание сравнительной характеристики обратимых и необратимых процессов</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Первый закон термодинамики, его применение к </w:t>
            </w:r>
            <w:proofErr w:type="spellStart"/>
            <w:r>
              <w:rPr>
                <w:rFonts w:ascii="Times New Roman" w:hAnsi="Times New Roman"/>
                <w:sz w:val="24"/>
                <w:szCs w:val="24"/>
                <w:lang w:eastAsia="en-US"/>
              </w:rPr>
              <w:t>изопроцессам</w:t>
            </w:r>
            <w:proofErr w:type="spellEnd"/>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41/12.</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Тепловые двигатели. Принцип действия. КПД </w:t>
            </w:r>
            <w:r>
              <w:rPr>
                <w:rFonts w:ascii="Times New Roman" w:hAnsi="Times New Roman"/>
                <w:bCs/>
                <w:sz w:val="24"/>
                <w:szCs w:val="24"/>
                <w:lang w:eastAsia="en-US"/>
              </w:rPr>
              <w:lastRenderedPageBreak/>
              <w:t>теплового двигателя. Решение задач.</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w:t>
            </w:r>
            <w:r>
              <w:rPr>
                <w:rFonts w:ascii="Times New Roman" w:eastAsiaTheme="minorEastAsia" w:hAnsi="Times New Roman"/>
                <w:sz w:val="24"/>
                <w:szCs w:val="24"/>
                <w:lang w:eastAsia="en-US"/>
              </w:rPr>
              <w:lastRenderedPageBreak/>
              <w:t>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Создание блок-схемы</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Виды тепловых двигателей. </w:t>
            </w:r>
            <w:r>
              <w:rPr>
                <w:rFonts w:ascii="Times New Roman" w:hAnsi="Times New Roman"/>
                <w:sz w:val="24"/>
                <w:szCs w:val="24"/>
                <w:lang w:eastAsia="en-US"/>
              </w:rPr>
              <w:lastRenderedPageBreak/>
              <w:t>Принцип действия тепловых двигателей. КПД теплового двигателя. Максимальный КПД теплового двигателя. Тепловые двигатели и охрана окружающей среды.</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42/13.</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Проверочная работа</w:t>
            </w:r>
            <w:r>
              <w:rPr>
                <w:rFonts w:ascii="Times New Roman" w:hAnsi="Times New Roman"/>
                <w:sz w:val="24"/>
                <w:szCs w:val="24"/>
                <w:lang w:eastAsia="en-US"/>
              </w:rPr>
              <w:t>. Обобщение по главе 7</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обобщающего повторения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проверочной работы</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Контрольный  срез</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rPr>
                <w:rFonts w:asciiTheme="minorHAnsi" w:eastAsiaTheme="minorHAnsi" w:hAnsiTheme="minorHAnsi" w:cstheme="minorBidi"/>
                <w:lang w:eastAsia="en-US"/>
              </w:rPr>
            </w:pP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gridAfter w:val="8"/>
          <w:wAfter w:w="4985" w:type="dxa"/>
          <w:trHeight w:val="445"/>
        </w:trPr>
        <w:tc>
          <w:tcPr>
            <w:tcW w:w="11470" w:type="dxa"/>
            <w:gridSpan w:val="16"/>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Структурные свойства тел 5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43/1.</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Кристаллические и аморфные тела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материала</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Познавательная</w:t>
            </w:r>
            <w:proofErr w:type="gramEnd"/>
            <w:r>
              <w:rPr>
                <w:rFonts w:ascii="Times New Roman" w:eastAsiaTheme="minorEastAsia" w:hAnsi="Times New Roman"/>
                <w:sz w:val="24"/>
                <w:szCs w:val="24"/>
                <w:lang w:eastAsia="en-US"/>
              </w:rPr>
              <w:t xml:space="preserve"> при создании  опорного конспекта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Устный опрос</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понятия кристаллических и аморфных тел</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 xml:space="preserve"> уметь находить их различия и проводить сравнительную характеристику</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Кристаллы некоторых веществ (соль, сахар), пластилин, слюда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44/2.</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Плавление, кристаллизация и сублимация твёрдых тел</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Конспектирование</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письменный опрос по определениям</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характеризовать все указанные процессы, записывать уравнения процессов и применять их при решении задач</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 xml:space="preserve"> Уметь правильно отразить структурные изменения вещества в процессе плавления</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45/3.</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Структура и свойства жидкости. Поверхностное натяжение жидкости. </w:t>
            </w:r>
            <w:r>
              <w:rPr>
                <w:rFonts w:ascii="Times New Roman" w:hAnsi="Times New Roman"/>
                <w:bCs/>
                <w:sz w:val="24"/>
                <w:szCs w:val="24"/>
                <w:lang w:eastAsia="en-US"/>
              </w:rPr>
              <w:lastRenderedPageBreak/>
              <w:t>Смачивание. Капиллярные явления</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лекция</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Конспектирование за учителем при разборе нового </w:t>
            </w:r>
            <w:r>
              <w:rPr>
                <w:rFonts w:ascii="Times New Roman" w:hAnsi="Times New Roman"/>
                <w:sz w:val="24"/>
                <w:szCs w:val="24"/>
                <w:lang w:eastAsia="en-US"/>
              </w:rPr>
              <w:lastRenderedPageBreak/>
              <w:t>материала</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Устный опрос. Решение качественны</w:t>
            </w:r>
            <w:r>
              <w:rPr>
                <w:rFonts w:ascii="Times New Roman" w:hAnsi="Times New Roman"/>
                <w:sz w:val="24"/>
                <w:szCs w:val="24"/>
                <w:lang w:eastAsia="en-US"/>
              </w:rPr>
              <w:lastRenderedPageBreak/>
              <w:t>х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Знать основные определения: смачивание, </w:t>
            </w:r>
            <w:proofErr w:type="spellStart"/>
            <w:r>
              <w:rPr>
                <w:rFonts w:ascii="Times New Roman" w:hAnsi="Times New Roman"/>
                <w:sz w:val="24"/>
                <w:szCs w:val="24"/>
                <w:lang w:eastAsia="en-US"/>
              </w:rPr>
              <w:t>несмачивание</w:t>
            </w:r>
            <w:proofErr w:type="spellEnd"/>
            <w:r>
              <w:rPr>
                <w:rFonts w:ascii="Times New Roman" w:hAnsi="Times New Roman"/>
                <w:sz w:val="24"/>
                <w:szCs w:val="24"/>
                <w:lang w:eastAsia="en-US"/>
              </w:rPr>
              <w:t xml:space="preserve">. Уметь </w:t>
            </w:r>
            <w:r>
              <w:rPr>
                <w:rFonts w:ascii="Times New Roman" w:hAnsi="Times New Roman"/>
                <w:sz w:val="24"/>
                <w:szCs w:val="24"/>
                <w:lang w:eastAsia="en-US"/>
              </w:rPr>
              <w:lastRenderedPageBreak/>
              <w:t xml:space="preserve">отразить роль </w:t>
            </w:r>
            <w:proofErr w:type="spellStart"/>
            <w:r>
              <w:rPr>
                <w:rFonts w:ascii="Times New Roman" w:hAnsi="Times New Roman"/>
                <w:sz w:val="24"/>
                <w:szCs w:val="24"/>
                <w:lang w:eastAsia="en-US"/>
              </w:rPr>
              <w:t>смачиваемости</w:t>
            </w:r>
            <w:proofErr w:type="spellEnd"/>
            <w:r>
              <w:rPr>
                <w:rFonts w:ascii="Times New Roman" w:hAnsi="Times New Roman"/>
                <w:sz w:val="24"/>
                <w:szCs w:val="24"/>
                <w:lang w:eastAsia="en-US"/>
              </w:rPr>
              <w:t xml:space="preserve"> в нашей жизни</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46/4.</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Взаимные превращения жидкостей и газов. Кипение жидкости. Влажность воздуха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качественных и количественных задач</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объяснить процесс кипения с точки зрения изменения давления вне и внутри жидкости</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Опыты по рисунку учебника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47/5</w:t>
            </w:r>
          </w:p>
        </w:tc>
        <w:tc>
          <w:tcPr>
            <w:tcW w:w="283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Относительная влажность. Психрометр. ЛР № 4 «Измерение относительной влажности воздуха»</w:t>
            </w:r>
          </w:p>
        </w:tc>
        <w:tc>
          <w:tcPr>
            <w:tcW w:w="826"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 практикум</w:t>
            </w:r>
          </w:p>
        </w:tc>
        <w:tc>
          <w:tcPr>
            <w:tcW w:w="186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практической части работы по описанию в учебнике</w:t>
            </w:r>
          </w:p>
        </w:tc>
        <w:tc>
          <w:tcPr>
            <w:tcW w:w="156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Итоговый</w:t>
            </w:r>
            <w:proofErr w:type="gramEnd"/>
            <w:r>
              <w:rPr>
                <w:rFonts w:ascii="Times New Roman" w:eastAsiaTheme="minorEastAsia" w:hAnsi="Times New Roman"/>
                <w:sz w:val="24"/>
                <w:szCs w:val="24"/>
                <w:lang w:eastAsia="en-US"/>
              </w:rPr>
              <w:t xml:space="preserve"> по главе. Бланк отчета по ЛР</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Уметь: Собирать установки для эксперимента по описанию, рисунку или схеме и проводить наблюдения изучаемых явлений. Измерять температуру по сухому и влажному термометру, пользоваться  психрометрической таблицей. Представлять результаты измерения в виде таблицы или отображать в текстовом отчете.</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Психрометр или термометр, кусочек марли или ваты, стакан с водой, психрометрическая таблица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gridAfter w:val="8"/>
          <w:wAfter w:w="4985" w:type="dxa"/>
          <w:trHeight w:val="445"/>
        </w:trPr>
        <w:tc>
          <w:tcPr>
            <w:tcW w:w="11470" w:type="dxa"/>
            <w:gridSpan w:val="16"/>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Основы электродинамики 15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48/1.</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Введение в электродинамику. Строение атома. Электрон. Закон сохранения </w:t>
            </w:r>
            <w:r>
              <w:rPr>
                <w:rFonts w:ascii="Times New Roman" w:hAnsi="Times New Roman"/>
                <w:bCs/>
                <w:sz w:val="24"/>
                <w:szCs w:val="24"/>
                <w:lang w:eastAsia="en-US"/>
              </w:rPr>
              <w:lastRenderedPageBreak/>
              <w:t>электрического заряда</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w:t>
            </w:r>
            <w:r>
              <w:rPr>
                <w:rFonts w:ascii="Times New Roman" w:hAnsi="Times New Roman"/>
                <w:sz w:val="24"/>
                <w:szCs w:val="24"/>
                <w:lang w:eastAsia="en-US"/>
              </w:rPr>
              <w:lastRenderedPageBreak/>
              <w:t>ала</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Познавательная</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Промежуточный контроль. Фронтальный опрос</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Знать определения элементарного электрического заряда, формулировку закона сохранения </w:t>
            </w:r>
            <w:r>
              <w:rPr>
                <w:rFonts w:ascii="Times New Roman" w:hAnsi="Times New Roman"/>
                <w:sz w:val="24"/>
                <w:szCs w:val="24"/>
                <w:lang w:eastAsia="en-US"/>
              </w:rPr>
              <w:lastRenderedPageBreak/>
              <w:t>электрического заряда, электрического тока и понятие электрического поля.</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49/2.</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Закон Кулона</w:t>
            </w:r>
            <w:r>
              <w:rPr>
                <w:rFonts w:ascii="Times New Roman" w:hAnsi="Times New Roman"/>
                <w:sz w:val="24"/>
                <w:szCs w:val="24"/>
                <w:lang w:eastAsia="en-US"/>
              </w:rPr>
              <w:t>. Решение задач на закон сохранения заряда и закон Кулона.</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Промежуточный контроль. Тест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Уметь сформулировать закон</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 xml:space="preserve"> записать его формулу, объяснить суть закона сохранения заряда ; Два вида зарядов. Элементарный электрический заряд. Закон Кулона, уметь применять их при решении задач.</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Крутильные весы, фильм</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50/3.</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Электрическое поле. Напряжённость электрического поля. Принцип суперпозиции полей. Графика полей.</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изучения нового материала</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Создание опорного конспекта.</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письменный опрос. 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Близкодействие и </w:t>
            </w:r>
            <w:proofErr w:type="spellStart"/>
            <w:r>
              <w:rPr>
                <w:rFonts w:ascii="Times New Roman" w:hAnsi="Times New Roman"/>
                <w:sz w:val="24"/>
                <w:szCs w:val="24"/>
                <w:lang w:eastAsia="en-US"/>
              </w:rPr>
              <w:t>дальнодействие</w:t>
            </w:r>
            <w:proofErr w:type="spellEnd"/>
            <w:r>
              <w:rPr>
                <w:rFonts w:ascii="Times New Roman" w:hAnsi="Times New Roman"/>
                <w:sz w:val="24"/>
                <w:szCs w:val="24"/>
                <w:lang w:eastAsia="en-US"/>
              </w:rPr>
              <w:t>. Напряжённость электрического поля. Принцип суперпозиции. Графическое изображение электрических полей.</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51/4.</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Работа сил электрического поля</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Познавательно-повторительная</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ОСУМ. </w:t>
            </w:r>
            <w:r>
              <w:rPr>
                <w:rFonts w:ascii="Times New Roman" w:hAnsi="Times New Roman"/>
                <w:sz w:val="24"/>
                <w:szCs w:val="24"/>
                <w:lang w:eastAsia="en-US"/>
              </w:rPr>
              <w:t>Вычисление работы сил электрического поля, её независимость от формы траектории.</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52/5.</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Потенциал. Разность потенциалов. Решение задач.</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Промежуточный контроль. Физический диктант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ОСУМ.</w:t>
            </w:r>
            <w:r>
              <w:rPr>
                <w:rFonts w:ascii="Times New Roman" w:hAnsi="Times New Roman"/>
                <w:sz w:val="24"/>
                <w:szCs w:val="24"/>
                <w:lang w:eastAsia="en-US"/>
              </w:rPr>
              <w:t xml:space="preserve"> Потенциал. Разность потенциалов. Единица потенциала. Связь между разностью </w:t>
            </w:r>
            <w:r>
              <w:rPr>
                <w:rFonts w:ascii="Times New Roman" w:hAnsi="Times New Roman"/>
                <w:sz w:val="24"/>
                <w:szCs w:val="24"/>
                <w:lang w:eastAsia="en-US"/>
              </w:rPr>
              <w:lastRenderedPageBreak/>
              <w:t>потенциалов и напряжённостью электрического поля. Электрометр.</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Фильм</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53/6.</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Проводники в электрическом поле.</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Проведение опытов и создание ОК</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устный опрос</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Иметь навыки решения задач</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Фильм</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54/7.</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Электрическая ёмкость</w:t>
            </w:r>
            <w:r>
              <w:rPr>
                <w:rFonts w:ascii="Times New Roman" w:hAnsi="Times New Roman"/>
                <w:sz w:val="24"/>
                <w:szCs w:val="24"/>
                <w:lang w:eastAsia="en-US"/>
              </w:rPr>
              <w:t>. Решение задач на нахождение заряда конденсатора, электрической ёмкости, энергии конденсатора. Подготовка к контрольной работе.</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изучения нового материала и обобщения изученного</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Фронтальная. 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Тест. 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jc w:val="both"/>
              <w:rPr>
                <w:rFonts w:ascii="Times New Roman" w:hAnsi="Times New Roman"/>
                <w:sz w:val="24"/>
                <w:szCs w:val="24"/>
                <w:lang w:eastAsia="en-US"/>
              </w:rPr>
            </w:pPr>
            <w:r>
              <w:rPr>
                <w:rFonts w:ascii="Times New Roman" w:hAnsi="Times New Roman"/>
                <w:sz w:val="24"/>
                <w:szCs w:val="24"/>
                <w:lang w:eastAsia="en-US"/>
              </w:rPr>
              <w:t>Знать/ понимать:</w:t>
            </w:r>
          </w:p>
          <w:p w:rsidR="00850E35" w:rsidRDefault="00850E35" w:rsidP="00D011B8">
            <w:pPr>
              <w:spacing w:line="240" w:lineRule="auto"/>
              <w:rPr>
                <w:rFonts w:ascii="Times New Roman" w:hAnsi="Times New Roman"/>
                <w:sz w:val="24"/>
                <w:szCs w:val="24"/>
                <w:lang w:eastAsia="en-US"/>
              </w:rPr>
            </w:pPr>
            <w:r>
              <w:rPr>
                <w:rFonts w:ascii="Times New Roman" w:hAnsi="Times New Roman"/>
                <w:sz w:val="24"/>
                <w:szCs w:val="24"/>
                <w:lang w:eastAsia="en-US"/>
              </w:rPr>
              <w:t>Основные формулы главы и уметь применять их при решении задач; /основные определения и понятия физических величин.</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Конденсаторы в разобранном виде и в сборе</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55/8.</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 xml:space="preserve">КР № 5 </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контрольной работы</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Итоговый. Анализ контрольной работы</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56/9.</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Электродвижущая сила. Условия существования тока.</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Познавательн</w:t>
            </w:r>
            <w:proofErr w:type="gramStart"/>
            <w:r>
              <w:rPr>
                <w:rFonts w:ascii="Times New Roman" w:eastAsiaTheme="minorEastAsia" w:hAnsi="Times New Roman"/>
                <w:sz w:val="24"/>
                <w:szCs w:val="24"/>
                <w:lang w:eastAsia="en-US"/>
              </w:rPr>
              <w:t>о-</w:t>
            </w:r>
            <w:proofErr w:type="gramEnd"/>
            <w:r>
              <w:rPr>
                <w:rFonts w:ascii="Times New Roman" w:eastAsiaTheme="minorEastAsia" w:hAnsi="Times New Roman"/>
                <w:sz w:val="24"/>
                <w:szCs w:val="24"/>
                <w:lang w:eastAsia="en-US"/>
              </w:rPr>
              <w:t xml:space="preserve"> экспериментаторская, поисковая</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ОСУМ. </w:t>
            </w:r>
            <w:r>
              <w:rPr>
                <w:rFonts w:ascii="Times New Roman" w:hAnsi="Times New Roman"/>
                <w:sz w:val="24"/>
                <w:szCs w:val="24"/>
                <w:lang w:eastAsia="en-US"/>
              </w:rPr>
              <w:t>Условия, необходимые для существования электрического тока. Электродвижущая сила. Напряжение.</w:t>
            </w:r>
          </w:p>
        </w:tc>
        <w:tc>
          <w:tcPr>
            <w:tcW w:w="2278" w:type="dxa"/>
            <w:gridSpan w:val="4"/>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57/10</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Закон Ома для участка цепи. Сопротивление. Закон Ома для полной цепи. Закон Ома для неоднородного участка цепи. Соединение проводников.</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Фронтальная</w:t>
            </w:r>
            <w:proofErr w:type="gramEnd"/>
            <w:r>
              <w:rPr>
                <w:rFonts w:ascii="Times New Roman" w:eastAsiaTheme="minorEastAsia" w:hAnsi="Times New Roman"/>
                <w:sz w:val="24"/>
                <w:szCs w:val="24"/>
                <w:lang w:eastAsia="en-US"/>
              </w:rPr>
              <w:t>,   создание опорного конспекта</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 физический диктант</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Уметь записать и сформулировать з</w:t>
            </w:r>
            <w:r>
              <w:rPr>
                <w:rFonts w:ascii="Times New Roman" w:hAnsi="Times New Roman"/>
                <w:sz w:val="24"/>
                <w:szCs w:val="24"/>
                <w:lang w:eastAsia="en-US"/>
              </w:rPr>
              <w:t xml:space="preserve">акон Ома для участка цепи, пояснить физическую природу сопротивления. Закон Ома для полной цепи. Закон Ома для неоднородного </w:t>
            </w:r>
            <w:r>
              <w:rPr>
                <w:rFonts w:ascii="Times New Roman" w:hAnsi="Times New Roman"/>
                <w:sz w:val="24"/>
                <w:szCs w:val="24"/>
                <w:lang w:eastAsia="en-US"/>
              </w:rPr>
              <w:lastRenderedPageBreak/>
              <w:t>участка цепи.</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Источник тока, вольтметр, амперметр, реостат, ключ, соединительные провода.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58/11</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Работа и мощность электрического тока</w:t>
            </w:r>
            <w:r>
              <w:rPr>
                <w:rFonts w:ascii="Times New Roman" w:hAnsi="Times New Roman"/>
                <w:sz w:val="24"/>
                <w:szCs w:val="24"/>
                <w:lang w:eastAsia="en-US"/>
              </w:rPr>
              <w:t xml:space="preserve">. Закон </w:t>
            </w:r>
            <w:proofErr w:type="gramStart"/>
            <w:r>
              <w:rPr>
                <w:rFonts w:ascii="Times New Roman" w:hAnsi="Times New Roman"/>
                <w:sz w:val="24"/>
                <w:szCs w:val="24"/>
                <w:lang w:eastAsia="en-US"/>
              </w:rPr>
              <w:t>Джоуля–Ленца</w:t>
            </w:r>
            <w:proofErr w:type="gramEnd"/>
            <w:r>
              <w:rPr>
                <w:rFonts w:ascii="Times New Roman" w:hAnsi="Times New Roman"/>
                <w:sz w:val="24"/>
                <w:szCs w:val="24"/>
                <w:lang w:eastAsia="en-US"/>
              </w:rPr>
              <w:t xml:space="preserve">. Решение задач. Решение задач </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Комбинированный </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 xml:space="preserve">Индивидуально- </w:t>
            </w:r>
            <w:proofErr w:type="gramStart"/>
            <w:r>
              <w:rPr>
                <w:rFonts w:ascii="Times New Roman" w:eastAsiaTheme="minorEastAsia" w:hAnsi="Times New Roman"/>
                <w:sz w:val="24"/>
                <w:szCs w:val="24"/>
                <w:lang w:eastAsia="en-US"/>
              </w:rPr>
              <w:t>групповая</w:t>
            </w:r>
            <w:proofErr w:type="gramEnd"/>
            <w:r>
              <w:rPr>
                <w:rFonts w:ascii="Times New Roman" w:eastAsiaTheme="minorEastAsia" w:hAnsi="Times New Roman"/>
                <w:sz w:val="24"/>
                <w:szCs w:val="24"/>
                <w:lang w:eastAsia="en-US"/>
              </w:rPr>
              <w:t xml:space="preserve"> при решение задач </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Промежуточный: срез по знанию формул</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Уметь  изображать на схеме последовательное и параллельное соединение проводников, знать их основные характеристики.</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Элементы полной цепи.</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59/12</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ЛР № 5 «Измерение ЭДС и внутреннего сопротивления источника тока»</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Комбинированный урок </w:t>
            </w:r>
            <w:proofErr w:type="gramStart"/>
            <w:r>
              <w:rPr>
                <w:rFonts w:ascii="Times New Roman" w:hAnsi="Times New Roman"/>
                <w:sz w:val="24"/>
                <w:szCs w:val="24"/>
                <w:lang w:eastAsia="en-US"/>
              </w:rPr>
              <w:t>-п</w:t>
            </w:r>
            <w:proofErr w:type="gramEnd"/>
            <w:r>
              <w:rPr>
                <w:rFonts w:ascii="Times New Roman" w:hAnsi="Times New Roman"/>
                <w:sz w:val="24"/>
                <w:szCs w:val="24"/>
                <w:lang w:eastAsia="en-US"/>
              </w:rPr>
              <w:t>рактикум</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экспериментальной части по описанию в учебнике</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gramStart"/>
            <w:r>
              <w:rPr>
                <w:rFonts w:ascii="Times New Roman" w:eastAsiaTheme="minorEastAsia" w:hAnsi="Times New Roman"/>
                <w:sz w:val="24"/>
                <w:szCs w:val="24"/>
                <w:lang w:eastAsia="en-US"/>
              </w:rPr>
              <w:t>Промежуточный</w:t>
            </w:r>
            <w:proofErr w:type="gramEnd"/>
            <w:r>
              <w:rPr>
                <w:rFonts w:ascii="Times New Roman" w:eastAsiaTheme="minorEastAsia" w:hAnsi="Times New Roman"/>
                <w:sz w:val="24"/>
                <w:szCs w:val="24"/>
                <w:lang w:eastAsia="en-US"/>
              </w:rPr>
              <w:t xml:space="preserve"> по </w:t>
            </w:r>
            <w:proofErr w:type="spellStart"/>
            <w:r>
              <w:rPr>
                <w:rFonts w:ascii="Times New Roman" w:eastAsiaTheme="minorEastAsia" w:hAnsi="Times New Roman"/>
                <w:sz w:val="24"/>
                <w:szCs w:val="24"/>
                <w:lang w:eastAsia="en-US"/>
              </w:rPr>
              <w:t>практичес-кой</w:t>
            </w:r>
            <w:proofErr w:type="spellEnd"/>
            <w:r>
              <w:rPr>
                <w:rFonts w:ascii="Times New Roman" w:eastAsiaTheme="minorEastAsia" w:hAnsi="Times New Roman"/>
                <w:sz w:val="24"/>
                <w:szCs w:val="24"/>
                <w:lang w:eastAsia="en-US"/>
              </w:rPr>
              <w:t xml:space="preserve"> части. Бланк отчета </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Уметь: Собирать  электрическую цепь  для проведения эксперимента по описанию, рисунку или схеме и уметь снимать показания с электроизмерительных приборов. Измерять силу тока</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 xml:space="preserve"> напряжение и сопротивление. Представлять результаты измерения в виде таблицы.</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Источник тока, вольтметр, амперметр, реостат, ключ, соединительные провода.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60/13.</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ЛР № 6 «Изучение последовательного и параллельного соединения проводников»</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Комбинированный урок </w:t>
            </w:r>
            <w:proofErr w:type="gramStart"/>
            <w:r>
              <w:rPr>
                <w:rFonts w:ascii="Times New Roman" w:hAnsi="Times New Roman"/>
                <w:sz w:val="24"/>
                <w:szCs w:val="24"/>
                <w:lang w:eastAsia="en-US"/>
              </w:rPr>
              <w:t>-п</w:t>
            </w:r>
            <w:proofErr w:type="gramEnd"/>
            <w:r>
              <w:rPr>
                <w:rFonts w:ascii="Times New Roman" w:hAnsi="Times New Roman"/>
                <w:sz w:val="24"/>
                <w:szCs w:val="24"/>
                <w:lang w:eastAsia="en-US"/>
              </w:rPr>
              <w:t>рактикум</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spellStart"/>
            <w:proofErr w:type="gramStart"/>
            <w:r>
              <w:rPr>
                <w:rFonts w:ascii="Times New Roman" w:eastAsiaTheme="minorEastAsia" w:hAnsi="Times New Roman"/>
                <w:sz w:val="24"/>
                <w:szCs w:val="24"/>
                <w:lang w:eastAsia="en-US"/>
              </w:rPr>
              <w:t>Эксперимента-торская</w:t>
            </w:r>
            <w:proofErr w:type="spellEnd"/>
            <w:proofErr w:type="gramEnd"/>
            <w:r>
              <w:rPr>
                <w:rFonts w:ascii="Times New Roman" w:eastAsiaTheme="minorEastAsia" w:hAnsi="Times New Roman"/>
                <w:sz w:val="24"/>
                <w:szCs w:val="24"/>
                <w:lang w:eastAsia="en-US"/>
              </w:rPr>
              <w:t xml:space="preserve">  и вычислительная деятельность</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Итоговый контроль по практической части. Бланк отчета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line="240" w:lineRule="auto"/>
              <w:ind w:left="72"/>
              <w:rPr>
                <w:rFonts w:ascii="Times New Roman" w:hAnsi="Times New Roman"/>
                <w:sz w:val="24"/>
                <w:szCs w:val="24"/>
                <w:lang w:eastAsia="en-US"/>
              </w:rPr>
            </w:pPr>
            <w:r>
              <w:rPr>
                <w:rFonts w:ascii="Times New Roman" w:hAnsi="Times New Roman"/>
                <w:sz w:val="24"/>
                <w:szCs w:val="24"/>
                <w:lang w:eastAsia="en-US"/>
              </w:rPr>
              <w:t xml:space="preserve">Уметь: Собирать установки для эксперимента по описанию, рисунку или схеме и правильно снимать показания приборов с точностью до единичной цены деления прибора. Уметь рассчитывать силу тока, </w:t>
            </w:r>
            <w:r>
              <w:rPr>
                <w:rFonts w:ascii="Times New Roman" w:hAnsi="Times New Roman"/>
                <w:sz w:val="24"/>
                <w:szCs w:val="24"/>
                <w:lang w:eastAsia="en-US"/>
              </w:rPr>
              <w:lastRenderedPageBreak/>
              <w:t>напряжение и сопротивление, как для последовательного,  так и для параллельного соединения проводников. Представлять результаты измерения в виде таблицы.</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Источник тока, вольтметр, амперметр, реостат, ключ, резисторы соединительные провода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61/14.</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Подготовка к выполнению контрольной работы. Решение задач</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обобщающего повторения</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Повторение формул, решение задач</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Основные определения: работа тока, мощность тока. Уметь записать формулу закона </w:t>
            </w:r>
            <w:proofErr w:type="gramStart"/>
            <w:r>
              <w:rPr>
                <w:rFonts w:ascii="Times New Roman" w:hAnsi="Times New Roman"/>
                <w:sz w:val="24"/>
                <w:szCs w:val="24"/>
                <w:lang w:eastAsia="en-US"/>
              </w:rPr>
              <w:t>Джоуля–Ленца</w:t>
            </w:r>
            <w:proofErr w:type="gramEnd"/>
            <w:r>
              <w:rPr>
                <w:rFonts w:ascii="Times New Roman" w:hAnsi="Times New Roman"/>
                <w:sz w:val="24"/>
                <w:szCs w:val="24"/>
                <w:lang w:eastAsia="en-US"/>
              </w:rPr>
              <w:t xml:space="preserve">. Принцип работы прибора </w:t>
            </w:r>
            <w:proofErr w:type="gramStart"/>
            <w:r>
              <w:rPr>
                <w:rFonts w:ascii="Times New Roman" w:hAnsi="Times New Roman"/>
                <w:sz w:val="24"/>
                <w:szCs w:val="24"/>
                <w:lang w:eastAsia="en-US"/>
              </w:rPr>
              <w:t>-В</w:t>
            </w:r>
            <w:proofErr w:type="gramEnd"/>
            <w:r>
              <w:rPr>
                <w:rFonts w:ascii="Times New Roman" w:hAnsi="Times New Roman"/>
                <w:sz w:val="24"/>
                <w:szCs w:val="24"/>
                <w:lang w:eastAsia="en-US"/>
              </w:rPr>
              <w:t>аттметр.</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Опыты по нагреванию проводников при протекании по ним тока</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62/15.</w:t>
            </w:r>
          </w:p>
        </w:tc>
        <w:tc>
          <w:tcPr>
            <w:tcW w:w="2844"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КР № 6 по теме: «Основы электродинамики»</w:t>
            </w:r>
          </w:p>
        </w:tc>
        <w:tc>
          <w:tcPr>
            <w:tcW w:w="817"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Урок контроля</w:t>
            </w:r>
          </w:p>
        </w:tc>
        <w:tc>
          <w:tcPr>
            <w:tcW w:w="1875"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контрольной работы.</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Итоговый контроль. Контрольная работа</w:t>
            </w:r>
          </w:p>
        </w:tc>
        <w:tc>
          <w:tcPr>
            <w:tcW w:w="2553"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Проверить усвоение темы в соответствии с образовательным стандартом</w:t>
            </w:r>
          </w:p>
        </w:tc>
        <w:tc>
          <w:tcPr>
            <w:tcW w:w="2278"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Раздаточный материал. Индивидуальные тексты.</w:t>
            </w:r>
          </w:p>
        </w:tc>
        <w:tc>
          <w:tcPr>
            <w:tcW w:w="1420"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287" w:type="dxa"/>
            <w:gridSpan w:val="2"/>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gridAfter w:val="6"/>
          <w:wAfter w:w="4595" w:type="dxa"/>
          <w:trHeight w:val="445"/>
        </w:trPr>
        <w:tc>
          <w:tcPr>
            <w:tcW w:w="11860" w:type="dxa"/>
            <w:gridSpan w:val="18"/>
            <w:tcBorders>
              <w:top w:val="single" w:sz="4" w:space="0" w:color="auto"/>
              <w:left w:val="single" w:sz="4" w:space="0" w:color="auto"/>
              <w:bottom w:val="single" w:sz="4" w:space="0" w:color="auto"/>
              <w:right w:val="nil"/>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Электрический ток в различных средах 5 час</w:t>
            </w: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63/1.</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Электропроводность металлов. Сверхпроводимость</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Комбинированный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Познавательно-развивающая при решении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качественных задач</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Электронная проводимость металлов. Зависимость сопротивления от температуры. Сверхпроводимость</w:t>
            </w:r>
          </w:p>
        </w:tc>
        <w:tc>
          <w:tcPr>
            <w:tcW w:w="2268"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64/2.</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 xml:space="preserve">Электрический ток в вакууме. </w:t>
            </w:r>
            <w:proofErr w:type="spellStart"/>
            <w:proofErr w:type="gramStart"/>
            <w:r>
              <w:rPr>
                <w:rFonts w:ascii="Times New Roman" w:hAnsi="Times New Roman"/>
                <w:bCs/>
                <w:sz w:val="24"/>
                <w:szCs w:val="24"/>
                <w:lang w:eastAsia="en-US"/>
              </w:rPr>
              <w:t>Электропровод-ность</w:t>
            </w:r>
            <w:proofErr w:type="spellEnd"/>
            <w:proofErr w:type="gramEnd"/>
            <w:r>
              <w:rPr>
                <w:rFonts w:ascii="Times New Roman" w:hAnsi="Times New Roman"/>
                <w:bCs/>
                <w:sz w:val="24"/>
                <w:szCs w:val="24"/>
                <w:lang w:eastAsia="en-US"/>
              </w:rPr>
              <w:t xml:space="preserve"> газов. Виды самостоятельного </w:t>
            </w:r>
            <w:r>
              <w:rPr>
                <w:rFonts w:ascii="Times New Roman" w:hAnsi="Times New Roman"/>
                <w:bCs/>
                <w:sz w:val="24"/>
                <w:szCs w:val="24"/>
                <w:lang w:eastAsia="en-US"/>
              </w:rPr>
              <w:lastRenderedPageBreak/>
              <w:t>разряда в газах.</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Создание опорного конспекта</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Фронтальный  устный опрос</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Термоэлектронная эмиссия. Электрический ток в вакууме. Диод. </w:t>
            </w:r>
            <w:r>
              <w:rPr>
                <w:rFonts w:ascii="Times New Roman" w:hAnsi="Times New Roman"/>
                <w:sz w:val="24"/>
                <w:szCs w:val="24"/>
                <w:lang w:eastAsia="en-US"/>
              </w:rPr>
              <w:lastRenderedPageBreak/>
              <w:t>Электронные пучки. Электронно-лучевая трубка.</w:t>
            </w:r>
          </w:p>
        </w:tc>
        <w:tc>
          <w:tcPr>
            <w:tcW w:w="2268"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Строение и принцип действия </w:t>
            </w:r>
            <w:proofErr w:type="spellStart"/>
            <w:proofErr w:type="gramStart"/>
            <w:r>
              <w:rPr>
                <w:rFonts w:ascii="Times New Roman" w:hAnsi="Times New Roman"/>
                <w:sz w:val="24"/>
                <w:szCs w:val="24"/>
                <w:lang w:eastAsia="en-US"/>
              </w:rPr>
              <w:t>электронно</w:t>
            </w:r>
            <w:proofErr w:type="spellEnd"/>
            <w:r>
              <w:rPr>
                <w:rFonts w:ascii="Times New Roman" w:hAnsi="Times New Roman"/>
                <w:sz w:val="24"/>
                <w:szCs w:val="24"/>
                <w:lang w:eastAsia="en-US"/>
              </w:rPr>
              <w:t>- лучевой</w:t>
            </w:r>
            <w:proofErr w:type="gramEnd"/>
            <w:r>
              <w:rPr>
                <w:rFonts w:ascii="Times New Roman" w:hAnsi="Times New Roman"/>
                <w:sz w:val="24"/>
                <w:szCs w:val="24"/>
                <w:lang w:eastAsia="en-US"/>
              </w:rPr>
              <w:t xml:space="preserve"> трубки</w:t>
            </w: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65/3.</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bCs/>
                <w:sz w:val="24"/>
                <w:szCs w:val="24"/>
                <w:lang w:eastAsia="en-US"/>
              </w:rPr>
              <w:t xml:space="preserve">Электрический ток в жидкостях. </w:t>
            </w:r>
            <w:proofErr w:type="spellStart"/>
            <w:proofErr w:type="gramStart"/>
            <w:r>
              <w:rPr>
                <w:rFonts w:ascii="Times New Roman" w:hAnsi="Times New Roman"/>
                <w:bCs/>
                <w:sz w:val="24"/>
                <w:szCs w:val="24"/>
                <w:lang w:eastAsia="en-US"/>
              </w:rPr>
              <w:t>Электро-проводность</w:t>
            </w:r>
            <w:proofErr w:type="spellEnd"/>
            <w:proofErr w:type="gramEnd"/>
            <w:r>
              <w:rPr>
                <w:rFonts w:ascii="Times New Roman" w:hAnsi="Times New Roman"/>
                <w:bCs/>
                <w:sz w:val="24"/>
                <w:szCs w:val="24"/>
                <w:lang w:eastAsia="en-US"/>
              </w:rPr>
              <w:t xml:space="preserve"> электролитов</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Решение экспериментальных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Письменная проверочная работа</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 xml:space="preserve">Электролитическая диссоциация. Электролиз. Законы электролиза. Применение электролиза. Решение задач на </w:t>
            </w:r>
            <w:proofErr w:type="spellStart"/>
            <w:r>
              <w:rPr>
                <w:rFonts w:ascii="Times New Roman" w:hAnsi="Times New Roman"/>
                <w:sz w:val="24"/>
                <w:szCs w:val="24"/>
                <w:lang w:eastAsia="en-US"/>
              </w:rPr>
              <w:t>закэлектролиза</w:t>
            </w:r>
            <w:proofErr w:type="spellEnd"/>
            <w:r>
              <w:rPr>
                <w:rFonts w:ascii="Times New Roman" w:hAnsi="Times New Roman"/>
                <w:sz w:val="24"/>
                <w:szCs w:val="24"/>
                <w:lang w:eastAsia="en-US"/>
              </w:rPr>
              <w:t>.</w:t>
            </w:r>
          </w:p>
        </w:tc>
        <w:tc>
          <w:tcPr>
            <w:tcW w:w="2268"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Электролитическая ванна, раствор медного купороса.</w:t>
            </w: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66/4.</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Полупроводники. Проводимость полупроводников.</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Комбинированный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Выполнение опорного конспекта</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Устный опрос</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bCs/>
                <w:sz w:val="24"/>
                <w:szCs w:val="24"/>
                <w:lang w:eastAsia="en-US"/>
              </w:rPr>
              <w:t>.</w:t>
            </w:r>
            <w:r>
              <w:rPr>
                <w:rFonts w:ascii="Times New Roman" w:hAnsi="Times New Roman"/>
                <w:sz w:val="24"/>
                <w:szCs w:val="24"/>
                <w:lang w:eastAsia="en-US"/>
              </w:rPr>
              <w:t xml:space="preserve"> Собственная проводимость полупроводников. Терморезисторы. Фоторезисторы. </w:t>
            </w:r>
            <w:proofErr w:type="spellStart"/>
            <w:r>
              <w:rPr>
                <w:rFonts w:ascii="Times New Roman" w:hAnsi="Times New Roman"/>
                <w:sz w:val="24"/>
                <w:szCs w:val="24"/>
                <w:lang w:eastAsia="en-US"/>
              </w:rPr>
              <w:t>Примесная</w:t>
            </w:r>
            <w:proofErr w:type="spellEnd"/>
            <w:r>
              <w:rPr>
                <w:rFonts w:ascii="Times New Roman" w:hAnsi="Times New Roman"/>
                <w:sz w:val="24"/>
                <w:szCs w:val="24"/>
                <w:lang w:eastAsia="en-US"/>
              </w:rPr>
              <w:t xml:space="preserve"> проводимость полупроводников.</w:t>
            </w:r>
          </w:p>
        </w:tc>
        <w:tc>
          <w:tcPr>
            <w:tcW w:w="2268"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Набор диодов, транзисторов и </w:t>
            </w:r>
            <w:proofErr w:type="spellStart"/>
            <w:r>
              <w:rPr>
                <w:rFonts w:ascii="Times New Roman" w:hAnsi="Times New Roman"/>
                <w:sz w:val="24"/>
                <w:szCs w:val="24"/>
                <w:lang w:eastAsia="en-US"/>
              </w:rPr>
              <w:t>др</w:t>
            </w:r>
            <w:proofErr w:type="gramStart"/>
            <w:r>
              <w:rPr>
                <w:rFonts w:ascii="Times New Roman" w:hAnsi="Times New Roman"/>
                <w:sz w:val="24"/>
                <w:szCs w:val="24"/>
                <w:lang w:eastAsia="en-US"/>
              </w:rPr>
              <w:t>.п</w:t>
            </w:r>
            <w:proofErr w:type="spellEnd"/>
            <w:proofErr w:type="gramEnd"/>
            <w:r>
              <w:rPr>
                <w:rFonts w:ascii="Times New Roman" w:hAnsi="Times New Roman"/>
                <w:sz w:val="24"/>
                <w:szCs w:val="24"/>
                <w:lang w:eastAsia="en-US"/>
              </w:rPr>
              <w:t>/</w:t>
            </w:r>
            <w:proofErr w:type="spellStart"/>
            <w:r>
              <w:rPr>
                <w:rFonts w:ascii="Times New Roman" w:hAnsi="Times New Roman"/>
                <w:sz w:val="24"/>
                <w:szCs w:val="24"/>
                <w:lang w:eastAsia="en-US"/>
              </w:rPr>
              <w:t>пров-ков</w:t>
            </w:r>
            <w:proofErr w:type="spellEnd"/>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67/5.</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sz w:val="24"/>
                <w:szCs w:val="24"/>
                <w:lang w:eastAsia="en-US"/>
              </w:rPr>
            </w:pPr>
            <w:r>
              <w:rPr>
                <w:rFonts w:ascii="Times New Roman" w:hAnsi="Times New Roman"/>
                <w:sz w:val="24"/>
                <w:szCs w:val="24"/>
                <w:lang w:eastAsia="en-US"/>
              </w:rPr>
              <w:t>Зачетный урок по главе «Электрический ток в различных средах»</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Повторительно-обобщающий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Выполнение тестовых заданий</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Итоговая тестовая работа</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Иметь общее представление  о структуре полупроводников, </w:t>
            </w:r>
            <w:proofErr w:type="gramStart"/>
            <w:r>
              <w:rPr>
                <w:rFonts w:ascii="Times New Roman" w:hAnsi="Times New Roman"/>
                <w:sz w:val="24"/>
                <w:szCs w:val="24"/>
                <w:lang w:eastAsia="en-US"/>
              </w:rPr>
              <w:t>знать</w:t>
            </w:r>
            <w:proofErr w:type="gramEnd"/>
            <w:r>
              <w:rPr>
                <w:rFonts w:ascii="Times New Roman" w:hAnsi="Times New Roman"/>
                <w:sz w:val="24"/>
                <w:szCs w:val="24"/>
                <w:lang w:eastAsia="en-US"/>
              </w:rPr>
              <w:t xml:space="preserve"> где и для чего они применяются.</w:t>
            </w:r>
          </w:p>
        </w:tc>
        <w:tc>
          <w:tcPr>
            <w:tcW w:w="2268"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68/6.</w:t>
            </w:r>
          </w:p>
        </w:tc>
        <w:tc>
          <w:tcPr>
            <w:tcW w:w="2853" w:type="dxa"/>
            <w:gridSpan w:val="5"/>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autoSpaceDE w:val="0"/>
              <w:autoSpaceDN w:val="0"/>
              <w:adjustRightInd w:val="0"/>
              <w:spacing w:before="75" w:after="120" w:line="240" w:lineRule="auto"/>
              <w:rPr>
                <w:rFonts w:ascii="Times New Roman" w:hAnsi="Times New Roman"/>
                <w:sz w:val="28"/>
                <w:szCs w:val="28"/>
                <w:lang w:eastAsia="en-US"/>
              </w:rPr>
            </w:pPr>
            <w:r>
              <w:rPr>
                <w:rFonts w:ascii="Times New Roman" w:hAnsi="Times New Roman"/>
                <w:sz w:val="28"/>
                <w:szCs w:val="28"/>
                <w:lang w:eastAsia="en-US"/>
              </w:rPr>
              <w:t>Решение задач. Подготовка  к промежуточной  аттестации.</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Повторительно-обобщающий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Фронтальный письменный контроль</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основные моменты  курса и уметь объяснить смысл  доминирующих понятий.</w:t>
            </w:r>
          </w:p>
        </w:tc>
        <w:tc>
          <w:tcPr>
            <w:tcW w:w="2268"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69/7.</w:t>
            </w:r>
          </w:p>
        </w:tc>
        <w:tc>
          <w:tcPr>
            <w:tcW w:w="2853" w:type="dxa"/>
            <w:gridSpan w:val="5"/>
            <w:tcBorders>
              <w:top w:val="single" w:sz="4" w:space="0" w:color="auto"/>
              <w:left w:val="single" w:sz="4" w:space="0" w:color="auto"/>
              <w:bottom w:val="single" w:sz="4" w:space="0" w:color="auto"/>
              <w:right w:val="single" w:sz="4" w:space="0" w:color="auto"/>
            </w:tcBorders>
            <w:vAlign w:val="center"/>
            <w:hideMark/>
          </w:tcPr>
          <w:p w:rsidR="00850E35" w:rsidRDefault="00850E35" w:rsidP="00D011B8">
            <w:pPr>
              <w:autoSpaceDE w:val="0"/>
              <w:autoSpaceDN w:val="0"/>
              <w:adjustRightInd w:val="0"/>
              <w:spacing w:before="75" w:after="120" w:line="240" w:lineRule="auto"/>
              <w:rPr>
                <w:rFonts w:ascii="Times New Roman" w:hAnsi="Times New Roman"/>
                <w:sz w:val="28"/>
                <w:szCs w:val="28"/>
                <w:lang w:eastAsia="en-US"/>
              </w:rPr>
            </w:pPr>
            <w:r>
              <w:rPr>
                <w:rFonts w:ascii="Times New Roman" w:hAnsi="Times New Roman"/>
                <w:sz w:val="28"/>
                <w:szCs w:val="28"/>
                <w:lang w:eastAsia="en-US"/>
              </w:rPr>
              <w:t>Промежуточная  аттестация за курс  физики 10 класса.</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Урок контроля</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Решение задач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Итоговый контроль. Контрольная работа</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Знать основные моменты курса  и уметь объяснить смысл  доминирующих понятий.</w:t>
            </w:r>
          </w:p>
        </w:tc>
        <w:tc>
          <w:tcPr>
            <w:tcW w:w="2268"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r w:rsidR="00850E35" w:rsidTr="00D011B8">
        <w:trPr>
          <w:trHeight w:val="445"/>
        </w:trPr>
        <w:tc>
          <w:tcPr>
            <w:tcW w:w="830"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70/8.</w:t>
            </w:r>
          </w:p>
        </w:tc>
        <w:tc>
          <w:tcPr>
            <w:tcW w:w="2853" w:type="dxa"/>
            <w:gridSpan w:val="5"/>
            <w:tcBorders>
              <w:top w:val="single" w:sz="4" w:space="0" w:color="auto"/>
              <w:left w:val="single" w:sz="4" w:space="0" w:color="auto"/>
              <w:bottom w:val="single" w:sz="4" w:space="0" w:color="auto"/>
              <w:right w:val="single" w:sz="4" w:space="0" w:color="auto"/>
            </w:tcBorders>
            <w:hideMark/>
          </w:tcPr>
          <w:p w:rsidR="00850E35" w:rsidRDefault="00850E35" w:rsidP="00D011B8">
            <w:pPr>
              <w:spacing w:before="100" w:beforeAutospacing="1" w:after="100" w:afterAutospacing="1" w:line="240" w:lineRule="auto"/>
              <w:rPr>
                <w:rFonts w:ascii="Times New Roman" w:hAnsi="Times New Roman"/>
                <w:bCs/>
                <w:sz w:val="24"/>
                <w:szCs w:val="24"/>
                <w:lang w:eastAsia="en-US"/>
              </w:rPr>
            </w:pPr>
            <w:r>
              <w:rPr>
                <w:rFonts w:ascii="Times New Roman" w:hAnsi="Times New Roman"/>
                <w:bCs/>
                <w:sz w:val="24"/>
                <w:szCs w:val="24"/>
                <w:lang w:eastAsia="en-US"/>
              </w:rPr>
              <w:t>Итоговый урок по курсу  10 класса.</w:t>
            </w:r>
          </w:p>
        </w:tc>
        <w:tc>
          <w:tcPr>
            <w:tcW w:w="808"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jc w:val="center"/>
              <w:rPr>
                <w:rFonts w:ascii="Times New Roman" w:eastAsiaTheme="minorEastAsia" w:hAnsi="Times New Roman"/>
                <w:sz w:val="24"/>
                <w:szCs w:val="24"/>
                <w:lang w:eastAsia="en-US"/>
              </w:rPr>
            </w:pPr>
            <w:r>
              <w:rPr>
                <w:rFonts w:ascii="Times New Roman" w:eastAsiaTheme="minorEastAsia" w:hAnsi="Times New Roman"/>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proofErr w:type="spellStart"/>
            <w:r>
              <w:rPr>
                <w:rFonts w:ascii="Times New Roman" w:eastAsiaTheme="minorEastAsia" w:hAnsi="Times New Roman"/>
                <w:sz w:val="24"/>
                <w:szCs w:val="24"/>
                <w:lang w:eastAsia="en-US"/>
              </w:rPr>
              <w:t>Итогово-обобщающий</w:t>
            </w:r>
            <w:proofErr w:type="spellEnd"/>
            <w:r>
              <w:rPr>
                <w:rFonts w:ascii="Times New Roman" w:eastAsiaTheme="minorEastAsia" w:hAnsi="Times New Roman"/>
                <w:sz w:val="24"/>
                <w:szCs w:val="24"/>
                <w:lang w:eastAsia="en-US"/>
              </w:rPr>
              <w:t xml:space="preserve"> урок</w:t>
            </w:r>
          </w:p>
        </w:tc>
        <w:tc>
          <w:tcPr>
            <w:tcW w:w="1886" w:type="dxa"/>
            <w:gridSpan w:val="4"/>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Участие в обобщающем повторении</w:t>
            </w:r>
          </w:p>
        </w:tc>
        <w:tc>
          <w:tcPr>
            <w:tcW w:w="1559" w:type="dxa"/>
            <w:gridSpan w:val="2"/>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eastAsiaTheme="minorEastAsia" w:hAnsi="Times New Roman"/>
                <w:sz w:val="24"/>
                <w:szCs w:val="24"/>
                <w:lang w:eastAsia="en-US"/>
              </w:rPr>
            </w:pPr>
            <w:r>
              <w:rPr>
                <w:rFonts w:ascii="Times New Roman" w:eastAsiaTheme="minorEastAsia" w:hAnsi="Times New Roman"/>
                <w:sz w:val="24"/>
                <w:szCs w:val="24"/>
                <w:lang w:eastAsia="en-US"/>
              </w:rPr>
              <w:t>Анализ контрольной работы</w:t>
            </w:r>
          </w:p>
        </w:tc>
        <w:tc>
          <w:tcPr>
            <w:tcW w:w="2552" w:type="dxa"/>
            <w:gridSpan w:val="3"/>
            <w:tcBorders>
              <w:top w:val="single" w:sz="4" w:space="0" w:color="auto"/>
              <w:left w:val="single" w:sz="4" w:space="0" w:color="auto"/>
              <w:bottom w:val="single" w:sz="4" w:space="0" w:color="auto"/>
              <w:right w:val="single" w:sz="4" w:space="0" w:color="auto"/>
            </w:tcBorders>
            <w:hideMark/>
          </w:tcPr>
          <w:p w:rsidR="00850E35" w:rsidRDefault="00850E35" w:rsidP="00D011B8">
            <w:pPr>
              <w:spacing w:after="0" w:line="240" w:lineRule="auto"/>
              <w:rPr>
                <w:rFonts w:ascii="Times New Roman" w:hAnsi="Times New Roman"/>
                <w:sz w:val="24"/>
                <w:szCs w:val="24"/>
                <w:lang w:eastAsia="en-US"/>
              </w:rPr>
            </w:pPr>
            <w:r>
              <w:rPr>
                <w:rFonts w:ascii="Times New Roman" w:hAnsi="Times New Roman"/>
                <w:sz w:val="24"/>
                <w:szCs w:val="24"/>
                <w:lang w:eastAsia="en-US"/>
              </w:rPr>
              <w:t>Общие представления структуры  курса физики - 10</w:t>
            </w:r>
          </w:p>
        </w:tc>
        <w:tc>
          <w:tcPr>
            <w:tcW w:w="2268"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3" w:type="dxa"/>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c>
          <w:tcPr>
            <w:tcW w:w="1354" w:type="dxa"/>
            <w:gridSpan w:val="3"/>
            <w:tcBorders>
              <w:top w:val="single" w:sz="4" w:space="0" w:color="auto"/>
              <w:left w:val="single" w:sz="4" w:space="0" w:color="auto"/>
              <w:bottom w:val="single" w:sz="4" w:space="0" w:color="auto"/>
              <w:right w:val="single" w:sz="4" w:space="0" w:color="auto"/>
            </w:tcBorders>
          </w:tcPr>
          <w:p w:rsidR="00850E35" w:rsidRDefault="00850E35" w:rsidP="00D011B8">
            <w:pPr>
              <w:spacing w:after="0" w:line="240" w:lineRule="auto"/>
              <w:rPr>
                <w:rFonts w:ascii="Times New Roman" w:eastAsiaTheme="minorEastAsia" w:hAnsi="Times New Roman"/>
                <w:sz w:val="24"/>
                <w:szCs w:val="24"/>
                <w:lang w:eastAsia="en-US"/>
              </w:rPr>
            </w:pPr>
          </w:p>
        </w:tc>
      </w:tr>
    </w:tbl>
    <w:p w:rsidR="00850E35" w:rsidRDefault="00850E35" w:rsidP="00850E35">
      <w:pPr>
        <w:spacing w:line="240" w:lineRule="auto"/>
        <w:rPr>
          <w:rFonts w:ascii="Times New Roman" w:hAnsi="Times New Roman"/>
          <w:sz w:val="24"/>
          <w:szCs w:val="24"/>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tabs>
          <w:tab w:val="left" w:pos="5295"/>
          <w:tab w:val="left" w:pos="11025"/>
        </w:tabs>
        <w:spacing w:after="0" w:line="240" w:lineRule="auto"/>
        <w:rPr>
          <w:rFonts w:ascii="Times New Roman" w:hAnsi="Times New Roman"/>
          <w:b/>
          <w:sz w:val="20"/>
          <w:szCs w:val="20"/>
        </w:rPr>
      </w:pPr>
    </w:p>
    <w:p w:rsidR="00850E35" w:rsidRPr="00850E35" w:rsidRDefault="00850E35" w:rsidP="00850E35">
      <w:pPr>
        <w:spacing w:after="0" w:line="240" w:lineRule="auto"/>
        <w:rPr>
          <w:rFonts w:ascii="Times New Roman" w:hAnsi="Times New Roman"/>
          <w:bCs/>
          <w:color w:val="000000"/>
          <w:sz w:val="24"/>
        </w:rPr>
        <w:sectPr w:rsidR="00850E35" w:rsidRPr="00850E35" w:rsidSect="005503D5">
          <w:pgSz w:w="16837" w:h="11905" w:orient="landscape"/>
          <w:pgMar w:top="720" w:right="720" w:bottom="720" w:left="720" w:header="720" w:footer="720" w:gutter="0"/>
          <w:cols w:space="720"/>
        </w:sectPr>
      </w:pPr>
    </w:p>
    <w:p w:rsidR="00850E35" w:rsidRDefault="00850E35" w:rsidP="00850E35">
      <w:pPr>
        <w:spacing w:before="100" w:beforeAutospacing="1" w:after="100" w:afterAutospacing="1"/>
        <w:jc w:val="center"/>
        <w:rPr>
          <w:rFonts w:ascii="Times New Roman" w:hAnsi="Times New Roman"/>
          <w:sz w:val="28"/>
          <w:szCs w:val="28"/>
        </w:rPr>
      </w:pPr>
      <w:r>
        <w:rPr>
          <w:rFonts w:ascii="Times New Roman" w:hAnsi="Times New Roman"/>
          <w:sz w:val="28"/>
          <w:szCs w:val="28"/>
        </w:rPr>
        <w:lastRenderedPageBreak/>
        <w:t>ПОЯСНИТЕЛЬНАЯ ЗАПИСКА</w:t>
      </w:r>
    </w:p>
    <w:p w:rsidR="00850E35" w:rsidRDefault="00850E35" w:rsidP="00850E35">
      <w:pPr>
        <w:spacing w:after="0"/>
        <w:ind w:firstLine="851"/>
        <w:jc w:val="both"/>
        <w:rPr>
          <w:rFonts w:ascii="Times New Roman" w:hAnsi="Times New Roman"/>
          <w:sz w:val="28"/>
          <w:szCs w:val="28"/>
        </w:rPr>
      </w:pPr>
      <w:r>
        <w:rPr>
          <w:rFonts w:ascii="Times New Roman" w:hAnsi="Times New Roman"/>
          <w:sz w:val="28"/>
          <w:szCs w:val="28"/>
        </w:rPr>
        <w:t xml:space="preserve">  Рабочая программа ориентирована на учащихся 10-х </w:t>
      </w:r>
      <w:proofErr w:type="spellStart"/>
      <w:r>
        <w:rPr>
          <w:rFonts w:ascii="Times New Roman" w:hAnsi="Times New Roman"/>
          <w:sz w:val="28"/>
          <w:szCs w:val="28"/>
        </w:rPr>
        <w:t>а</w:t>
      </w:r>
      <w:proofErr w:type="gramStart"/>
      <w:r>
        <w:rPr>
          <w:rFonts w:ascii="Times New Roman" w:hAnsi="Times New Roman"/>
          <w:sz w:val="28"/>
          <w:szCs w:val="28"/>
        </w:rPr>
        <w:t>,б</w:t>
      </w:r>
      <w:proofErr w:type="spellEnd"/>
      <w:proofErr w:type="gramEnd"/>
      <w:r>
        <w:rPr>
          <w:rFonts w:ascii="Times New Roman" w:hAnsi="Times New Roman"/>
          <w:sz w:val="28"/>
          <w:szCs w:val="28"/>
        </w:rPr>
        <w:t xml:space="preserve"> классов  социально -экономической группы, изучающих физику на базовом уровне, и реализуется на основе следующих документов:</w:t>
      </w:r>
    </w:p>
    <w:p w:rsidR="00850E35" w:rsidRDefault="00850E35" w:rsidP="00850E35">
      <w:pPr>
        <w:spacing w:after="0"/>
        <w:ind w:firstLine="851"/>
        <w:jc w:val="both"/>
        <w:rPr>
          <w:rFonts w:ascii="Times New Roman" w:hAnsi="Times New Roman"/>
          <w:sz w:val="28"/>
          <w:szCs w:val="28"/>
        </w:rPr>
      </w:pPr>
    </w:p>
    <w:p w:rsidR="00850E35" w:rsidRDefault="00850E35" w:rsidP="00850E35">
      <w:pPr>
        <w:pStyle w:val="a5"/>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Примерной программы среднего (полного) общего образования по предмету «Физика», утвержденной Министерством образования РФ</w:t>
      </w:r>
    </w:p>
    <w:p w:rsidR="00850E35" w:rsidRDefault="00850E35" w:rsidP="00850E35">
      <w:pPr>
        <w:pStyle w:val="a5"/>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Федерального компонента государственного стандарта среднего (полного) общего образования по физике 2004г.</w:t>
      </w:r>
    </w:p>
    <w:p w:rsidR="00850E35" w:rsidRDefault="00850E35" w:rsidP="00850E35">
      <w:pPr>
        <w:pStyle w:val="a5"/>
        <w:numPr>
          <w:ilvl w:val="0"/>
          <w:numId w:val="2"/>
        </w:numPr>
        <w:spacing w:after="0"/>
        <w:rPr>
          <w:rFonts w:ascii="Times New Roman" w:hAnsi="Times New Roman" w:cs="Times New Roman"/>
          <w:sz w:val="28"/>
          <w:szCs w:val="28"/>
        </w:rPr>
      </w:pPr>
      <w:r>
        <w:rPr>
          <w:rFonts w:ascii="Times New Roman" w:hAnsi="Times New Roman" w:cs="Times New Roman"/>
          <w:sz w:val="28"/>
          <w:szCs w:val="28"/>
        </w:rPr>
        <w:t>Учебного плана МБОУ «</w:t>
      </w:r>
      <w:proofErr w:type="spellStart"/>
      <w:r>
        <w:rPr>
          <w:rFonts w:ascii="Times New Roman" w:hAnsi="Times New Roman" w:cs="Times New Roman"/>
          <w:sz w:val="28"/>
          <w:szCs w:val="28"/>
        </w:rPr>
        <w:t>Черемшанский</w:t>
      </w:r>
      <w:proofErr w:type="spellEnd"/>
      <w:r>
        <w:rPr>
          <w:rFonts w:ascii="Times New Roman" w:hAnsi="Times New Roman" w:cs="Times New Roman"/>
          <w:sz w:val="28"/>
          <w:szCs w:val="28"/>
        </w:rPr>
        <w:t xml:space="preserve"> лицей» </w:t>
      </w:r>
      <w:proofErr w:type="spellStart"/>
      <w:r>
        <w:rPr>
          <w:rFonts w:ascii="Times New Roman" w:hAnsi="Times New Roman" w:cs="Times New Roman"/>
          <w:sz w:val="28"/>
          <w:szCs w:val="28"/>
        </w:rPr>
        <w:t>Черемшанского</w:t>
      </w:r>
      <w:proofErr w:type="spellEnd"/>
      <w:r>
        <w:rPr>
          <w:rFonts w:ascii="Times New Roman" w:hAnsi="Times New Roman" w:cs="Times New Roman"/>
          <w:sz w:val="28"/>
          <w:szCs w:val="28"/>
        </w:rPr>
        <w:t xml:space="preserve"> муниципального района РТ на 201</w:t>
      </w:r>
      <w:r w:rsidRPr="005503D5">
        <w:rPr>
          <w:rFonts w:ascii="Times New Roman" w:hAnsi="Times New Roman" w:cs="Times New Roman"/>
          <w:sz w:val="28"/>
          <w:szCs w:val="28"/>
        </w:rPr>
        <w:t>8</w:t>
      </w:r>
      <w:r>
        <w:rPr>
          <w:rFonts w:ascii="Times New Roman" w:hAnsi="Times New Roman" w:cs="Times New Roman"/>
          <w:sz w:val="28"/>
          <w:szCs w:val="28"/>
        </w:rPr>
        <w:t>-201</w:t>
      </w:r>
      <w:r w:rsidRPr="005503D5">
        <w:rPr>
          <w:rFonts w:ascii="Times New Roman" w:hAnsi="Times New Roman" w:cs="Times New Roman"/>
          <w:sz w:val="28"/>
          <w:szCs w:val="28"/>
        </w:rPr>
        <w:t>9</w:t>
      </w:r>
      <w:r>
        <w:rPr>
          <w:rFonts w:ascii="Times New Roman" w:hAnsi="Times New Roman" w:cs="Times New Roman"/>
          <w:sz w:val="28"/>
          <w:szCs w:val="28"/>
        </w:rPr>
        <w:t xml:space="preserve"> учебный  год.</w:t>
      </w:r>
    </w:p>
    <w:p w:rsidR="00850E35" w:rsidRDefault="00850E35" w:rsidP="00850E35">
      <w:pPr>
        <w:pStyle w:val="a5"/>
        <w:spacing w:after="0"/>
        <w:ind w:left="1211"/>
        <w:jc w:val="both"/>
        <w:rPr>
          <w:rFonts w:ascii="Times New Roman" w:hAnsi="Times New Roman" w:cs="Times New Roman"/>
          <w:sz w:val="28"/>
          <w:szCs w:val="28"/>
        </w:rPr>
      </w:pPr>
    </w:p>
    <w:p w:rsidR="00850E35" w:rsidRDefault="00850E35" w:rsidP="00850E35">
      <w:pPr>
        <w:pStyle w:val="a5"/>
        <w:spacing w:after="0"/>
        <w:ind w:left="1211"/>
        <w:jc w:val="both"/>
        <w:rPr>
          <w:rFonts w:ascii="Times New Roman" w:hAnsi="Times New Roman" w:cs="Times New Roman"/>
          <w:sz w:val="28"/>
          <w:szCs w:val="28"/>
        </w:rPr>
      </w:pPr>
      <w:r>
        <w:rPr>
          <w:rFonts w:ascii="Times New Roman" w:hAnsi="Times New Roman" w:cs="Times New Roman"/>
          <w:sz w:val="28"/>
          <w:szCs w:val="28"/>
        </w:rPr>
        <w:t>Преподавание ведется по варианту 2 часа  в неделю, 35 недель, всего 70 часов</w:t>
      </w:r>
    </w:p>
    <w:p w:rsidR="00850E35" w:rsidRDefault="00850E35" w:rsidP="00850E35">
      <w:pPr>
        <w:pStyle w:val="a5"/>
        <w:spacing w:after="0"/>
        <w:ind w:left="1211"/>
        <w:jc w:val="both"/>
        <w:rPr>
          <w:rFonts w:ascii="Times New Roman" w:hAnsi="Times New Roman" w:cs="Times New Roman"/>
          <w:sz w:val="28"/>
          <w:szCs w:val="28"/>
        </w:rPr>
      </w:pPr>
      <w:r>
        <w:rPr>
          <w:rFonts w:ascii="Times New Roman" w:hAnsi="Times New Roman" w:cs="Times New Roman"/>
          <w:sz w:val="28"/>
          <w:szCs w:val="28"/>
        </w:rPr>
        <w:t>Изменения в планировании составлены с учетом уплотнения часов (выходные дни, праздники).</w:t>
      </w:r>
    </w:p>
    <w:p w:rsidR="00850E35" w:rsidRDefault="00850E35" w:rsidP="00850E35">
      <w:pPr>
        <w:pStyle w:val="a5"/>
        <w:spacing w:after="0"/>
        <w:ind w:left="1211"/>
        <w:jc w:val="both"/>
        <w:rPr>
          <w:rFonts w:ascii="Times New Roman" w:hAnsi="Times New Roman" w:cs="Times New Roman"/>
          <w:sz w:val="28"/>
          <w:szCs w:val="28"/>
        </w:rPr>
      </w:pPr>
    </w:p>
    <w:p w:rsidR="00850E35" w:rsidRDefault="00850E35" w:rsidP="00850E35">
      <w:pPr>
        <w:spacing w:before="100" w:beforeAutospacing="1" w:after="100" w:afterAutospacing="1"/>
        <w:rPr>
          <w:rFonts w:ascii="Times New Roman" w:hAnsi="Times New Roman"/>
          <w:sz w:val="28"/>
          <w:szCs w:val="28"/>
        </w:rPr>
      </w:pPr>
      <w:r>
        <w:rPr>
          <w:rFonts w:ascii="Times New Roman" w:hAnsi="Times New Roman"/>
          <w:sz w:val="28"/>
          <w:szCs w:val="28"/>
        </w:rPr>
        <w:t>При составлении  данной  программы преподавания  физики в  МБОУ «</w:t>
      </w:r>
      <w:proofErr w:type="spellStart"/>
      <w:r>
        <w:rPr>
          <w:rFonts w:ascii="Times New Roman" w:hAnsi="Times New Roman"/>
          <w:sz w:val="28"/>
          <w:szCs w:val="28"/>
        </w:rPr>
        <w:t>Черемшанский</w:t>
      </w:r>
      <w:proofErr w:type="spellEnd"/>
      <w:r>
        <w:rPr>
          <w:rFonts w:ascii="Times New Roman" w:hAnsi="Times New Roman"/>
          <w:sz w:val="28"/>
          <w:szCs w:val="28"/>
        </w:rPr>
        <w:t xml:space="preserve"> лицей»  на базовом уровне учитель предполагал в своей деятельности   достижение следующих целей:</w:t>
      </w:r>
    </w:p>
    <w:p w:rsidR="00850E35" w:rsidRDefault="00850E35" w:rsidP="00850E35">
      <w:pPr>
        <w:spacing w:before="100" w:beforeAutospacing="1" w:after="100" w:afterAutospacing="1"/>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освоение знаний</w:t>
      </w:r>
      <w:r>
        <w:rPr>
          <w:rFonts w:ascii="Times New Roman" w:hAnsi="Times New Roman"/>
          <w:sz w:val="28"/>
          <w:szCs w:val="28"/>
        </w:rPr>
        <w:t xml:space="preserve">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850E35" w:rsidRDefault="00850E35" w:rsidP="00850E35">
      <w:pPr>
        <w:spacing w:before="100" w:beforeAutospacing="1" w:after="100" w:afterAutospacing="1"/>
        <w:rPr>
          <w:rFonts w:ascii="Times New Roman" w:hAnsi="Times New Roman"/>
          <w:sz w:val="28"/>
          <w:szCs w:val="28"/>
        </w:rPr>
      </w:pPr>
    </w:p>
    <w:p w:rsidR="00850E35" w:rsidRDefault="00850E35" w:rsidP="00850E35">
      <w:pPr>
        <w:spacing w:before="100" w:beforeAutospacing="1" w:after="100" w:afterAutospacing="1"/>
        <w:rPr>
          <w:rFonts w:ascii="Times New Roman" w:hAnsi="Times New Roman"/>
          <w:sz w:val="28"/>
          <w:szCs w:val="28"/>
        </w:rPr>
      </w:pPr>
    </w:p>
    <w:p w:rsidR="00850E35" w:rsidRDefault="00850E35" w:rsidP="00850E35">
      <w:pPr>
        <w:spacing w:before="100" w:beforeAutospacing="1" w:after="100" w:afterAutospacing="1"/>
        <w:rPr>
          <w:rFonts w:ascii="Times New Roman" w:hAnsi="Times New Roman"/>
          <w:sz w:val="28"/>
          <w:szCs w:val="28"/>
        </w:rPr>
      </w:pPr>
    </w:p>
    <w:p w:rsidR="00850E35" w:rsidRDefault="00850E35" w:rsidP="00850E35">
      <w:pPr>
        <w:spacing w:before="100" w:beforeAutospacing="1" w:after="100" w:afterAutospacing="1"/>
        <w:rPr>
          <w:rFonts w:ascii="Times New Roman" w:hAnsi="Times New Roman"/>
          <w:sz w:val="28"/>
          <w:szCs w:val="28"/>
        </w:rPr>
      </w:pP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bCs/>
          <w:sz w:val="28"/>
          <w:szCs w:val="28"/>
        </w:rPr>
        <w:t>овладение умениями</w:t>
      </w:r>
      <w:r>
        <w:rPr>
          <w:rFonts w:ascii="Times New Roman" w:hAnsi="Times New Roman"/>
          <w:sz w:val="28"/>
          <w:szCs w:val="28"/>
        </w:rPr>
        <w:t xml:space="preserve"> проводить наблюдения, планировать и выполнять эксперименты, выдвигать гипотезы и строить модели, применять знания для объяснения физических явлений и свойств вещества; решать простые задачи по физике; оценивать достоверность естественнонаучной информации;</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развитие познавательных интересов, мышления и творческих способностей</w:t>
      </w:r>
      <w:r>
        <w:rPr>
          <w:rFonts w:ascii="Times New Roman" w:hAnsi="Times New Roman"/>
          <w:sz w:val="28"/>
          <w:szCs w:val="28"/>
        </w:rPr>
        <w:t xml:space="preserve"> учащихся в процессе приобретения знаний и умений по физике;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воспитание убеждённости</w:t>
      </w:r>
      <w:r>
        <w:rPr>
          <w:rFonts w:ascii="Times New Roman" w:hAnsi="Times New Roman"/>
          <w:sz w:val="28"/>
          <w:szCs w:val="28"/>
        </w:rPr>
        <w:t xml:space="preserve"> в возможности познания законов природы; использования достижений физики на благо развития человеческой цивилизации;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использование</w:t>
      </w:r>
      <w:r>
        <w:rPr>
          <w:rFonts w:ascii="Times New Roman" w:hAnsi="Times New Roman"/>
          <w:sz w:val="28"/>
          <w:szCs w:val="28"/>
        </w:rPr>
        <w:t xml:space="preserve"> приобретённых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850E35" w:rsidRDefault="00850E35" w:rsidP="00850E35">
      <w:pPr>
        <w:spacing w:line="240" w:lineRule="auto"/>
        <w:rPr>
          <w:rFonts w:ascii="Times New Roman" w:hAnsi="Times New Roman"/>
          <w:sz w:val="28"/>
          <w:szCs w:val="28"/>
        </w:rPr>
      </w:pPr>
      <w:r>
        <w:rPr>
          <w:rFonts w:ascii="Times New Roman" w:hAnsi="Times New Roman"/>
          <w:sz w:val="28"/>
          <w:szCs w:val="28"/>
        </w:rPr>
        <w:t>Кроме вышеуказанных целей</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учитель свою работу направляет на достижение требований к уровню подготовки выпускников:</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ТРЕБОВАНИЯ К УРОВНЮ ПОДГОТОВКИ ВЫПУСКНИКОВ</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В результате изучения физики на базовом уровне ученик должен:</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знать/понимать:</w:t>
      </w:r>
    </w:p>
    <w:p w:rsidR="00850E35" w:rsidRDefault="00850E35" w:rsidP="00850E35">
      <w:pPr>
        <w:spacing w:before="100" w:beforeAutospacing="1" w:after="100" w:afterAutospacing="1" w:line="240" w:lineRule="auto"/>
        <w:rPr>
          <w:rFonts w:ascii="Times New Roman" w:hAnsi="Times New Roman"/>
          <w:sz w:val="28"/>
          <w:szCs w:val="28"/>
        </w:rPr>
      </w:pPr>
      <w:proofErr w:type="gramStart"/>
      <w:r>
        <w:rPr>
          <w:rFonts w:ascii="Times New Roman" w:hAnsi="Times New Roman"/>
          <w:sz w:val="28"/>
          <w:szCs w:val="28"/>
        </w:rPr>
        <w:t xml:space="preserve">– </w:t>
      </w:r>
      <w:r>
        <w:rPr>
          <w:rFonts w:ascii="Times New Roman" w:hAnsi="Times New Roman"/>
          <w:iCs/>
          <w:sz w:val="28"/>
          <w:szCs w:val="28"/>
        </w:rPr>
        <w:t>смысл понятий</w:t>
      </w:r>
      <w:r>
        <w:rPr>
          <w:rFonts w:ascii="Times New Roman" w:hAnsi="Times New Roman"/>
          <w:sz w:val="28"/>
          <w:szCs w:val="28"/>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850E35" w:rsidRDefault="00850E35" w:rsidP="00850E35">
      <w:pPr>
        <w:spacing w:before="100" w:beforeAutospacing="1" w:after="100" w:afterAutospacing="1" w:line="240" w:lineRule="auto"/>
        <w:rPr>
          <w:rFonts w:ascii="Times New Roman" w:hAnsi="Times New Roman"/>
          <w:sz w:val="28"/>
          <w:szCs w:val="28"/>
        </w:rPr>
      </w:pPr>
      <w:proofErr w:type="gramStart"/>
      <w:r>
        <w:rPr>
          <w:rFonts w:ascii="Times New Roman" w:hAnsi="Times New Roman"/>
          <w:sz w:val="28"/>
          <w:szCs w:val="28"/>
        </w:rPr>
        <w:t xml:space="preserve">– </w:t>
      </w:r>
      <w:r>
        <w:rPr>
          <w:rFonts w:ascii="Times New Roman" w:hAnsi="Times New Roman"/>
          <w:iCs/>
          <w:sz w:val="28"/>
          <w:szCs w:val="28"/>
        </w:rPr>
        <w:t>смысл физических величин</w:t>
      </w:r>
      <w:r>
        <w:rPr>
          <w:rFonts w:ascii="Times New Roman" w:hAnsi="Times New Roman"/>
          <w:sz w:val="28"/>
          <w:szCs w:val="28"/>
        </w:rPr>
        <w:t xml:space="preserve">: перемещение, скорость, ускорение, масса, сила, импульс, работа, механическая энергия, период, частота и амплитуда колебаний, внутренняя энергия, абсолютная температура, средняя кинетическая энергия частиц вещества, количество теплоты, элементарный электрический заряд, напряжённость электрического поля, разность потенциалов, энергия электрического поля, сила тока, электродвижущая сила, магнитная индукция, энергия магнитного поля, показатель преломления; </w:t>
      </w:r>
      <w:proofErr w:type="gramEnd"/>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смысл физических законов</w:t>
      </w:r>
      <w:r>
        <w:rPr>
          <w:rFonts w:ascii="Times New Roman" w:hAnsi="Times New Roman"/>
          <w:sz w:val="28"/>
          <w:szCs w:val="28"/>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iCs/>
          <w:sz w:val="28"/>
          <w:szCs w:val="28"/>
        </w:rPr>
        <w:t>вклад российских и зарубежных учёных</w:t>
      </w:r>
      <w:r>
        <w:rPr>
          <w:rFonts w:ascii="Times New Roman" w:hAnsi="Times New Roman"/>
          <w:sz w:val="28"/>
          <w:szCs w:val="28"/>
        </w:rPr>
        <w:t>, оказавших наибольшее влияние на развитие физики;</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уметь:</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описывать и объяснять</w:t>
      </w:r>
      <w:r>
        <w:rPr>
          <w:rFonts w:ascii="Times New Roman" w:hAnsi="Times New Roman"/>
          <w:sz w:val="28"/>
          <w:szCs w:val="28"/>
        </w:rPr>
        <w:t xml:space="preserve"> физические явления и свойства тел: движение небесных тел и искусственных спутников Земли; свойства газов, жидкостей и твёрдых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применять полученные знания</w:t>
      </w:r>
      <w:r>
        <w:rPr>
          <w:rFonts w:ascii="Times New Roman" w:hAnsi="Times New Roman"/>
          <w:sz w:val="28"/>
          <w:szCs w:val="28"/>
        </w:rPr>
        <w:t xml:space="preserve"> для решения несложных задач;</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отличать</w:t>
      </w:r>
      <w:r>
        <w:rPr>
          <w:rFonts w:ascii="Times New Roman" w:hAnsi="Times New Roman"/>
          <w:sz w:val="28"/>
          <w:szCs w:val="28"/>
        </w:rPr>
        <w:t xml:space="preserve"> гипотезы от научных теорий; делать выводы на основе экспериментальных данных;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приводить примеры</w:t>
      </w:r>
      <w:r>
        <w:rPr>
          <w:rFonts w:ascii="Times New Roman" w:hAnsi="Times New Roman"/>
          <w:sz w:val="28"/>
          <w:szCs w:val="28"/>
        </w:rPr>
        <w:t xml:space="preserve">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воспринимать</w:t>
      </w:r>
      <w:r>
        <w:rPr>
          <w:rFonts w:ascii="Times New Roman" w:hAnsi="Times New Roman"/>
          <w:sz w:val="28"/>
          <w:szCs w:val="28"/>
        </w:rPr>
        <w:t xml:space="preserve"> и на основе полученных знаний </w:t>
      </w:r>
      <w:r>
        <w:rPr>
          <w:rFonts w:ascii="Times New Roman" w:hAnsi="Times New Roman"/>
          <w:iCs/>
          <w:sz w:val="28"/>
          <w:szCs w:val="28"/>
        </w:rPr>
        <w:t>самостоятельно оценивать</w:t>
      </w:r>
      <w:r>
        <w:rPr>
          <w:rFonts w:ascii="Times New Roman" w:hAnsi="Times New Roman"/>
          <w:sz w:val="28"/>
          <w:szCs w:val="28"/>
        </w:rPr>
        <w:t xml:space="preserve"> информацию, содержащуюся в сообщениях СМИ, интернете, научно-популярных статьях;</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 xml:space="preserve">использовать приобретённые знания и умения в практической деятельности и повседневной жизни </w:t>
      </w:r>
      <w:proofErr w:type="gramStart"/>
      <w:r>
        <w:rPr>
          <w:rFonts w:ascii="Times New Roman" w:hAnsi="Times New Roman"/>
          <w:bCs/>
          <w:sz w:val="28"/>
          <w:szCs w:val="28"/>
        </w:rPr>
        <w:t>для</w:t>
      </w:r>
      <w:proofErr w:type="gramEnd"/>
      <w:r>
        <w:rPr>
          <w:rFonts w:ascii="Times New Roman" w:hAnsi="Times New Roman"/>
          <w:bCs/>
          <w:sz w:val="28"/>
          <w:szCs w:val="28"/>
        </w:rPr>
        <w:t xml:space="preserve">: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оценки влияния на организм человека и другие организмы загрязнения окружающей среды; </w:t>
      </w:r>
    </w:p>
    <w:p w:rsidR="00850E35" w:rsidRDefault="00850E35" w:rsidP="00850E35">
      <w:pPr>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рационального природопользования и защиты окружающей среды. </w:t>
      </w:r>
    </w:p>
    <w:p w:rsidR="00850E35" w:rsidRPr="00850E35" w:rsidRDefault="00850E35" w:rsidP="00850E35">
      <w:pPr>
        <w:spacing w:line="240" w:lineRule="auto"/>
        <w:jc w:val="both"/>
        <w:rPr>
          <w:rFonts w:ascii="Times New Roman" w:hAnsi="Times New Roman"/>
          <w:sz w:val="28"/>
          <w:szCs w:val="28"/>
        </w:rPr>
      </w:pPr>
    </w:p>
    <w:p w:rsidR="00850E35" w:rsidRDefault="00850E35" w:rsidP="00850E35">
      <w:pPr>
        <w:spacing w:line="240" w:lineRule="auto"/>
        <w:jc w:val="both"/>
        <w:rPr>
          <w:rFonts w:ascii="Times New Roman" w:hAnsi="Times New Roman"/>
          <w:sz w:val="24"/>
          <w:szCs w:val="24"/>
        </w:rPr>
      </w:pPr>
    </w:p>
    <w:p w:rsidR="00850E35" w:rsidRPr="00850E35" w:rsidRDefault="00850E35" w:rsidP="00850E35">
      <w:pPr>
        <w:spacing w:line="240" w:lineRule="auto"/>
        <w:jc w:val="both"/>
        <w:rPr>
          <w:rFonts w:ascii="Times New Roman" w:hAnsi="Times New Roman"/>
          <w:sz w:val="24"/>
          <w:szCs w:val="24"/>
        </w:rPr>
      </w:pPr>
    </w:p>
    <w:p w:rsidR="00850E35" w:rsidRPr="00850E35" w:rsidRDefault="00850E35" w:rsidP="00850E35">
      <w:pPr>
        <w:spacing w:line="240" w:lineRule="auto"/>
        <w:jc w:val="both"/>
        <w:rPr>
          <w:rFonts w:ascii="Times New Roman" w:hAnsi="Times New Roman"/>
          <w:sz w:val="24"/>
          <w:szCs w:val="24"/>
        </w:rPr>
      </w:pPr>
    </w:p>
    <w:p w:rsidR="00850E35" w:rsidRPr="00850E35" w:rsidRDefault="00850E35" w:rsidP="00850E35">
      <w:pPr>
        <w:spacing w:line="240" w:lineRule="auto"/>
        <w:jc w:val="both"/>
        <w:rPr>
          <w:rFonts w:ascii="Times New Roman" w:hAnsi="Times New Roman"/>
          <w:sz w:val="28"/>
          <w:szCs w:val="28"/>
        </w:rPr>
      </w:pP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 xml:space="preserve">  Количество часов:</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Всего 70 часов , 35 недель,  в неделю 2 часа.</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Плановых контрольных уроков 6 ч., зачетов 8 ч., тестов _11 ч.</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 xml:space="preserve">Административных контрольных уроков _ </w:t>
      </w:r>
      <w:proofErr w:type="gramStart"/>
      <w:r>
        <w:rPr>
          <w:rFonts w:ascii="Times New Roman" w:hAnsi="Times New Roman"/>
          <w:sz w:val="28"/>
          <w:szCs w:val="28"/>
        </w:rPr>
        <w:t>ч</w:t>
      </w:r>
      <w:proofErr w:type="gramEnd"/>
      <w:r>
        <w:rPr>
          <w:rFonts w:ascii="Times New Roman" w:hAnsi="Times New Roman"/>
          <w:sz w:val="28"/>
          <w:szCs w:val="28"/>
        </w:rPr>
        <w:t>.</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 xml:space="preserve">Планирование составлено на основе: </w:t>
      </w:r>
    </w:p>
    <w:p w:rsidR="00850E35" w:rsidRDefault="00850E35" w:rsidP="00850E35">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Федерального компонента государственного стандарта среднего (полного) общего образования по физике</w:t>
      </w:r>
    </w:p>
    <w:p w:rsidR="00850E35" w:rsidRDefault="00850E35" w:rsidP="00850E35">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Программы для общеобразовательных учреждений. Рабочие программы по физике. 7-11 классы./Авт. - сост. Попова В.А. – М.: Издательство «Глобус»,2009.</w:t>
      </w:r>
    </w:p>
    <w:p w:rsidR="00850E35" w:rsidRDefault="00850E35" w:rsidP="00850E35">
      <w:pPr>
        <w:pStyle w:val="a5"/>
        <w:numPr>
          <w:ilvl w:val="0"/>
          <w:numId w:val="4"/>
        </w:numPr>
        <w:jc w:val="both"/>
        <w:rPr>
          <w:rFonts w:ascii="Times New Roman" w:hAnsi="Times New Roman" w:cs="Times New Roman"/>
          <w:sz w:val="28"/>
          <w:szCs w:val="28"/>
        </w:rPr>
      </w:pPr>
      <w:r>
        <w:rPr>
          <w:rFonts w:ascii="Times New Roman" w:hAnsi="Times New Roman" w:cs="Times New Roman"/>
          <w:sz w:val="28"/>
          <w:szCs w:val="28"/>
        </w:rPr>
        <w:t>Учебного плана МБОУ «</w:t>
      </w:r>
      <w:proofErr w:type="spellStart"/>
      <w:r>
        <w:rPr>
          <w:rFonts w:ascii="Times New Roman" w:hAnsi="Times New Roman" w:cs="Times New Roman"/>
          <w:sz w:val="28"/>
          <w:szCs w:val="28"/>
        </w:rPr>
        <w:t>Черемшанский</w:t>
      </w:r>
      <w:proofErr w:type="spellEnd"/>
      <w:r>
        <w:rPr>
          <w:rFonts w:ascii="Times New Roman" w:hAnsi="Times New Roman" w:cs="Times New Roman"/>
          <w:sz w:val="28"/>
          <w:szCs w:val="28"/>
        </w:rPr>
        <w:t xml:space="preserve"> лицей» </w:t>
      </w:r>
      <w:proofErr w:type="spellStart"/>
      <w:r>
        <w:rPr>
          <w:rFonts w:ascii="Times New Roman" w:hAnsi="Times New Roman" w:cs="Times New Roman"/>
          <w:sz w:val="28"/>
          <w:szCs w:val="28"/>
        </w:rPr>
        <w:t>Черемшанского</w:t>
      </w:r>
      <w:proofErr w:type="spellEnd"/>
      <w:r>
        <w:rPr>
          <w:rFonts w:ascii="Times New Roman" w:hAnsi="Times New Roman" w:cs="Times New Roman"/>
          <w:sz w:val="28"/>
          <w:szCs w:val="28"/>
        </w:rPr>
        <w:t xml:space="preserve"> муниципального района Республики Татарстан на 201</w:t>
      </w:r>
      <w:r w:rsidRPr="005503D5">
        <w:rPr>
          <w:rFonts w:ascii="Times New Roman" w:hAnsi="Times New Roman" w:cs="Times New Roman"/>
          <w:sz w:val="28"/>
          <w:szCs w:val="28"/>
        </w:rPr>
        <w:t>8</w:t>
      </w:r>
      <w:r>
        <w:rPr>
          <w:rFonts w:ascii="Times New Roman" w:hAnsi="Times New Roman" w:cs="Times New Roman"/>
          <w:sz w:val="28"/>
          <w:szCs w:val="28"/>
        </w:rPr>
        <w:t>-201</w:t>
      </w:r>
      <w:r w:rsidRPr="005503D5">
        <w:rPr>
          <w:rFonts w:ascii="Times New Roman" w:hAnsi="Times New Roman" w:cs="Times New Roman"/>
          <w:sz w:val="28"/>
          <w:szCs w:val="28"/>
        </w:rPr>
        <w:t>9</w:t>
      </w:r>
      <w:r>
        <w:rPr>
          <w:rFonts w:ascii="Times New Roman" w:hAnsi="Times New Roman" w:cs="Times New Roman"/>
          <w:sz w:val="28"/>
          <w:szCs w:val="28"/>
        </w:rPr>
        <w:t xml:space="preserve"> учебный год</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 xml:space="preserve">Учебник: </w:t>
      </w:r>
    </w:p>
    <w:p w:rsidR="00850E35" w:rsidRDefault="00850E35" w:rsidP="00850E35">
      <w:pPr>
        <w:spacing w:after="0" w:line="240" w:lineRule="auto"/>
        <w:rPr>
          <w:rFonts w:ascii="Times New Roman" w:hAnsi="Times New Roman"/>
          <w:sz w:val="28"/>
          <w:szCs w:val="28"/>
        </w:rPr>
      </w:pPr>
      <w:r>
        <w:rPr>
          <w:rFonts w:ascii="Times New Roman" w:hAnsi="Times New Roman"/>
          <w:sz w:val="28"/>
          <w:szCs w:val="28"/>
        </w:rPr>
        <w:t>С.А.Тихомирова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Б.М.Яворский Физика 10 класс , изд. «Мнемозина»,Москва 2008г </w:t>
      </w:r>
    </w:p>
    <w:p w:rsidR="00850E35" w:rsidRDefault="00850E35" w:rsidP="00850E35">
      <w:pPr>
        <w:spacing w:after="0" w:line="240" w:lineRule="auto"/>
        <w:rPr>
          <w:rFonts w:ascii="Times New Roman" w:hAnsi="Times New Roman"/>
          <w:sz w:val="28"/>
          <w:szCs w:val="28"/>
        </w:rPr>
      </w:pPr>
      <w:r>
        <w:rPr>
          <w:rFonts w:ascii="Times New Roman" w:hAnsi="Times New Roman"/>
          <w:sz w:val="28"/>
          <w:szCs w:val="28"/>
        </w:rPr>
        <w:t xml:space="preserve">Дополнительная литература: </w:t>
      </w:r>
    </w:p>
    <w:p w:rsidR="00850E35" w:rsidRDefault="00850E35" w:rsidP="00850E35">
      <w:pPr>
        <w:spacing w:line="240" w:lineRule="auto"/>
        <w:jc w:val="both"/>
        <w:rPr>
          <w:rFonts w:ascii="Times New Roman" w:hAnsi="Times New Roman"/>
          <w:sz w:val="28"/>
          <w:szCs w:val="28"/>
        </w:rPr>
      </w:pPr>
      <w:r>
        <w:rPr>
          <w:rFonts w:ascii="Times New Roman" w:hAnsi="Times New Roman"/>
          <w:sz w:val="28"/>
          <w:szCs w:val="28"/>
        </w:rPr>
        <w:t xml:space="preserve">1. Сборник задач по физике  под ред. </w:t>
      </w:r>
      <w:proofErr w:type="spellStart"/>
      <w:r>
        <w:rPr>
          <w:rFonts w:ascii="Times New Roman" w:hAnsi="Times New Roman"/>
          <w:sz w:val="28"/>
          <w:szCs w:val="28"/>
        </w:rPr>
        <w:t>А.П.Рымкевич</w:t>
      </w:r>
      <w:proofErr w:type="spellEnd"/>
    </w:p>
    <w:p w:rsidR="00850E35" w:rsidRDefault="00850E35" w:rsidP="00850E35">
      <w:pPr>
        <w:spacing w:after="0" w:line="240" w:lineRule="auto"/>
        <w:rPr>
          <w:rFonts w:ascii="Times New Roman" w:hAnsi="Times New Roman"/>
          <w:sz w:val="28"/>
          <w:szCs w:val="28"/>
        </w:rPr>
      </w:pPr>
      <w:r>
        <w:rPr>
          <w:rFonts w:ascii="Times New Roman" w:hAnsi="Times New Roman"/>
          <w:sz w:val="28"/>
          <w:szCs w:val="28"/>
        </w:rPr>
        <w:t xml:space="preserve">2.Сборник заданий Физика ГИА 2015 </w:t>
      </w:r>
      <w:proofErr w:type="spellStart"/>
      <w:r>
        <w:rPr>
          <w:rFonts w:ascii="Times New Roman" w:hAnsi="Times New Roman"/>
          <w:sz w:val="28"/>
          <w:szCs w:val="28"/>
        </w:rPr>
        <w:t>Н.К.Ханнанов</w:t>
      </w:r>
      <w:proofErr w:type="spellEnd"/>
      <w:r>
        <w:rPr>
          <w:rFonts w:ascii="Times New Roman" w:hAnsi="Times New Roman"/>
          <w:sz w:val="28"/>
          <w:szCs w:val="28"/>
        </w:rPr>
        <w:t xml:space="preserve">, Г.Г.Никифоров, В.А.Орлов – Москва </w:t>
      </w:r>
      <w:proofErr w:type="spellStart"/>
      <w:r>
        <w:rPr>
          <w:rFonts w:ascii="Times New Roman" w:hAnsi="Times New Roman"/>
          <w:sz w:val="28"/>
          <w:szCs w:val="28"/>
        </w:rPr>
        <w:t>Эксмо</w:t>
      </w:r>
      <w:proofErr w:type="spellEnd"/>
      <w:r>
        <w:rPr>
          <w:rFonts w:ascii="Times New Roman" w:hAnsi="Times New Roman"/>
          <w:sz w:val="28"/>
          <w:szCs w:val="28"/>
        </w:rPr>
        <w:t xml:space="preserve"> 2015.                    </w:t>
      </w:r>
    </w:p>
    <w:p w:rsidR="00850E35" w:rsidRDefault="00850E35" w:rsidP="00850E35">
      <w:pPr>
        <w:spacing w:line="240" w:lineRule="auto"/>
        <w:jc w:val="both"/>
        <w:rPr>
          <w:rFonts w:ascii="Times New Roman" w:hAnsi="Times New Roman"/>
          <w:sz w:val="24"/>
          <w:szCs w:val="24"/>
        </w:rPr>
      </w:pPr>
    </w:p>
    <w:p w:rsidR="00850E35" w:rsidRDefault="00850E35" w:rsidP="00850E35">
      <w:pPr>
        <w:spacing w:line="240" w:lineRule="auto"/>
        <w:jc w:val="both"/>
        <w:rPr>
          <w:rFonts w:ascii="Times New Roman" w:hAnsi="Times New Roman"/>
          <w:sz w:val="24"/>
          <w:szCs w:val="24"/>
        </w:rPr>
      </w:pPr>
    </w:p>
    <w:p w:rsidR="00850E35" w:rsidRDefault="00850E35" w:rsidP="00850E35">
      <w:pPr>
        <w:spacing w:line="240" w:lineRule="auto"/>
        <w:jc w:val="both"/>
        <w:rPr>
          <w:rFonts w:ascii="Times New Roman" w:hAnsi="Times New Roman"/>
          <w:sz w:val="24"/>
          <w:szCs w:val="24"/>
        </w:rPr>
      </w:pPr>
    </w:p>
    <w:p w:rsidR="00850E35" w:rsidRDefault="00850E35" w:rsidP="00850E35"/>
    <w:p w:rsidR="00850E35" w:rsidRPr="00850E35" w:rsidRDefault="00850E35" w:rsidP="00850E35"/>
    <w:sectPr w:rsidR="00850E35" w:rsidRPr="00850E35" w:rsidSect="00BF6752">
      <w:pgSz w:w="16838" w:h="11906" w:orient="landscape"/>
      <w:pgMar w:top="709"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22C3F"/>
    <w:multiLevelType w:val="hybridMultilevel"/>
    <w:tmpl w:val="4EB86022"/>
    <w:lvl w:ilvl="0" w:tplc="B92AEF50">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0A94701"/>
    <w:multiLevelType w:val="hybridMultilevel"/>
    <w:tmpl w:val="3BF6D7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E75F1"/>
    <w:rsid w:val="00046631"/>
    <w:rsid w:val="000E75F1"/>
    <w:rsid w:val="0053755B"/>
    <w:rsid w:val="005503D5"/>
    <w:rsid w:val="005F799A"/>
    <w:rsid w:val="00611693"/>
    <w:rsid w:val="00647421"/>
    <w:rsid w:val="00850E35"/>
    <w:rsid w:val="009E3CF4"/>
    <w:rsid w:val="00AA5818"/>
    <w:rsid w:val="00BF6752"/>
    <w:rsid w:val="00C62BA5"/>
    <w:rsid w:val="00D173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5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75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75F1"/>
    <w:rPr>
      <w:rFonts w:ascii="Tahoma" w:eastAsia="Times New Roman" w:hAnsi="Tahoma" w:cs="Tahoma"/>
      <w:sz w:val="16"/>
      <w:szCs w:val="16"/>
      <w:lang w:eastAsia="ru-RU"/>
    </w:rPr>
  </w:style>
  <w:style w:type="paragraph" w:styleId="a5">
    <w:name w:val="List Paragraph"/>
    <w:basedOn w:val="a"/>
    <w:uiPriority w:val="34"/>
    <w:qFormat/>
    <w:rsid w:val="000E75F1"/>
    <w:pPr>
      <w:ind w:left="720"/>
      <w:contextualSpacing/>
    </w:pPr>
    <w:rPr>
      <w:rFonts w:asciiTheme="minorHAnsi" w:eastAsiaTheme="minorEastAsia" w:hAnsiTheme="minorHAnsi" w:cstheme="minorBidi"/>
    </w:rPr>
  </w:style>
  <w:style w:type="paragraph" w:styleId="a6">
    <w:name w:val="Normal (Web)"/>
    <w:basedOn w:val="a"/>
    <w:unhideWhenUsed/>
    <w:rsid w:val="00BF675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87898271">
      <w:bodyDiv w:val="1"/>
      <w:marLeft w:val="0"/>
      <w:marRight w:val="0"/>
      <w:marTop w:val="0"/>
      <w:marBottom w:val="0"/>
      <w:divBdr>
        <w:top w:val="none" w:sz="0" w:space="0" w:color="auto"/>
        <w:left w:val="none" w:sz="0" w:space="0" w:color="auto"/>
        <w:bottom w:val="none" w:sz="0" w:space="0" w:color="auto"/>
        <w:right w:val="none" w:sz="0" w:space="0" w:color="auto"/>
      </w:divBdr>
    </w:div>
    <w:div w:id="91154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4426</Words>
  <Characters>25229</Characters>
  <Application>Microsoft Office Word</Application>
  <DocSecurity>0</DocSecurity>
  <Lines>210</Lines>
  <Paragraphs>59</Paragraphs>
  <ScaleCrop>false</ScaleCrop>
  <Company/>
  <LinksUpToDate>false</LinksUpToDate>
  <CharactersWithSpaces>29596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Павел Рунов</cp:lastModifiedBy>
  <cp:revision>2</cp:revision>
  <dcterms:created xsi:type="dcterms:W3CDTF">2024-03-19T09:19:00Z</dcterms:created>
  <dcterms:modified xsi:type="dcterms:W3CDTF">2024-03-19T09:19:00Z</dcterms:modified>
</cp:coreProperties>
</file>