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AEE" w:rsidRPr="00730F9D" w:rsidRDefault="00084AEE" w:rsidP="00084AEE">
      <w:pPr>
        <w:jc w:val="center"/>
        <w:rPr>
          <w:b/>
        </w:rPr>
      </w:pPr>
      <w:bookmarkStart w:id="0" w:name="_GoBack"/>
      <w:bookmarkEnd w:id="0"/>
      <w:r w:rsidRPr="00730F9D">
        <w:rPr>
          <w:b/>
        </w:rPr>
        <w:t>Ан</w:t>
      </w:r>
      <w:r>
        <w:rPr>
          <w:b/>
        </w:rPr>
        <w:t>нотация к рабочей программе по искусству (М</w:t>
      </w:r>
      <w:r w:rsidRPr="00730F9D">
        <w:rPr>
          <w:b/>
        </w:rPr>
        <w:t xml:space="preserve">узыка) для </w:t>
      </w:r>
      <w:r>
        <w:rPr>
          <w:b/>
        </w:rPr>
        <w:t xml:space="preserve">1-4 </w:t>
      </w:r>
      <w:r w:rsidRPr="00730F9D">
        <w:rPr>
          <w:b/>
        </w:rPr>
        <w:t xml:space="preserve"> класса</w:t>
      </w:r>
    </w:p>
    <w:p w:rsidR="00084AEE" w:rsidRPr="00730F9D" w:rsidRDefault="00084AEE" w:rsidP="00084AEE">
      <w:pPr>
        <w:jc w:val="center"/>
        <w:rPr>
          <w:b/>
        </w:rPr>
      </w:pPr>
      <w:r>
        <w:rPr>
          <w:b/>
        </w:rPr>
        <w:t xml:space="preserve"> </w:t>
      </w:r>
    </w:p>
    <w:p w:rsidR="00084AEE" w:rsidRPr="00730F9D" w:rsidRDefault="00084AEE" w:rsidP="00084AEE">
      <w:pPr>
        <w:jc w:val="both"/>
      </w:pPr>
      <w:r>
        <w:rPr>
          <w:color w:val="000000"/>
        </w:rPr>
        <w:t xml:space="preserve">     </w:t>
      </w:r>
      <w:r w:rsidRPr="00730F9D">
        <w:rPr>
          <w:color w:val="000000"/>
        </w:rPr>
        <w:t xml:space="preserve">Рабочая программа  по Искусству (музыке)  для </w:t>
      </w:r>
      <w:r>
        <w:rPr>
          <w:color w:val="000000"/>
        </w:rPr>
        <w:t>1-4</w:t>
      </w:r>
      <w:r w:rsidRPr="00730F9D">
        <w:rPr>
          <w:color w:val="000000"/>
        </w:rPr>
        <w:t xml:space="preserve"> класса рассчитана на </w:t>
      </w:r>
      <w:r>
        <w:rPr>
          <w:color w:val="000000"/>
        </w:rPr>
        <w:t>135 часов.</w:t>
      </w:r>
      <w:r w:rsidRPr="00730F9D">
        <w:rPr>
          <w:color w:val="000000"/>
        </w:rPr>
        <w:t xml:space="preserve"> </w:t>
      </w:r>
      <w:r>
        <w:t>В</w:t>
      </w:r>
      <w:r w:rsidRPr="00730F9D">
        <w:t xml:space="preserve"> 1 классе на предмет искусство «Музыка» отводится 1 час </w:t>
      </w:r>
      <w:r>
        <w:t xml:space="preserve">в неделю, общий объем –33 часа; </w:t>
      </w:r>
      <w:r w:rsidRPr="00730F9D">
        <w:t>во 2 класс</w:t>
      </w:r>
      <w:r>
        <w:t xml:space="preserve">е по 1 часу в неделю - </w:t>
      </w:r>
      <w:r w:rsidRPr="00730F9D">
        <w:t>34 учебных недели</w:t>
      </w:r>
      <w:r>
        <w:t>;</w:t>
      </w:r>
      <w:r w:rsidRPr="000F238B">
        <w:t xml:space="preserve"> </w:t>
      </w:r>
      <w:r>
        <w:t xml:space="preserve">в 3 классе по 1 час в неделю -34 учебные недели, </w:t>
      </w:r>
      <w:r w:rsidRPr="00730F9D">
        <w:rPr>
          <w:color w:val="000000"/>
        </w:rPr>
        <w:t>из расчета 1 час в неделю</w:t>
      </w:r>
      <w:r>
        <w:rPr>
          <w:color w:val="000000"/>
        </w:rPr>
        <w:t>; в</w:t>
      </w:r>
      <w:r w:rsidRPr="00730F9D">
        <w:t xml:space="preserve"> 4 классе на предмет искусство «Музыка» отводится 1 час в неделю, общий объем –34 часа. </w:t>
      </w:r>
    </w:p>
    <w:p w:rsidR="00084AEE" w:rsidRDefault="00084AEE" w:rsidP="00084AEE">
      <w:pPr>
        <w:jc w:val="both"/>
      </w:pPr>
      <w:r w:rsidRPr="00275C6E">
        <w:t xml:space="preserve">     В  авторскую программу изменения не внесены. В рабочей программе учтен региональный компонент, который предусматривает знакомство  с русскими и татарскими музыкальными произведениями, песнями и музыкальными инструментами  и составляет 10% учебного времени.</w:t>
      </w:r>
    </w:p>
    <w:p w:rsidR="00084AEE" w:rsidRPr="00B37C4D" w:rsidRDefault="00084AEE" w:rsidP="00084AEE">
      <w:pPr>
        <w:jc w:val="both"/>
      </w:pPr>
      <w:r w:rsidRPr="00B37C4D">
        <w:t xml:space="preserve">     При реализации программы используется учебно – методический комплект:</w:t>
      </w:r>
    </w:p>
    <w:p w:rsidR="00084AEE" w:rsidRPr="00B37C4D" w:rsidRDefault="00084AEE" w:rsidP="00084AEE">
      <w:pPr>
        <w:jc w:val="both"/>
      </w:pPr>
      <w:r w:rsidRPr="00B37C4D">
        <w:t>1)   Музыка.1 класс</w:t>
      </w:r>
      <w:proofErr w:type="gramStart"/>
      <w:r w:rsidRPr="00B37C4D">
        <w:t xml:space="preserve"> :</w:t>
      </w:r>
      <w:proofErr w:type="gramEnd"/>
      <w:r w:rsidRPr="00B37C4D">
        <w:t xml:space="preserve"> учебник для </w:t>
      </w:r>
      <w:proofErr w:type="spellStart"/>
      <w:r w:rsidRPr="00B37C4D">
        <w:t>общеобразоват</w:t>
      </w:r>
      <w:proofErr w:type="spellEnd"/>
      <w:r w:rsidRPr="00B37C4D">
        <w:t>. Учреждений / Л.В. Школяр, Л.Л. Алексеева</w:t>
      </w:r>
      <w:proofErr w:type="gramStart"/>
      <w:r w:rsidRPr="00B37C4D">
        <w:t xml:space="preserve"> .</w:t>
      </w:r>
      <w:proofErr w:type="gramEnd"/>
      <w:r w:rsidRPr="00B37C4D">
        <w:t xml:space="preserve"> </w:t>
      </w:r>
      <w:proofErr w:type="spellStart"/>
      <w:r w:rsidRPr="00B37C4D">
        <w:t>испр</w:t>
      </w:r>
      <w:proofErr w:type="spellEnd"/>
      <w:r w:rsidRPr="00B37C4D">
        <w:t>. – М.</w:t>
      </w:r>
      <w:proofErr w:type="gramStart"/>
      <w:r w:rsidRPr="00B37C4D">
        <w:t xml:space="preserve"> :</w:t>
      </w:r>
      <w:proofErr w:type="gramEnd"/>
      <w:r w:rsidRPr="00B37C4D">
        <w:t xml:space="preserve"> Мнемозина, 2013</w:t>
      </w:r>
    </w:p>
    <w:p w:rsidR="00084AEE" w:rsidRPr="00B37C4D" w:rsidRDefault="00084AEE" w:rsidP="00084AEE">
      <w:pPr>
        <w:jc w:val="both"/>
      </w:pPr>
      <w:r w:rsidRPr="00B37C4D">
        <w:t>2)   Музыка. 2 класс</w:t>
      </w:r>
      <w:proofErr w:type="gramStart"/>
      <w:r w:rsidRPr="00B37C4D">
        <w:t xml:space="preserve"> :</w:t>
      </w:r>
      <w:proofErr w:type="gramEnd"/>
      <w:r w:rsidRPr="00B37C4D">
        <w:t xml:space="preserve"> учебник для </w:t>
      </w:r>
      <w:proofErr w:type="spellStart"/>
      <w:r w:rsidRPr="00B37C4D">
        <w:t>общеобразоват</w:t>
      </w:r>
      <w:proofErr w:type="spellEnd"/>
      <w:r w:rsidRPr="00B37C4D">
        <w:t>. Учреждений / Л.В. Школяр, Л.Л. Алексеева</w:t>
      </w:r>
      <w:proofErr w:type="gramStart"/>
      <w:r w:rsidRPr="00B37C4D">
        <w:t xml:space="preserve"> .</w:t>
      </w:r>
      <w:proofErr w:type="gramEnd"/>
      <w:r w:rsidRPr="00B37C4D">
        <w:t xml:space="preserve"> </w:t>
      </w:r>
      <w:proofErr w:type="spellStart"/>
      <w:r w:rsidRPr="00B37C4D">
        <w:t>испр</w:t>
      </w:r>
      <w:proofErr w:type="spellEnd"/>
      <w:r w:rsidRPr="00B37C4D">
        <w:t>. – М.</w:t>
      </w:r>
      <w:proofErr w:type="gramStart"/>
      <w:r w:rsidRPr="00B37C4D">
        <w:t xml:space="preserve"> :</w:t>
      </w:r>
      <w:proofErr w:type="gramEnd"/>
      <w:r w:rsidRPr="00B37C4D">
        <w:t xml:space="preserve"> Мнемозина, 2013</w:t>
      </w:r>
    </w:p>
    <w:p w:rsidR="00084AEE" w:rsidRPr="00B37C4D" w:rsidRDefault="00084AEE" w:rsidP="00084AEE">
      <w:pPr>
        <w:jc w:val="both"/>
      </w:pPr>
      <w:r w:rsidRPr="00B37C4D">
        <w:t>3)  Музыка. 3 класс</w:t>
      </w:r>
      <w:proofErr w:type="gramStart"/>
      <w:r w:rsidRPr="00B37C4D">
        <w:t xml:space="preserve"> :</w:t>
      </w:r>
      <w:proofErr w:type="gramEnd"/>
      <w:r w:rsidRPr="00B37C4D">
        <w:t xml:space="preserve"> учебник для </w:t>
      </w:r>
      <w:proofErr w:type="spellStart"/>
      <w:r w:rsidRPr="00B37C4D">
        <w:t>общеобразоват</w:t>
      </w:r>
      <w:proofErr w:type="spellEnd"/>
      <w:r w:rsidRPr="00B37C4D">
        <w:t>. Учреждений / Л.В. Школяр, Л.Л. Алексеева</w:t>
      </w:r>
      <w:proofErr w:type="gramStart"/>
      <w:r w:rsidRPr="00B37C4D">
        <w:t xml:space="preserve"> .</w:t>
      </w:r>
      <w:proofErr w:type="gramEnd"/>
      <w:r w:rsidRPr="00B37C4D">
        <w:t xml:space="preserve"> </w:t>
      </w:r>
      <w:proofErr w:type="spellStart"/>
      <w:r w:rsidRPr="00B37C4D">
        <w:t>испр</w:t>
      </w:r>
      <w:proofErr w:type="spellEnd"/>
      <w:r w:rsidRPr="00B37C4D">
        <w:t>. – М.</w:t>
      </w:r>
      <w:proofErr w:type="gramStart"/>
      <w:r w:rsidRPr="00B37C4D">
        <w:t xml:space="preserve"> :</w:t>
      </w:r>
      <w:proofErr w:type="gramEnd"/>
      <w:r w:rsidRPr="00B37C4D">
        <w:t xml:space="preserve"> Мнемозина, 2013</w:t>
      </w:r>
    </w:p>
    <w:p w:rsidR="00084AEE" w:rsidRPr="00B37C4D" w:rsidRDefault="00084AEE" w:rsidP="00084AEE">
      <w:pPr>
        <w:jc w:val="both"/>
      </w:pPr>
      <w:r>
        <w:t>4)  Музыка. 4</w:t>
      </w:r>
      <w:r w:rsidRPr="00B37C4D">
        <w:t xml:space="preserve"> класс</w:t>
      </w:r>
      <w:proofErr w:type="gramStart"/>
      <w:r w:rsidRPr="00B37C4D">
        <w:t xml:space="preserve"> :</w:t>
      </w:r>
      <w:proofErr w:type="gramEnd"/>
      <w:r w:rsidRPr="00B37C4D">
        <w:t xml:space="preserve"> учебник для </w:t>
      </w:r>
      <w:proofErr w:type="spellStart"/>
      <w:r w:rsidRPr="00B37C4D">
        <w:t>общеобразоват</w:t>
      </w:r>
      <w:proofErr w:type="spellEnd"/>
      <w:r w:rsidRPr="00B37C4D">
        <w:t xml:space="preserve">. Учреждений / Е.Д, Критская, Г.П. Сергеева, Т.С. </w:t>
      </w:r>
      <w:proofErr w:type="spellStart"/>
      <w:r w:rsidRPr="00B37C4D">
        <w:t>Шмагина</w:t>
      </w:r>
      <w:proofErr w:type="spellEnd"/>
      <w:proofErr w:type="gramStart"/>
      <w:r w:rsidRPr="00B37C4D">
        <w:t xml:space="preserve"> .</w:t>
      </w:r>
      <w:proofErr w:type="gramEnd"/>
      <w:r w:rsidRPr="00B37C4D">
        <w:t xml:space="preserve"> </w:t>
      </w:r>
      <w:proofErr w:type="spellStart"/>
      <w:r w:rsidRPr="00B37C4D">
        <w:t>испр</w:t>
      </w:r>
      <w:proofErr w:type="spellEnd"/>
      <w:r w:rsidRPr="00B37C4D">
        <w:t>. – М.</w:t>
      </w:r>
      <w:proofErr w:type="gramStart"/>
      <w:r w:rsidRPr="00B37C4D">
        <w:t xml:space="preserve"> :</w:t>
      </w:r>
      <w:proofErr w:type="gramEnd"/>
      <w:r w:rsidRPr="00B37C4D">
        <w:t xml:space="preserve"> Просвещение, 2014</w:t>
      </w:r>
    </w:p>
    <w:p w:rsidR="00084AEE" w:rsidRPr="00B37C4D" w:rsidRDefault="00084AEE" w:rsidP="00084AEE">
      <w:pPr>
        <w:jc w:val="both"/>
      </w:pPr>
      <w:r w:rsidRPr="00B37C4D">
        <w:t>5)  Музыка</w:t>
      </w:r>
      <w:proofErr w:type="gramStart"/>
      <w:r w:rsidRPr="00B37C4D">
        <w:t xml:space="preserve"> :</w:t>
      </w:r>
      <w:proofErr w:type="gramEnd"/>
      <w:r w:rsidRPr="00B37C4D">
        <w:t xml:space="preserve"> программа : 1-4 классы / В.О. Усачёва, Л.В. Школяр, В.А. Школяр. – М.: </w:t>
      </w:r>
      <w:proofErr w:type="spellStart"/>
      <w:r w:rsidRPr="00B37C4D">
        <w:t>Вентана</w:t>
      </w:r>
      <w:proofErr w:type="spellEnd"/>
      <w:r w:rsidRPr="00B37C4D">
        <w:t>-Граф, 2014;</w:t>
      </w:r>
    </w:p>
    <w:p w:rsidR="00084AEE" w:rsidRPr="00B37C4D" w:rsidRDefault="00084AEE" w:rsidP="00084AEE">
      <w:pPr>
        <w:jc w:val="both"/>
      </w:pPr>
      <w:r w:rsidRPr="00B37C4D">
        <w:t>6)Музыка</w:t>
      </w:r>
      <w:proofErr w:type="gramStart"/>
      <w:r w:rsidRPr="00B37C4D">
        <w:t xml:space="preserve"> :</w:t>
      </w:r>
      <w:proofErr w:type="gramEnd"/>
      <w:r w:rsidRPr="00B37C4D">
        <w:t xml:space="preserve"> 1 класс : методическое пособие для учителя / Л.В.Школяр, В.А. Школяр, В.О.  Усачёва. – М.: </w:t>
      </w:r>
      <w:proofErr w:type="spellStart"/>
      <w:r w:rsidRPr="00B37C4D">
        <w:t>Вентана</w:t>
      </w:r>
      <w:proofErr w:type="spellEnd"/>
      <w:r w:rsidRPr="00B37C4D">
        <w:t>-Граф, 2013;</w:t>
      </w:r>
    </w:p>
    <w:p w:rsidR="00084AEE" w:rsidRPr="00B37C4D" w:rsidRDefault="00084AEE" w:rsidP="00084AEE">
      <w:pPr>
        <w:jc w:val="both"/>
      </w:pPr>
      <w:r w:rsidRPr="00B37C4D">
        <w:t>7) Музыка</w:t>
      </w:r>
      <w:proofErr w:type="gramStart"/>
      <w:r w:rsidRPr="00B37C4D">
        <w:t xml:space="preserve"> :</w:t>
      </w:r>
      <w:proofErr w:type="gramEnd"/>
      <w:r w:rsidRPr="00B37C4D">
        <w:t xml:space="preserve"> 2класс : методическое пособие для учителя / Л.В.Школяр, В.А. Школяр, В.О.  Усачёва. – М.: </w:t>
      </w:r>
      <w:proofErr w:type="spellStart"/>
      <w:r w:rsidRPr="00B37C4D">
        <w:t>Вентана</w:t>
      </w:r>
      <w:proofErr w:type="spellEnd"/>
      <w:r w:rsidRPr="00B37C4D">
        <w:t>-Граф, 2013;</w:t>
      </w:r>
    </w:p>
    <w:p w:rsidR="00084AEE" w:rsidRPr="00B37C4D" w:rsidRDefault="00084AEE" w:rsidP="00084AEE">
      <w:pPr>
        <w:jc w:val="both"/>
      </w:pPr>
      <w:r w:rsidRPr="00B37C4D">
        <w:t>8) Музыка</w:t>
      </w:r>
      <w:proofErr w:type="gramStart"/>
      <w:r w:rsidRPr="00B37C4D">
        <w:t xml:space="preserve"> :</w:t>
      </w:r>
      <w:proofErr w:type="gramEnd"/>
      <w:r w:rsidRPr="00B37C4D">
        <w:t xml:space="preserve"> 3 класс : методическое пособие для учителя / Л.В.Школяр, В.А. Школяр, В.О.  Усачёва. – М.: </w:t>
      </w:r>
      <w:proofErr w:type="spellStart"/>
      <w:r w:rsidRPr="00B37C4D">
        <w:t>Вентана</w:t>
      </w:r>
      <w:proofErr w:type="spellEnd"/>
      <w:r w:rsidRPr="00B37C4D">
        <w:t>-Граф, 201</w:t>
      </w:r>
      <w:r>
        <w:t>5</w:t>
      </w:r>
      <w:r w:rsidRPr="00B37C4D">
        <w:t>.</w:t>
      </w:r>
    </w:p>
    <w:p w:rsidR="00084AEE" w:rsidRPr="00B37C4D" w:rsidRDefault="00084AEE" w:rsidP="00084AEE">
      <w:pPr>
        <w:jc w:val="both"/>
      </w:pPr>
      <w:r w:rsidRPr="00B37C4D">
        <w:t>9)  «Музыка. Фонохрестоматия музыкального материала</w:t>
      </w:r>
      <w:r>
        <w:t>: дидактические материалы для начальной школы</w:t>
      </w:r>
      <w:r w:rsidRPr="00B37C4D">
        <w:t xml:space="preserve">» (МР3), </w:t>
      </w:r>
      <w:r>
        <w:t>-</w:t>
      </w:r>
      <w:r w:rsidRPr="00B37C4D">
        <w:t>М</w:t>
      </w:r>
      <w:r>
        <w:t>.: Издательский центр «</w:t>
      </w:r>
      <w:proofErr w:type="spellStart"/>
      <w:r>
        <w:t>Вентана</w:t>
      </w:r>
      <w:proofErr w:type="spellEnd"/>
      <w:r>
        <w:t>-Граф»</w:t>
      </w:r>
      <w:r w:rsidRPr="00B37C4D">
        <w:t>, 2014г.</w:t>
      </w:r>
      <w:r>
        <w:t>;</w:t>
      </w:r>
    </w:p>
    <w:p w:rsidR="00084AEE" w:rsidRDefault="00084AEE" w:rsidP="00084AEE">
      <w:pPr>
        <w:jc w:val="both"/>
      </w:pPr>
      <w:r>
        <w:t>10) Сборники песен и хоров;</w:t>
      </w:r>
    </w:p>
    <w:p w:rsidR="00084AEE" w:rsidRDefault="00084AEE" w:rsidP="00084AEE">
      <w:pPr>
        <w:jc w:val="both"/>
      </w:pPr>
      <w:r>
        <w:t>11)</w:t>
      </w:r>
      <w:r w:rsidRPr="00C04329">
        <w:t xml:space="preserve"> </w:t>
      </w:r>
      <w:r>
        <w:t>Портреты композиторов, плакаты с таблицами;</w:t>
      </w:r>
    </w:p>
    <w:p w:rsidR="00084AEE" w:rsidRDefault="00084AEE" w:rsidP="00084AEE">
      <w:pPr>
        <w:jc w:val="both"/>
      </w:pPr>
      <w:r>
        <w:t xml:space="preserve">12) Технические средства обучения: классная магнитная доска, экспозиционный экран, интерактивная доска, персональный компьютер,  мультимедийный проектор. </w:t>
      </w:r>
    </w:p>
    <w:p w:rsidR="00084AEE" w:rsidRPr="00275C6E" w:rsidRDefault="00084AEE" w:rsidP="00084AEE">
      <w:pPr>
        <w:jc w:val="both"/>
        <w:rPr>
          <w:b/>
          <w:i/>
        </w:rPr>
      </w:pPr>
      <w:r>
        <w:t xml:space="preserve">     </w:t>
      </w:r>
      <w:r w:rsidRPr="00275C6E">
        <w:rPr>
          <w:b/>
        </w:rPr>
        <w:t xml:space="preserve">     Цель</w:t>
      </w:r>
      <w:r w:rsidRPr="00275C6E">
        <w:t xml:space="preserve"> массового музыкального образования и воспитания — формирование музыкальной культуры как неотъемлемой части духовной культуры школьников — наиболее полно отражает интересы современного общества в развитии духовного потенциала подрастающего поколения. </w:t>
      </w:r>
      <w:r w:rsidRPr="00275C6E">
        <w:rPr>
          <w:b/>
          <w:i/>
        </w:rPr>
        <w:t xml:space="preserve"> </w:t>
      </w:r>
    </w:p>
    <w:p w:rsidR="00084AEE" w:rsidRPr="00275C6E" w:rsidRDefault="00084AEE" w:rsidP="00084AEE">
      <w:pPr>
        <w:pStyle w:val="20"/>
        <w:shd w:val="clear" w:color="auto" w:fill="auto"/>
        <w:spacing w:before="0" w:after="0" w:line="240" w:lineRule="auto"/>
        <w:ind w:left="480"/>
        <w:rPr>
          <w:rFonts w:ascii="Times New Roman" w:hAnsi="Times New Roman"/>
          <w:sz w:val="24"/>
          <w:szCs w:val="24"/>
        </w:rPr>
      </w:pPr>
      <w:r w:rsidRPr="00275C6E">
        <w:rPr>
          <w:rFonts w:ascii="Times New Roman" w:hAnsi="Times New Roman"/>
          <w:sz w:val="24"/>
          <w:szCs w:val="24"/>
        </w:rPr>
        <w:t>К концу обучения в 1 классе учащиеся могут: проявлять готовность увлечённо и живо «впитывать» музыкальные впечатления;</w:t>
      </w:r>
    </w:p>
    <w:p w:rsidR="00084AEE" w:rsidRPr="00275C6E" w:rsidRDefault="00084AEE" w:rsidP="00084AEE">
      <w:pPr>
        <w:pStyle w:val="1"/>
        <w:widowControl w:val="0"/>
        <w:shd w:val="clear" w:color="auto" w:fill="auto"/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275C6E">
        <w:rPr>
          <w:rFonts w:ascii="Times New Roman" w:hAnsi="Times New Roman"/>
          <w:sz w:val="24"/>
          <w:szCs w:val="24"/>
        </w:rPr>
        <w:t xml:space="preserve"> воспринимать музыкальные произведения; проявлять способность к размышлению об истоках происхождения музыки;  знать о способности и способах (голосом, игрой на му</w:t>
      </w:r>
      <w:r w:rsidRPr="00275C6E">
        <w:rPr>
          <w:rFonts w:ascii="Times New Roman" w:hAnsi="Times New Roman"/>
          <w:sz w:val="24"/>
          <w:szCs w:val="24"/>
        </w:rPr>
        <w:softHyphen/>
        <w:t>зыкальных инструментах, движением) воспроизводить музыкой явления окружающего мира и внутреннего ми</w:t>
      </w:r>
      <w:r w:rsidRPr="00275C6E">
        <w:rPr>
          <w:rFonts w:ascii="Times New Roman" w:hAnsi="Times New Roman"/>
          <w:sz w:val="24"/>
          <w:szCs w:val="24"/>
        </w:rPr>
        <w:softHyphen/>
        <w:t>ра человека;</w:t>
      </w:r>
    </w:p>
    <w:p w:rsidR="00084AEE" w:rsidRPr="00275C6E" w:rsidRDefault="00084AEE" w:rsidP="00084AEE">
      <w:pPr>
        <w:pStyle w:val="30"/>
        <w:shd w:val="clear" w:color="auto" w:fill="auto"/>
        <w:spacing w:before="0" w:after="0" w:line="240" w:lineRule="auto"/>
        <w:ind w:right="20" w:firstLine="360"/>
        <w:rPr>
          <w:rFonts w:ascii="Times New Roman" w:hAnsi="Times New Roman"/>
          <w:b/>
          <w:sz w:val="24"/>
          <w:szCs w:val="24"/>
        </w:rPr>
      </w:pPr>
      <w:proofErr w:type="gramStart"/>
      <w:r w:rsidRPr="00275C6E">
        <w:rPr>
          <w:rFonts w:ascii="Times New Roman" w:hAnsi="Times New Roman"/>
          <w:b/>
          <w:sz w:val="24"/>
          <w:szCs w:val="24"/>
        </w:rPr>
        <w:t xml:space="preserve">решать учебные и практические задачи: </w:t>
      </w:r>
      <w:r w:rsidRPr="00275C6E">
        <w:rPr>
          <w:rFonts w:ascii="Times New Roman" w:hAnsi="Times New Roman"/>
          <w:sz w:val="24"/>
          <w:szCs w:val="24"/>
        </w:rPr>
        <w:t>выявлять жанровое начало (песня, танец, марш) как способ передачи состояний человека, природы, живо</w:t>
      </w:r>
      <w:r w:rsidRPr="00275C6E">
        <w:rPr>
          <w:rFonts w:ascii="Times New Roman" w:hAnsi="Times New Roman"/>
          <w:sz w:val="24"/>
          <w:szCs w:val="24"/>
        </w:rPr>
        <w:softHyphen/>
        <w:t>го и неживого в окружающем мире; ориентироваться в многообразии музыкальных жан</w:t>
      </w:r>
      <w:r w:rsidRPr="00275C6E">
        <w:rPr>
          <w:rFonts w:ascii="Times New Roman" w:hAnsi="Times New Roman"/>
          <w:sz w:val="24"/>
          <w:szCs w:val="24"/>
        </w:rPr>
        <w:softHyphen/>
        <w:t>ров (опера, балет, симфония и пр.);  различать характер музыки, её динамические, регист</w:t>
      </w:r>
      <w:r w:rsidRPr="00275C6E">
        <w:rPr>
          <w:rFonts w:ascii="Times New Roman" w:hAnsi="Times New Roman"/>
          <w:sz w:val="24"/>
          <w:szCs w:val="24"/>
        </w:rPr>
        <w:softHyphen/>
        <w:t>ровые, тембровые, метроритмические, интонацион</w:t>
      </w:r>
      <w:r w:rsidRPr="00275C6E">
        <w:rPr>
          <w:rFonts w:ascii="Times New Roman" w:hAnsi="Times New Roman"/>
          <w:sz w:val="24"/>
          <w:szCs w:val="24"/>
        </w:rPr>
        <w:softHyphen/>
        <w:t>ные особенности;  применять элементы музыкальной речи в различных видах творческой деятельности (пении, сочинении и импровизации, художественном движении).</w:t>
      </w:r>
      <w:proofErr w:type="gramEnd"/>
    </w:p>
    <w:p w:rsidR="00084AEE" w:rsidRPr="00275C6E" w:rsidRDefault="00084AEE" w:rsidP="00084AEE">
      <w:pPr>
        <w:pStyle w:val="20"/>
        <w:shd w:val="clear" w:color="auto" w:fill="auto"/>
        <w:spacing w:before="0" w:after="0" w:line="240" w:lineRule="auto"/>
        <w:ind w:firstLine="360"/>
        <w:rPr>
          <w:rFonts w:ascii="Times New Roman" w:hAnsi="Times New Roman"/>
          <w:sz w:val="24"/>
          <w:szCs w:val="24"/>
        </w:rPr>
      </w:pPr>
      <w:r w:rsidRPr="00275C6E">
        <w:rPr>
          <w:rFonts w:ascii="Times New Roman" w:hAnsi="Times New Roman"/>
          <w:sz w:val="24"/>
          <w:szCs w:val="24"/>
        </w:rPr>
        <w:t xml:space="preserve"> К концу обучения во 2 классе учащиеся способны: проявлять устойчивый интерес к музыке; проявлять готовность «исследовать» </w:t>
      </w:r>
      <w:r w:rsidRPr="00275C6E">
        <w:rPr>
          <w:rFonts w:ascii="Times New Roman" w:hAnsi="Times New Roman"/>
          <w:sz w:val="24"/>
          <w:szCs w:val="24"/>
        </w:rPr>
        <w:lastRenderedPageBreak/>
        <w:t>композиторский замысел в процессе восприятия интонационного богат</w:t>
      </w:r>
      <w:r w:rsidRPr="00275C6E">
        <w:rPr>
          <w:rFonts w:ascii="Times New Roman" w:hAnsi="Times New Roman"/>
          <w:sz w:val="24"/>
          <w:szCs w:val="24"/>
        </w:rPr>
        <w:softHyphen/>
        <w:t xml:space="preserve">ства музыкального произведения;  приобретать навыки </w:t>
      </w:r>
      <w:proofErr w:type="spellStart"/>
      <w:r w:rsidRPr="00275C6E">
        <w:rPr>
          <w:rFonts w:ascii="Times New Roman" w:hAnsi="Times New Roman"/>
          <w:sz w:val="24"/>
          <w:szCs w:val="24"/>
        </w:rPr>
        <w:t>слушательской</w:t>
      </w:r>
      <w:proofErr w:type="spellEnd"/>
      <w:r w:rsidRPr="00275C6E">
        <w:rPr>
          <w:rFonts w:ascii="Times New Roman" w:hAnsi="Times New Roman"/>
          <w:sz w:val="24"/>
          <w:szCs w:val="24"/>
        </w:rPr>
        <w:t xml:space="preserve"> культуры;</w:t>
      </w:r>
    </w:p>
    <w:p w:rsidR="00084AEE" w:rsidRPr="00275C6E" w:rsidRDefault="00084AEE" w:rsidP="00084AEE">
      <w:pPr>
        <w:pStyle w:val="1"/>
        <w:widowControl w:val="0"/>
        <w:shd w:val="clear" w:color="auto" w:fill="auto"/>
        <w:spacing w:before="0" w:line="240" w:lineRule="auto"/>
        <w:ind w:firstLine="360"/>
        <w:rPr>
          <w:rFonts w:ascii="Times New Roman" w:hAnsi="Times New Roman"/>
          <w:b/>
          <w:sz w:val="24"/>
          <w:szCs w:val="24"/>
        </w:rPr>
      </w:pPr>
      <w:r w:rsidRPr="00275C6E">
        <w:rPr>
          <w:rFonts w:ascii="Times New Roman" w:hAnsi="Times New Roman"/>
          <w:sz w:val="24"/>
          <w:szCs w:val="24"/>
        </w:rPr>
        <w:t xml:space="preserve">    </w:t>
      </w:r>
      <w:proofErr w:type="gramStart"/>
      <w:r w:rsidRPr="00275C6E">
        <w:rPr>
          <w:rFonts w:ascii="Times New Roman" w:hAnsi="Times New Roman"/>
          <w:b/>
          <w:sz w:val="24"/>
          <w:szCs w:val="24"/>
        </w:rPr>
        <w:t xml:space="preserve">решать учебные и практические задачи:  </w:t>
      </w:r>
      <w:r w:rsidRPr="00275C6E">
        <w:rPr>
          <w:rFonts w:ascii="Times New Roman" w:hAnsi="Times New Roman"/>
          <w:sz w:val="24"/>
          <w:szCs w:val="24"/>
        </w:rPr>
        <w:t>определять жанровые признаки;</w:t>
      </w:r>
      <w:r w:rsidRPr="00275C6E">
        <w:rPr>
          <w:rFonts w:ascii="Times New Roman" w:hAnsi="Times New Roman"/>
          <w:b/>
          <w:sz w:val="24"/>
          <w:szCs w:val="24"/>
        </w:rPr>
        <w:t xml:space="preserve"> </w:t>
      </w:r>
      <w:r w:rsidRPr="00275C6E">
        <w:rPr>
          <w:rFonts w:ascii="Times New Roman" w:hAnsi="Times New Roman"/>
          <w:sz w:val="24"/>
          <w:szCs w:val="24"/>
        </w:rPr>
        <w:t>характеризовать интонации по эмоционально-образно</w:t>
      </w:r>
      <w:r w:rsidRPr="00275C6E">
        <w:rPr>
          <w:rFonts w:ascii="Times New Roman" w:hAnsi="Times New Roman"/>
          <w:sz w:val="24"/>
          <w:szCs w:val="24"/>
        </w:rPr>
        <w:softHyphen/>
        <w:t>му строю — лирические, драматические, трагические, комические, возвышенные, героические и др.;</w:t>
      </w:r>
      <w:r w:rsidRPr="00275C6E">
        <w:rPr>
          <w:rFonts w:ascii="Times New Roman" w:hAnsi="Times New Roman"/>
          <w:b/>
          <w:sz w:val="24"/>
          <w:szCs w:val="24"/>
        </w:rPr>
        <w:t xml:space="preserve"> </w:t>
      </w:r>
      <w:r w:rsidRPr="00275C6E">
        <w:rPr>
          <w:rFonts w:ascii="Times New Roman" w:hAnsi="Times New Roman"/>
          <w:sz w:val="24"/>
          <w:szCs w:val="24"/>
        </w:rPr>
        <w:t xml:space="preserve"> называть запомнившиеся формы музыки;</w:t>
      </w:r>
      <w:r w:rsidRPr="00275C6E">
        <w:rPr>
          <w:rFonts w:ascii="Times New Roman" w:hAnsi="Times New Roman"/>
          <w:b/>
          <w:sz w:val="24"/>
          <w:szCs w:val="24"/>
        </w:rPr>
        <w:t xml:space="preserve"> </w:t>
      </w:r>
      <w:r w:rsidRPr="00275C6E">
        <w:rPr>
          <w:rFonts w:ascii="Times New Roman" w:hAnsi="Times New Roman"/>
          <w:sz w:val="24"/>
          <w:szCs w:val="24"/>
        </w:rPr>
        <w:t>определять автора и название музыкального произве</w:t>
      </w:r>
      <w:r w:rsidRPr="00275C6E">
        <w:rPr>
          <w:rFonts w:ascii="Times New Roman" w:hAnsi="Times New Roman"/>
          <w:sz w:val="24"/>
          <w:szCs w:val="24"/>
        </w:rPr>
        <w:softHyphen/>
        <w:t>дения по характерным интонациям (например, Бетхо</w:t>
      </w:r>
      <w:r w:rsidRPr="00275C6E">
        <w:rPr>
          <w:rFonts w:ascii="Times New Roman" w:hAnsi="Times New Roman"/>
          <w:sz w:val="24"/>
          <w:szCs w:val="24"/>
        </w:rPr>
        <w:softHyphen/>
        <w:t xml:space="preserve">вен — Пятая симфония, Григ — «Пер </w:t>
      </w:r>
      <w:proofErr w:type="spellStart"/>
      <w:r w:rsidRPr="00275C6E">
        <w:rPr>
          <w:rFonts w:ascii="Times New Roman" w:hAnsi="Times New Roman"/>
          <w:sz w:val="24"/>
          <w:szCs w:val="24"/>
        </w:rPr>
        <w:t>Гюнт</w:t>
      </w:r>
      <w:proofErr w:type="spellEnd"/>
      <w:r w:rsidRPr="00275C6E">
        <w:rPr>
          <w:rFonts w:ascii="Times New Roman" w:hAnsi="Times New Roman"/>
          <w:sz w:val="24"/>
          <w:szCs w:val="24"/>
        </w:rPr>
        <w:t>», Чайков</w:t>
      </w:r>
      <w:r w:rsidRPr="00275C6E">
        <w:rPr>
          <w:rFonts w:ascii="Times New Roman" w:hAnsi="Times New Roman"/>
          <w:sz w:val="24"/>
          <w:szCs w:val="24"/>
        </w:rPr>
        <w:softHyphen/>
        <w:t>ский — Четвёртая симфония) и напеть;</w:t>
      </w:r>
      <w:r w:rsidRPr="00275C6E">
        <w:rPr>
          <w:rFonts w:ascii="Times New Roman" w:hAnsi="Times New Roman"/>
          <w:b/>
          <w:sz w:val="24"/>
          <w:szCs w:val="24"/>
        </w:rPr>
        <w:t xml:space="preserve"> </w:t>
      </w:r>
      <w:r w:rsidRPr="00275C6E">
        <w:rPr>
          <w:rFonts w:ascii="Times New Roman" w:hAnsi="Times New Roman"/>
          <w:sz w:val="24"/>
          <w:szCs w:val="24"/>
        </w:rPr>
        <w:t xml:space="preserve"> продирижировать главные мотивы, мелодии;</w:t>
      </w:r>
      <w:proofErr w:type="gramEnd"/>
      <w:r w:rsidRPr="00275C6E">
        <w:rPr>
          <w:rFonts w:ascii="Times New Roman" w:hAnsi="Times New Roman"/>
          <w:b/>
          <w:sz w:val="24"/>
          <w:szCs w:val="24"/>
        </w:rPr>
        <w:t xml:space="preserve"> </w:t>
      </w:r>
      <w:r w:rsidRPr="00275C6E">
        <w:rPr>
          <w:rFonts w:ascii="Times New Roman" w:hAnsi="Times New Roman"/>
          <w:sz w:val="24"/>
          <w:szCs w:val="24"/>
        </w:rPr>
        <w:t xml:space="preserve"> делиться своими впечатлениями о музыке и выражать их в рисунках, игре на инструментах, пением, танце</w:t>
      </w:r>
      <w:r w:rsidRPr="00275C6E">
        <w:rPr>
          <w:rFonts w:ascii="Times New Roman" w:hAnsi="Times New Roman"/>
          <w:sz w:val="24"/>
          <w:szCs w:val="24"/>
        </w:rPr>
        <w:softHyphen/>
        <w:t>вальным движением;</w:t>
      </w:r>
      <w:r w:rsidRPr="00275C6E">
        <w:rPr>
          <w:rFonts w:ascii="Times New Roman" w:hAnsi="Times New Roman"/>
          <w:b/>
          <w:sz w:val="24"/>
          <w:szCs w:val="24"/>
        </w:rPr>
        <w:t xml:space="preserve"> </w:t>
      </w:r>
      <w:r w:rsidRPr="00275C6E">
        <w:rPr>
          <w:rFonts w:ascii="Times New Roman" w:hAnsi="Times New Roman"/>
          <w:sz w:val="24"/>
          <w:szCs w:val="24"/>
        </w:rPr>
        <w:t xml:space="preserve"> проявлять готовность к самостоятельным творческим пробам (поиск своей музыкальной интонации к поэти</w:t>
      </w:r>
      <w:r w:rsidRPr="00275C6E">
        <w:rPr>
          <w:rFonts w:ascii="Times New Roman" w:hAnsi="Times New Roman"/>
          <w:sz w:val="24"/>
          <w:szCs w:val="24"/>
        </w:rPr>
        <w:softHyphen/>
        <w:t>ческому тексту, образной ситуации, к характеристике персонажа, создание элементарного аккомпанемента и пр.).</w:t>
      </w:r>
    </w:p>
    <w:p w:rsidR="00084AEE" w:rsidRPr="00275C6E" w:rsidRDefault="00084AEE" w:rsidP="00084AEE">
      <w:pPr>
        <w:pStyle w:val="20"/>
        <w:shd w:val="clear" w:color="auto" w:fill="auto"/>
        <w:tabs>
          <w:tab w:val="left" w:pos="540"/>
        </w:tabs>
        <w:spacing w:before="0" w:after="0" w:line="240" w:lineRule="auto"/>
        <w:ind w:firstLine="360"/>
        <w:rPr>
          <w:rFonts w:ascii="Times New Roman" w:hAnsi="Times New Roman"/>
          <w:sz w:val="24"/>
          <w:szCs w:val="24"/>
        </w:rPr>
      </w:pPr>
      <w:r w:rsidRPr="00275C6E">
        <w:rPr>
          <w:sz w:val="24"/>
          <w:szCs w:val="24"/>
        </w:rPr>
        <w:t xml:space="preserve">     К концу обучения в 3 классе учащиеся могут:  проявлять интерес к русскому обрядовому пласту фольклора; понимать </w:t>
      </w:r>
      <w:proofErr w:type="spellStart"/>
      <w:r w:rsidRPr="00275C6E">
        <w:rPr>
          <w:sz w:val="24"/>
          <w:szCs w:val="24"/>
        </w:rPr>
        <w:t>синкретику</w:t>
      </w:r>
      <w:proofErr w:type="spellEnd"/>
      <w:r w:rsidRPr="00275C6E">
        <w:rPr>
          <w:sz w:val="24"/>
          <w:szCs w:val="24"/>
        </w:rPr>
        <w:t xml:space="preserve"> народного творчества;</w:t>
      </w:r>
      <w:r w:rsidRPr="00275C6E">
        <w:rPr>
          <w:rFonts w:ascii="Times New Roman" w:hAnsi="Times New Roman"/>
          <w:sz w:val="24"/>
          <w:szCs w:val="24"/>
        </w:rPr>
        <w:t xml:space="preserve">  решать учебные и практические задачи: выделять интонационно-стилевые особенности народ</w:t>
      </w:r>
      <w:r w:rsidRPr="00275C6E">
        <w:rPr>
          <w:rFonts w:ascii="Times New Roman" w:hAnsi="Times New Roman"/>
          <w:sz w:val="24"/>
          <w:szCs w:val="24"/>
        </w:rPr>
        <w:softHyphen/>
        <w:t>ной музыкальной культуры;</w:t>
      </w:r>
    </w:p>
    <w:p w:rsidR="00084AEE" w:rsidRPr="00600DE6" w:rsidRDefault="00084AEE" w:rsidP="00084AEE">
      <w:pPr>
        <w:pStyle w:val="1"/>
        <w:widowControl w:val="0"/>
        <w:shd w:val="clear" w:color="auto" w:fill="auto"/>
        <w:tabs>
          <w:tab w:val="left" w:pos="540"/>
        </w:tabs>
        <w:spacing w:before="0" w:line="240" w:lineRule="auto"/>
        <w:ind w:firstLine="360"/>
        <w:rPr>
          <w:rFonts w:ascii="Times New Roman" w:hAnsi="Times New Roman"/>
          <w:sz w:val="24"/>
          <w:szCs w:val="24"/>
        </w:rPr>
      </w:pPr>
      <w:r w:rsidRPr="00275C6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75C6E">
        <w:rPr>
          <w:rFonts w:ascii="Times New Roman" w:hAnsi="Times New Roman"/>
          <w:sz w:val="24"/>
          <w:szCs w:val="24"/>
        </w:rPr>
        <w:t>сравнивать народную</w:t>
      </w:r>
      <w:r w:rsidRPr="00600DE6">
        <w:rPr>
          <w:rFonts w:ascii="Times New Roman" w:hAnsi="Times New Roman"/>
          <w:sz w:val="24"/>
          <w:szCs w:val="24"/>
        </w:rPr>
        <w:t xml:space="preserve"> и профессиональную музыку;</w:t>
      </w:r>
      <w:r>
        <w:rPr>
          <w:rFonts w:ascii="Times New Roman" w:hAnsi="Times New Roman"/>
          <w:sz w:val="24"/>
          <w:szCs w:val="24"/>
        </w:rPr>
        <w:t xml:space="preserve"> </w:t>
      </w:r>
      <w:r w:rsidRPr="00600DE6">
        <w:rPr>
          <w:rFonts w:ascii="Times New Roman" w:hAnsi="Times New Roman"/>
          <w:sz w:val="24"/>
          <w:szCs w:val="24"/>
        </w:rPr>
        <w:t>свободно и непринуждённо, проявляя творческую ини</w:t>
      </w:r>
      <w:r w:rsidRPr="00600DE6">
        <w:rPr>
          <w:rFonts w:ascii="Times New Roman" w:hAnsi="Times New Roman"/>
          <w:sz w:val="24"/>
          <w:szCs w:val="24"/>
        </w:rPr>
        <w:softHyphen/>
        <w:t>циативу, самостоятельно запеть (начать в качестве за</w:t>
      </w:r>
      <w:r w:rsidRPr="00600DE6">
        <w:rPr>
          <w:rFonts w:ascii="Times New Roman" w:hAnsi="Times New Roman"/>
          <w:sz w:val="24"/>
          <w:szCs w:val="24"/>
        </w:rPr>
        <w:softHyphen/>
        <w:t>певалы), завести игру, начать танец и пр.;</w:t>
      </w:r>
      <w:r>
        <w:rPr>
          <w:rFonts w:ascii="Times New Roman" w:hAnsi="Times New Roman"/>
          <w:sz w:val="24"/>
          <w:szCs w:val="24"/>
        </w:rPr>
        <w:t xml:space="preserve"> </w:t>
      </w:r>
      <w:r w:rsidRPr="00600DE6">
        <w:rPr>
          <w:rFonts w:ascii="Times New Roman" w:hAnsi="Times New Roman"/>
          <w:sz w:val="24"/>
          <w:szCs w:val="24"/>
        </w:rPr>
        <w:t>узнавать произведения;</w:t>
      </w:r>
      <w:r>
        <w:rPr>
          <w:rFonts w:ascii="Times New Roman" w:hAnsi="Times New Roman"/>
          <w:sz w:val="24"/>
          <w:szCs w:val="24"/>
        </w:rPr>
        <w:t xml:space="preserve"> </w:t>
      </w:r>
      <w:r w:rsidRPr="00600DE6">
        <w:rPr>
          <w:rFonts w:ascii="Times New Roman" w:hAnsi="Times New Roman"/>
          <w:sz w:val="24"/>
          <w:szCs w:val="24"/>
        </w:rPr>
        <w:t>называть русских композиторов, называть их имена (в соответствии с программой);</w:t>
      </w:r>
      <w:r>
        <w:rPr>
          <w:rFonts w:ascii="Times New Roman" w:hAnsi="Times New Roman"/>
          <w:sz w:val="24"/>
          <w:szCs w:val="24"/>
        </w:rPr>
        <w:t xml:space="preserve"> </w:t>
      </w:r>
      <w:r w:rsidRPr="00600DE6">
        <w:rPr>
          <w:rFonts w:ascii="Times New Roman" w:hAnsi="Times New Roman"/>
          <w:sz w:val="24"/>
          <w:szCs w:val="24"/>
        </w:rPr>
        <w:t>приводить примеры использования русскими класси</w:t>
      </w:r>
      <w:r w:rsidRPr="00600DE6">
        <w:rPr>
          <w:rFonts w:ascii="Times New Roman" w:hAnsi="Times New Roman"/>
          <w:sz w:val="24"/>
          <w:szCs w:val="24"/>
        </w:rPr>
        <w:softHyphen/>
        <w:t>ками образцов фольклора;</w:t>
      </w:r>
      <w:r>
        <w:rPr>
          <w:rFonts w:ascii="Times New Roman" w:hAnsi="Times New Roman"/>
          <w:sz w:val="24"/>
          <w:szCs w:val="24"/>
        </w:rPr>
        <w:t xml:space="preserve"> </w:t>
      </w:r>
      <w:r w:rsidRPr="00600DE6">
        <w:rPr>
          <w:rFonts w:ascii="Times New Roman" w:hAnsi="Times New Roman"/>
          <w:sz w:val="24"/>
          <w:szCs w:val="24"/>
        </w:rPr>
        <w:t>различать на слух народную музыку и музыку, сочинён</w:t>
      </w:r>
      <w:r w:rsidRPr="00600DE6">
        <w:rPr>
          <w:rFonts w:ascii="Times New Roman" w:hAnsi="Times New Roman"/>
          <w:sz w:val="24"/>
          <w:szCs w:val="24"/>
        </w:rPr>
        <w:softHyphen/>
        <w:t>ную композиторами в «народном духе»;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600DE6">
        <w:rPr>
          <w:rFonts w:ascii="Times New Roman" w:hAnsi="Times New Roman"/>
          <w:sz w:val="24"/>
          <w:szCs w:val="24"/>
        </w:rPr>
        <w:t>самостоятельно распевать народные тексты в стиле устной традиции.</w:t>
      </w:r>
    </w:p>
    <w:p w:rsidR="00084AEE" w:rsidRPr="00C6639D" w:rsidRDefault="00084AEE" w:rsidP="00084AEE">
      <w:pPr>
        <w:pStyle w:val="20"/>
        <w:shd w:val="clear" w:color="auto" w:fill="auto"/>
        <w:tabs>
          <w:tab w:val="left" w:pos="540"/>
        </w:tabs>
        <w:spacing w:before="0" w:after="0" w:line="240" w:lineRule="auto"/>
        <w:ind w:firstLine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C6639D">
        <w:rPr>
          <w:rFonts w:ascii="Times New Roman" w:hAnsi="Times New Roman"/>
          <w:sz w:val="24"/>
          <w:szCs w:val="24"/>
        </w:rPr>
        <w:t>К концу обучения в 4 классе учащиеся могут: проявлять общую осведомлённость о музыке, способ</w:t>
      </w:r>
      <w:r w:rsidRPr="00C6639D">
        <w:rPr>
          <w:rFonts w:ascii="Times New Roman" w:hAnsi="Times New Roman"/>
          <w:sz w:val="24"/>
          <w:szCs w:val="24"/>
        </w:rPr>
        <w:softHyphen/>
        <w:t>ность ориентироваться в музыкальных явлениях; проявлять интерес, определённые пристрастия и пред</w:t>
      </w:r>
      <w:r w:rsidRPr="00C6639D">
        <w:rPr>
          <w:rFonts w:ascii="Times New Roman" w:hAnsi="Times New Roman"/>
          <w:sz w:val="24"/>
          <w:szCs w:val="24"/>
        </w:rPr>
        <w:softHyphen/>
        <w:t>почтения (любимые произведения, любимые компо</w:t>
      </w:r>
      <w:r w:rsidRPr="00C6639D">
        <w:rPr>
          <w:rFonts w:ascii="Times New Roman" w:hAnsi="Times New Roman"/>
          <w:sz w:val="24"/>
          <w:szCs w:val="24"/>
        </w:rPr>
        <w:softHyphen/>
        <w:t>зиторы, любимые жанры, любимые исполнители — 2-3 примера); мотивировать выбор той или иной музы</w:t>
      </w:r>
      <w:r w:rsidRPr="00C6639D">
        <w:rPr>
          <w:rFonts w:ascii="Times New Roman" w:hAnsi="Times New Roman"/>
          <w:sz w:val="24"/>
          <w:szCs w:val="24"/>
        </w:rPr>
        <w:softHyphen/>
        <w:t>ки (что он ищет в ней, чего ждёт от неё);  ориентироваться в выразительных средствах и пони</w:t>
      </w:r>
      <w:r w:rsidRPr="00C6639D">
        <w:rPr>
          <w:rFonts w:ascii="Times New Roman" w:hAnsi="Times New Roman"/>
          <w:sz w:val="24"/>
          <w:szCs w:val="24"/>
        </w:rPr>
        <w:softHyphen/>
        <w:t>мать логику их организации в конкретном произведе</w:t>
      </w:r>
      <w:r w:rsidRPr="00C6639D">
        <w:rPr>
          <w:rFonts w:ascii="Times New Roman" w:hAnsi="Times New Roman"/>
          <w:sz w:val="24"/>
          <w:szCs w:val="24"/>
        </w:rPr>
        <w:softHyphen/>
        <w:t>нии в опоре на закономерности музыки (песня, танец, марш, интонация, развитие, форма, национальные осо</w:t>
      </w:r>
      <w:r w:rsidRPr="00C6639D">
        <w:rPr>
          <w:rFonts w:ascii="Times New Roman" w:hAnsi="Times New Roman"/>
          <w:sz w:val="24"/>
          <w:szCs w:val="24"/>
        </w:rPr>
        <w:softHyphen/>
        <w:t>бенности и пр.); понимать смысл деятельности музыканта (композито</w:t>
      </w:r>
      <w:r w:rsidRPr="00C6639D">
        <w:rPr>
          <w:rFonts w:ascii="Times New Roman" w:hAnsi="Times New Roman"/>
          <w:sz w:val="24"/>
          <w:szCs w:val="24"/>
        </w:rPr>
        <w:softHyphen/>
        <w:t>ра, исполнителя, слушателя) и своей собственной му</w:t>
      </w:r>
      <w:r w:rsidRPr="00C6639D">
        <w:rPr>
          <w:rFonts w:ascii="Times New Roman" w:hAnsi="Times New Roman"/>
          <w:sz w:val="24"/>
          <w:szCs w:val="24"/>
        </w:rPr>
        <w:softHyphen/>
        <w:t>зыкальной деятельности;  выражать готовность и умение проявить свои творче</w:t>
      </w:r>
      <w:r w:rsidRPr="00C6639D">
        <w:rPr>
          <w:rFonts w:ascii="Times New Roman" w:hAnsi="Times New Roman"/>
          <w:sz w:val="24"/>
          <w:szCs w:val="24"/>
        </w:rPr>
        <w:softHyphen/>
        <w:t>ские способности в различных видах музыкально-худо</w:t>
      </w:r>
      <w:r w:rsidRPr="00C6639D">
        <w:rPr>
          <w:rFonts w:ascii="Times New Roman" w:hAnsi="Times New Roman"/>
          <w:sz w:val="24"/>
          <w:szCs w:val="24"/>
        </w:rPr>
        <w:softHyphen/>
        <w:t>жественной деятельности: выразительно исполнить песню (от начала до конца), найти образное танце</w:t>
      </w:r>
      <w:r w:rsidRPr="00C6639D">
        <w:rPr>
          <w:rFonts w:ascii="Times New Roman" w:hAnsi="Times New Roman"/>
          <w:sz w:val="24"/>
          <w:szCs w:val="24"/>
        </w:rPr>
        <w:softHyphen/>
        <w:t>вальное движение, подобрать ассоциативный ряд, уча</w:t>
      </w:r>
      <w:r w:rsidRPr="00C6639D">
        <w:rPr>
          <w:rFonts w:ascii="Times New Roman" w:hAnsi="Times New Roman"/>
          <w:sz w:val="24"/>
          <w:szCs w:val="24"/>
        </w:rPr>
        <w:softHyphen/>
        <w:t>ствовать в ансамбле (игра на музыкальных инструмен</w:t>
      </w:r>
      <w:r w:rsidRPr="00C6639D">
        <w:rPr>
          <w:rFonts w:ascii="Times New Roman" w:hAnsi="Times New Roman"/>
          <w:sz w:val="24"/>
          <w:szCs w:val="24"/>
        </w:rPr>
        <w:softHyphen/>
        <w:t>тах, хоровое пение, музыкальная драматизация).</w:t>
      </w:r>
    </w:p>
    <w:p w:rsidR="00084AEE" w:rsidRPr="00C6639D" w:rsidRDefault="00084AEE" w:rsidP="00084AEE">
      <w:pPr>
        <w:tabs>
          <w:tab w:val="left" w:pos="540"/>
        </w:tabs>
        <w:ind w:firstLine="360"/>
        <w:contextualSpacing/>
        <w:jc w:val="both"/>
      </w:pPr>
      <w:r>
        <w:t xml:space="preserve">   </w:t>
      </w:r>
      <w:r w:rsidRPr="00C6639D">
        <w:t>Основной инструментарий для оценивания результатов: промежуточные и итоговые тесты, разработанные авторами.</w:t>
      </w:r>
    </w:p>
    <w:p w:rsidR="00084AEE" w:rsidRDefault="00084AEE" w:rsidP="00084AEE">
      <w:pPr>
        <w:pStyle w:val="a5"/>
        <w:tabs>
          <w:tab w:val="left" w:pos="540"/>
        </w:tabs>
        <w:ind w:firstLine="36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C6639D">
        <w:rPr>
          <w:rFonts w:ascii="Times New Roman" w:hAnsi="Times New Roman"/>
          <w:sz w:val="24"/>
          <w:szCs w:val="24"/>
        </w:rPr>
        <w:t>Программа состоит из пояснительной записки, о</w:t>
      </w:r>
      <w:r w:rsidRPr="00C6639D">
        <w:rPr>
          <w:rFonts w:ascii="Times New Roman" w:hAnsi="Times New Roman"/>
          <w:bCs/>
          <w:sz w:val="24"/>
          <w:szCs w:val="24"/>
        </w:rPr>
        <w:t>сновных требований к уровню</w:t>
      </w:r>
      <w:r w:rsidRPr="00656EC8">
        <w:rPr>
          <w:rFonts w:ascii="Times New Roman" w:hAnsi="Times New Roman"/>
          <w:bCs/>
          <w:sz w:val="24"/>
          <w:szCs w:val="24"/>
        </w:rPr>
        <w:t xml:space="preserve"> подготовки учащихся, планируемых результатов,</w:t>
      </w:r>
    </w:p>
    <w:p w:rsidR="00084AEE" w:rsidRPr="00660362" w:rsidRDefault="00084AEE" w:rsidP="00084AEE">
      <w:pPr>
        <w:pStyle w:val="a5"/>
        <w:tabs>
          <w:tab w:val="left" w:pos="540"/>
        </w:tabs>
        <w:jc w:val="both"/>
        <w:rPr>
          <w:rFonts w:ascii="Times New Roman" w:hAnsi="Times New Roman"/>
          <w:bCs/>
          <w:sz w:val="24"/>
          <w:szCs w:val="24"/>
        </w:rPr>
      </w:pPr>
      <w:r w:rsidRPr="00656EC8">
        <w:rPr>
          <w:rFonts w:ascii="Times New Roman" w:hAnsi="Times New Roman"/>
          <w:bCs/>
          <w:sz w:val="24"/>
          <w:szCs w:val="24"/>
        </w:rPr>
        <w:t>содержания, тематического плана, календа</w:t>
      </w:r>
      <w:r>
        <w:rPr>
          <w:rFonts w:ascii="Times New Roman" w:hAnsi="Times New Roman"/>
          <w:bCs/>
          <w:sz w:val="24"/>
          <w:szCs w:val="24"/>
        </w:rPr>
        <w:t>рно-тематического планирования.</w:t>
      </w:r>
    </w:p>
    <w:p w:rsidR="00084AEE" w:rsidRDefault="00084AEE" w:rsidP="00084AEE">
      <w:pPr>
        <w:tabs>
          <w:tab w:val="left" w:pos="540"/>
        </w:tabs>
        <w:contextualSpacing/>
        <w:jc w:val="both"/>
      </w:pPr>
      <w:r w:rsidRPr="00730F9D">
        <w:t xml:space="preserve">     </w:t>
      </w:r>
      <w:r>
        <w:t xml:space="preserve">     </w:t>
      </w:r>
      <w:r w:rsidRPr="00730F9D">
        <w:t>В качестве форм промежуточного контроля могут использоваться музыкальные викторины на определение жанров песни, танца и</w:t>
      </w:r>
    </w:p>
    <w:p w:rsidR="00084AEE" w:rsidRPr="00730F9D" w:rsidRDefault="00084AEE" w:rsidP="00084AEE">
      <w:pPr>
        <w:tabs>
          <w:tab w:val="left" w:pos="540"/>
        </w:tabs>
        <w:contextualSpacing/>
        <w:jc w:val="both"/>
      </w:pPr>
      <w:r w:rsidRPr="00730F9D">
        <w:t>марша; анализ музыкальных произведений на определение эмоционального содержания; итоговый</w:t>
      </w:r>
      <w:r>
        <w:t xml:space="preserve"> промежуточный </w:t>
      </w:r>
      <w:r w:rsidRPr="00730F9D">
        <w:t xml:space="preserve"> контроль </w:t>
      </w:r>
      <w:r>
        <w:t xml:space="preserve"> </w:t>
      </w:r>
      <w:r w:rsidRPr="00730F9D">
        <w:t>выполняется в виде тестирования, разработанного автор</w:t>
      </w:r>
      <w:r>
        <w:t>ами</w:t>
      </w:r>
      <w:r w:rsidRPr="00730F9D">
        <w:t>.</w:t>
      </w:r>
    </w:p>
    <w:p w:rsidR="00084AEE" w:rsidRPr="007D3845" w:rsidRDefault="00084AEE" w:rsidP="00084AEE">
      <w:pPr>
        <w:jc w:val="both"/>
      </w:pPr>
    </w:p>
    <w:p w:rsidR="00084AEE" w:rsidRDefault="00084AEE" w:rsidP="00084AEE">
      <w:pPr>
        <w:jc w:val="both"/>
        <w:rPr>
          <w:b/>
          <w:sz w:val="36"/>
          <w:szCs w:val="36"/>
        </w:rPr>
      </w:pPr>
    </w:p>
    <w:p w:rsidR="009D3936" w:rsidRDefault="009D3936"/>
    <w:sectPr w:rsidR="009D3936" w:rsidSect="009945C7">
      <w:pgSz w:w="16838" w:h="11906" w:orient="landscape"/>
      <w:pgMar w:top="850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84AEE"/>
    <w:rsid w:val="00084AEE"/>
    <w:rsid w:val="009945C7"/>
    <w:rsid w:val="009D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A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084AEE"/>
    <w:rPr>
      <w:rFonts w:ascii="Century Schoolbook" w:eastAsia="Century Schoolbook" w:hAnsi="Century Schoolbook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3"/>
    <w:rsid w:val="00084AEE"/>
    <w:pPr>
      <w:shd w:val="clear" w:color="auto" w:fill="FFFFFF"/>
      <w:spacing w:before="120" w:line="238" w:lineRule="exact"/>
      <w:ind w:firstLine="300"/>
      <w:jc w:val="both"/>
    </w:pPr>
    <w:rPr>
      <w:rFonts w:ascii="Century Schoolbook" w:eastAsia="Century Schoolbook" w:hAnsi="Century Schoolbook" w:cstheme="minorBidi"/>
      <w:sz w:val="21"/>
      <w:szCs w:val="21"/>
      <w:shd w:val="clear" w:color="auto" w:fill="FFFFFF"/>
      <w:lang w:eastAsia="en-US"/>
    </w:rPr>
  </w:style>
  <w:style w:type="character" w:customStyle="1" w:styleId="a4">
    <w:name w:val="Без интервала Знак"/>
    <w:link w:val="a5"/>
    <w:rsid w:val="00084AEE"/>
    <w:rPr>
      <w:rFonts w:ascii="Calibri" w:eastAsia="Calibri" w:hAnsi="Calibri"/>
    </w:rPr>
  </w:style>
  <w:style w:type="paragraph" w:styleId="a5">
    <w:name w:val="No Spacing"/>
    <w:link w:val="a4"/>
    <w:qFormat/>
    <w:rsid w:val="00084AEE"/>
    <w:pPr>
      <w:spacing w:after="0" w:line="240" w:lineRule="auto"/>
    </w:pPr>
    <w:rPr>
      <w:rFonts w:ascii="Calibri" w:eastAsia="Calibri" w:hAnsi="Calibri"/>
    </w:rPr>
  </w:style>
  <w:style w:type="character" w:customStyle="1" w:styleId="2">
    <w:name w:val="Основной текст (2)_"/>
    <w:basedOn w:val="a0"/>
    <w:link w:val="20"/>
    <w:locked/>
    <w:rsid w:val="00084AEE"/>
    <w:rPr>
      <w:rFonts w:ascii="Sylfaen" w:hAnsi="Sylfaen"/>
      <w:spacing w:val="2"/>
      <w:shd w:val="clear" w:color="auto" w:fill="FFFFFF"/>
    </w:rPr>
  </w:style>
  <w:style w:type="character" w:customStyle="1" w:styleId="3">
    <w:name w:val="Основной текст (3)_"/>
    <w:basedOn w:val="a0"/>
    <w:link w:val="30"/>
    <w:locked/>
    <w:rsid w:val="00084AEE"/>
    <w:rPr>
      <w:rFonts w:ascii="Sylfaen" w:hAnsi="Sylfaen"/>
      <w:spacing w:val="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84AEE"/>
    <w:pPr>
      <w:widowControl w:val="0"/>
      <w:shd w:val="clear" w:color="auto" w:fill="FFFFFF"/>
      <w:spacing w:before="180" w:after="180" w:line="240" w:lineRule="atLeast"/>
      <w:jc w:val="both"/>
    </w:pPr>
    <w:rPr>
      <w:rFonts w:ascii="Sylfaen" w:eastAsiaTheme="minorHAnsi" w:hAnsi="Sylfaen" w:cstheme="minorBidi"/>
      <w:spacing w:val="2"/>
      <w:sz w:val="22"/>
      <w:szCs w:val="22"/>
      <w:lang w:eastAsia="en-US"/>
    </w:rPr>
  </w:style>
  <w:style w:type="paragraph" w:customStyle="1" w:styleId="30">
    <w:name w:val="Основной текст (3)"/>
    <w:basedOn w:val="a"/>
    <w:link w:val="3"/>
    <w:rsid w:val="00084AEE"/>
    <w:pPr>
      <w:widowControl w:val="0"/>
      <w:shd w:val="clear" w:color="auto" w:fill="FFFFFF"/>
      <w:spacing w:before="180" w:after="180" w:line="240" w:lineRule="atLeast"/>
      <w:ind w:firstLine="280"/>
      <w:jc w:val="both"/>
    </w:pPr>
    <w:rPr>
      <w:rFonts w:ascii="Sylfaen" w:eastAsiaTheme="minorHAnsi" w:hAnsi="Sylfaen" w:cstheme="minorBidi"/>
      <w:spacing w:val="1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1026</Words>
  <Characters>5849</Characters>
  <Application>Microsoft Office Word</Application>
  <DocSecurity>0</DocSecurity>
  <Lines>48</Lines>
  <Paragraphs>13</Paragraphs>
  <ScaleCrop>false</ScaleCrop>
  <Company>Microsoft</Company>
  <LinksUpToDate>false</LinksUpToDate>
  <CharactersWithSpaces>6862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Раиля</cp:lastModifiedBy>
  <cp:revision>3</cp:revision>
  <dcterms:created xsi:type="dcterms:W3CDTF">2017-08-14T09:55:00Z</dcterms:created>
  <dcterms:modified xsi:type="dcterms:W3CDTF">2018-10-22T15:48:00Z</dcterms:modified>
</cp:coreProperties>
</file>