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568" w:rsidRDefault="005B1568">
      <w:pPr>
        <w:spacing w:before="1" w:line="242" w:lineRule="auto"/>
        <w:ind w:left="118" w:right="418" w:firstLine="628"/>
        <w:jc w:val="both"/>
        <w:rPr>
          <w:b/>
          <w:sz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BE37DF9" wp14:editId="51648522">
            <wp:simplePos x="0" y="0"/>
            <wp:positionH relativeFrom="column">
              <wp:posOffset>-749300</wp:posOffset>
            </wp:positionH>
            <wp:positionV relativeFrom="paragraph">
              <wp:posOffset>0</wp:posOffset>
            </wp:positionV>
            <wp:extent cx="7480610" cy="10668000"/>
            <wp:effectExtent l="0" t="0" r="6350" b="0"/>
            <wp:wrapThrough wrapText="bothSides">
              <wp:wrapPolygon edited="0">
                <wp:start x="0" y="0"/>
                <wp:lineTo x="0" y="21561"/>
                <wp:lineTo x="21563" y="21561"/>
                <wp:lineTo x="21563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5636" cy="106751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678" w:rsidRDefault="00653C0E">
      <w:pPr>
        <w:spacing w:before="1" w:line="242" w:lineRule="auto"/>
        <w:ind w:left="118" w:right="418" w:firstLine="628"/>
        <w:jc w:val="both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lastRenderedPageBreak/>
        <w:t>Х</w:t>
      </w:r>
      <w:r w:rsidR="00E6730F">
        <w:rPr>
          <w:b/>
          <w:sz w:val="28"/>
        </w:rPr>
        <w:t>арактеристика</w:t>
      </w:r>
      <w:r w:rsidR="00E6730F">
        <w:rPr>
          <w:b/>
          <w:spacing w:val="-5"/>
          <w:sz w:val="28"/>
        </w:rPr>
        <w:t xml:space="preserve"> </w:t>
      </w:r>
      <w:r w:rsidR="00E6730F">
        <w:rPr>
          <w:b/>
          <w:sz w:val="28"/>
        </w:rPr>
        <w:t>укомплектованности</w:t>
      </w:r>
      <w:r w:rsidR="00E6730F">
        <w:rPr>
          <w:b/>
          <w:spacing w:val="-5"/>
          <w:sz w:val="28"/>
        </w:rPr>
        <w:t xml:space="preserve"> </w:t>
      </w:r>
      <w:r w:rsidR="00E6730F" w:rsidRPr="00FA692F">
        <w:rPr>
          <w:b/>
          <w:sz w:val="28"/>
          <w:szCs w:val="28"/>
        </w:rPr>
        <w:t>МБОУ</w:t>
      </w:r>
      <w:r w:rsidR="00E6730F" w:rsidRPr="00FA692F">
        <w:rPr>
          <w:b/>
          <w:spacing w:val="-8"/>
          <w:sz w:val="28"/>
          <w:szCs w:val="28"/>
        </w:rPr>
        <w:t xml:space="preserve"> </w:t>
      </w:r>
      <w:r w:rsidR="00E6730F" w:rsidRPr="00FA692F">
        <w:rPr>
          <w:b/>
          <w:sz w:val="28"/>
          <w:szCs w:val="28"/>
        </w:rPr>
        <w:t>«</w:t>
      </w:r>
      <w:r w:rsidR="00FA692F" w:rsidRPr="00FA692F">
        <w:rPr>
          <w:b/>
          <w:sz w:val="28"/>
          <w:szCs w:val="28"/>
        </w:rPr>
        <w:t>Гимназия №10</w:t>
      </w:r>
      <w:r w:rsidR="00E6730F" w:rsidRPr="00FA692F">
        <w:rPr>
          <w:b/>
          <w:sz w:val="28"/>
          <w:szCs w:val="28"/>
        </w:rPr>
        <w:t>»,</w:t>
      </w:r>
      <w:r w:rsidR="00E6730F">
        <w:rPr>
          <w:b/>
          <w:spacing w:val="-7"/>
          <w:sz w:val="28"/>
        </w:rPr>
        <w:t xml:space="preserve"> </w:t>
      </w:r>
      <w:r w:rsidR="00E6730F">
        <w:rPr>
          <w:b/>
          <w:sz w:val="28"/>
        </w:rPr>
        <w:t>на уровне среднего общего образования педагогическими работниками</w:t>
      </w:r>
    </w:p>
    <w:p w:rsidR="006A7678" w:rsidRDefault="00E6730F">
      <w:pPr>
        <w:pStyle w:val="a3"/>
        <w:tabs>
          <w:tab w:val="left" w:pos="6033"/>
          <w:tab w:val="left" w:pos="6933"/>
          <w:tab w:val="left" w:pos="8239"/>
        </w:tabs>
        <w:ind w:right="114" w:firstLine="556"/>
      </w:pPr>
      <w:r>
        <w:t>Средняя</w:t>
      </w:r>
      <w:r>
        <w:rPr>
          <w:spacing w:val="40"/>
        </w:rPr>
        <w:t xml:space="preserve"> </w:t>
      </w:r>
      <w:r>
        <w:t>школа МБОУ «</w:t>
      </w:r>
      <w:r w:rsidR="00BC3895">
        <w:t>Гимназия №10</w:t>
      </w:r>
      <w:r>
        <w:t xml:space="preserve">» полностью укомплектована педагогическими кадрами. Общая укомплектованность штата педагогических работников в средней школе </w:t>
      </w:r>
      <w:r w:rsidR="00BC3895">
        <w:t>13</w:t>
      </w:r>
      <w:r w:rsidR="00062278">
        <w:t xml:space="preserve"> </w:t>
      </w:r>
      <w:r>
        <w:t>человек. Все педагоги имеют</w:t>
      </w:r>
      <w:r w:rsidR="00E527B6">
        <w:t xml:space="preserve"> </w:t>
      </w:r>
      <w:r>
        <w:t>высшее</w:t>
      </w:r>
      <w:r w:rsidR="00E527B6">
        <w:t xml:space="preserve"> </w:t>
      </w:r>
      <w:r>
        <w:t>профессиональное</w:t>
      </w:r>
      <w:r w:rsidR="00E527B6">
        <w:t xml:space="preserve"> </w:t>
      </w:r>
      <w:r>
        <w:t>образование.</w:t>
      </w:r>
      <w:r w:rsidR="00E527B6">
        <w:t xml:space="preserve"> </w:t>
      </w:r>
      <w:r w:rsidR="00062278">
        <w:t>В</w:t>
      </w:r>
      <w:r>
        <w:t>ысшую квалификационную категорию имеют</w:t>
      </w:r>
      <w:r>
        <w:rPr>
          <w:spacing w:val="40"/>
        </w:rPr>
        <w:t xml:space="preserve"> </w:t>
      </w:r>
      <w:r w:rsidR="00BC3895">
        <w:t>4</w:t>
      </w:r>
      <w:r w:rsidR="00E527B6">
        <w:t xml:space="preserve"> педагог</w:t>
      </w:r>
      <w:r w:rsidR="00BC3895">
        <w:t>а</w:t>
      </w:r>
      <w:r w:rsidR="00E527B6">
        <w:t xml:space="preserve">, </w:t>
      </w:r>
      <w:r w:rsidR="00BC3895">
        <w:t xml:space="preserve">первую квалифицированную категорию имеют 3 </w:t>
      </w:r>
      <w:proofErr w:type="gramStart"/>
      <w:r w:rsidR="00BC3895">
        <w:t xml:space="preserve">педагога, </w:t>
      </w:r>
      <w:r w:rsidR="00062278">
        <w:t xml:space="preserve"> </w:t>
      </w:r>
      <w:r w:rsidR="00FA692F">
        <w:t>3</w:t>
      </w:r>
      <w:proofErr w:type="gramEnd"/>
      <w:r w:rsidR="00FA692F">
        <w:t xml:space="preserve"> педагога прошли аттестацию на СЗД, 3 </w:t>
      </w:r>
      <w:r w:rsidR="00062278">
        <w:t>молодых специалиста</w:t>
      </w:r>
      <w:r>
        <w:t>.</w:t>
      </w:r>
    </w:p>
    <w:p w:rsidR="006A7678" w:rsidRDefault="00E6730F">
      <w:pPr>
        <w:pStyle w:val="1"/>
        <w:spacing w:before="317" w:line="240" w:lineRule="auto"/>
        <w:ind w:right="120" w:firstLine="417"/>
        <w:jc w:val="left"/>
      </w:pPr>
      <w:r>
        <w:t>Критерии</w:t>
      </w:r>
      <w:r>
        <w:rPr>
          <w:spacing w:val="-8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результативности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 xml:space="preserve">педагогических </w:t>
      </w:r>
      <w:r>
        <w:rPr>
          <w:spacing w:val="-2"/>
        </w:rPr>
        <w:t>работников</w:t>
      </w:r>
    </w:p>
    <w:p w:rsidR="006A7678" w:rsidRDefault="00E6730F">
      <w:pPr>
        <w:pStyle w:val="a3"/>
        <w:ind w:right="119" w:firstLine="487"/>
        <w:jc w:val="left"/>
      </w:pPr>
      <w:r>
        <w:t>Результативность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МБОУ</w:t>
      </w:r>
      <w:r>
        <w:rPr>
          <w:spacing w:val="40"/>
        </w:rPr>
        <w:t xml:space="preserve"> </w:t>
      </w:r>
      <w:r>
        <w:t>«</w:t>
      </w:r>
      <w:r w:rsidR="00BC3895">
        <w:t>Гимназия №10</w:t>
      </w:r>
      <w:r>
        <w:t>»</w:t>
      </w:r>
      <w:r w:rsidR="00BC3895">
        <w:rPr>
          <w:spacing w:val="40"/>
        </w:rPr>
        <w:t xml:space="preserve"> </w:t>
      </w:r>
      <w:r>
        <w:t>оценивается по схеме: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ind w:left="280" w:hanging="162"/>
        <w:jc w:val="left"/>
        <w:rPr>
          <w:sz w:val="28"/>
        </w:rPr>
      </w:pPr>
      <w:r>
        <w:rPr>
          <w:sz w:val="28"/>
        </w:rPr>
        <w:t>критерии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оценки,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ind w:left="280" w:hanging="162"/>
        <w:jc w:val="left"/>
        <w:rPr>
          <w:sz w:val="28"/>
        </w:rPr>
      </w:pPr>
      <w:r>
        <w:rPr>
          <w:sz w:val="28"/>
        </w:rPr>
        <w:t>содержание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критерия,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ind w:left="280" w:hanging="162"/>
        <w:jc w:val="left"/>
        <w:rPr>
          <w:sz w:val="28"/>
        </w:rPr>
      </w:pPr>
      <w:r>
        <w:rPr>
          <w:spacing w:val="-2"/>
          <w:sz w:val="28"/>
        </w:rPr>
        <w:t>показатели/индикаторы.</w:t>
      </w:r>
    </w:p>
    <w:p w:rsidR="006A7678" w:rsidRDefault="00E6730F">
      <w:pPr>
        <w:pStyle w:val="a3"/>
        <w:ind w:right="112" w:firstLine="698"/>
      </w:pPr>
      <w:r>
        <w:t>Они отражают динамику образовательных достижений</w:t>
      </w:r>
      <w:r>
        <w:rPr>
          <w:spacing w:val="40"/>
        </w:rPr>
        <w:t xml:space="preserve"> </w:t>
      </w:r>
      <w:r>
        <w:t>обучающихся, в том числе формирования УУД, а также активность и результативность их участия во внеурочной деятельности, образовательных, творческих и социальных, в том числе разновозрастных, проектах, школьном самоуправлении, волонтерском движении. При</w:t>
      </w:r>
      <w:r>
        <w:rPr>
          <w:spacing w:val="80"/>
        </w:rPr>
        <w:t xml:space="preserve"> </w:t>
      </w:r>
      <w:r>
        <w:t>оценке качества деятельности педагогических работников</w:t>
      </w:r>
      <w:r>
        <w:rPr>
          <w:spacing w:val="40"/>
        </w:rPr>
        <w:t xml:space="preserve"> </w:t>
      </w:r>
      <w:r>
        <w:t xml:space="preserve">учитываются востребованность услуг учителя (в том числе внеурочных) учениками и родителями; использование учителями современных педагогических технологий, в том числе ИКТ и </w:t>
      </w:r>
      <w:proofErr w:type="spellStart"/>
      <w:r>
        <w:t>здоровьесберегающих</w:t>
      </w:r>
      <w:proofErr w:type="spellEnd"/>
      <w:r>
        <w:t>; участие в методической и научной работе; распространение передового педагогического опыта; повышение уровня профессионального</w:t>
      </w:r>
      <w:r>
        <w:rPr>
          <w:spacing w:val="40"/>
        </w:rPr>
        <w:t xml:space="preserve"> </w:t>
      </w:r>
      <w:r>
        <w:t>мастерства; работа учителя по формированию и сопровождению индивидуальных образовательных траекторий обучающихся; руководство проектной деятельностью обучающихся; взаимодействие со всеми участниками образовательного процесса и др.</w:t>
      </w:r>
    </w:p>
    <w:p w:rsidR="006A7678" w:rsidRDefault="00E6730F">
      <w:pPr>
        <w:pStyle w:val="1"/>
        <w:spacing w:before="1" w:line="240" w:lineRule="auto"/>
        <w:ind w:right="116" w:firstLine="556"/>
      </w:pPr>
      <w:r>
        <w:t>Профессиональное развитие и повышение квалификации педагогических работников.</w:t>
      </w:r>
    </w:p>
    <w:p w:rsidR="006A7678" w:rsidRDefault="00E6730F">
      <w:pPr>
        <w:pStyle w:val="a3"/>
        <w:ind w:right="115" w:firstLine="628"/>
      </w:pPr>
      <w:r>
        <w:t>Важнейшим средством повышения педагогического мастерства учителей МБОУ «</w:t>
      </w:r>
      <w:r w:rsidR="00BC3895">
        <w:t>Гимназия №10</w:t>
      </w:r>
      <w:r>
        <w:t>», связующим в единое целое всю систему работы школы, является методическая служба школы.</w:t>
      </w:r>
    </w:p>
    <w:p w:rsidR="006A7678" w:rsidRPr="00E065D0" w:rsidRDefault="00E6730F">
      <w:pPr>
        <w:pStyle w:val="a3"/>
        <w:ind w:right="117" w:firstLine="556"/>
      </w:pPr>
      <w:r>
        <w:t xml:space="preserve">Роль методической службы школы значительно возрастает в современных условиях в связи с необходимостью рационально и оперативно </w:t>
      </w:r>
      <w:r w:rsidRPr="00E065D0">
        <w:t xml:space="preserve">использовать новые методики, приемы и формы обучения и </w:t>
      </w:r>
      <w:r w:rsidRPr="00E065D0">
        <w:rPr>
          <w:spacing w:val="-2"/>
        </w:rPr>
        <w:t>воспитания.</w:t>
      </w:r>
    </w:p>
    <w:p w:rsidR="00E065D0" w:rsidRPr="00E065D0" w:rsidRDefault="006B6D0E" w:rsidP="00E065D0">
      <w:pPr>
        <w:spacing w:line="244" w:lineRule="auto"/>
        <w:ind w:left="142" w:right="229"/>
        <w:jc w:val="both"/>
        <w:rPr>
          <w:b/>
          <w:i/>
          <w:sz w:val="28"/>
          <w:szCs w:val="28"/>
        </w:rPr>
      </w:pPr>
      <w:r w:rsidRPr="00E065D0">
        <w:rPr>
          <w:rFonts w:eastAsia="Cambria"/>
          <w:b/>
          <w:color w:val="000000"/>
          <w:sz w:val="28"/>
          <w:szCs w:val="28"/>
        </w:rPr>
        <w:t xml:space="preserve">Методическая тема школы: </w:t>
      </w:r>
      <w:r w:rsidR="00E065D0" w:rsidRPr="00E065D0">
        <w:rPr>
          <w:b/>
          <w:i/>
          <w:sz w:val="28"/>
          <w:szCs w:val="28"/>
        </w:rPr>
        <w:t>«Образовательная среда школы как условие и ресурс развития творческих и интеллектуальных способностей обучающегося в условиях реализации ФГОС третьего поколения».</w:t>
      </w:r>
    </w:p>
    <w:p w:rsidR="006B6D0E" w:rsidRPr="00E065D0" w:rsidRDefault="006B6D0E" w:rsidP="006B6D0E">
      <w:pPr>
        <w:jc w:val="both"/>
        <w:rPr>
          <w:rFonts w:eastAsia="Cambria"/>
          <w:b/>
          <w:color w:val="000000"/>
          <w:sz w:val="28"/>
          <w:szCs w:val="28"/>
        </w:rPr>
      </w:pPr>
    </w:p>
    <w:p w:rsidR="006B6D0E" w:rsidRPr="003D6906" w:rsidRDefault="006B6D0E" w:rsidP="006B6D0E">
      <w:pPr>
        <w:pStyle w:val="11"/>
        <w:jc w:val="both"/>
        <w:rPr>
          <w:sz w:val="28"/>
          <w:szCs w:val="28"/>
        </w:rPr>
      </w:pPr>
      <w:r w:rsidRPr="003D6906">
        <w:rPr>
          <w:sz w:val="28"/>
          <w:szCs w:val="28"/>
        </w:rPr>
        <w:lastRenderedPageBreak/>
        <w:t>Задачи:</w:t>
      </w:r>
    </w:p>
    <w:p w:rsidR="006B6D0E" w:rsidRPr="003D6906" w:rsidRDefault="006B6D0E" w:rsidP="00BC3895">
      <w:pPr>
        <w:pStyle w:val="a4"/>
        <w:numPr>
          <w:ilvl w:val="1"/>
          <w:numId w:val="6"/>
        </w:numPr>
        <w:tabs>
          <w:tab w:val="left" w:pos="1462"/>
        </w:tabs>
        <w:ind w:left="1843" w:right="446" w:hanging="709"/>
        <w:jc w:val="both"/>
        <w:rPr>
          <w:sz w:val="28"/>
          <w:szCs w:val="28"/>
        </w:rPr>
      </w:pPr>
      <w:r w:rsidRPr="003D6906">
        <w:rPr>
          <w:sz w:val="28"/>
          <w:szCs w:val="28"/>
        </w:rPr>
        <w:t>Создать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условия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для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повышения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качества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образования,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совершенствования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содержания,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методов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и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форм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организации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образовательного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процесса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в</w:t>
      </w:r>
      <w:r w:rsidRPr="003D6906">
        <w:rPr>
          <w:spacing w:val="-57"/>
          <w:sz w:val="28"/>
          <w:szCs w:val="28"/>
        </w:rPr>
        <w:t xml:space="preserve"> </w:t>
      </w:r>
      <w:r w:rsidRPr="003D6906">
        <w:rPr>
          <w:sz w:val="28"/>
          <w:szCs w:val="28"/>
        </w:rPr>
        <w:t>соответствии</w:t>
      </w:r>
      <w:r w:rsidRPr="003D6906">
        <w:rPr>
          <w:spacing w:val="-2"/>
          <w:sz w:val="28"/>
          <w:szCs w:val="28"/>
        </w:rPr>
        <w:t xml:space="preserve"> </w:t>
      </w:r>
      <w:r w:rsidRPr="003D6906">
        <w:rPr>
          <w:sz w:val="28"/>
          <w:szCs w:val="28"/>
        </w:rPr>
        <w:t>с</w:t>
      </w:r>
      <w:r w:rsidRPr="003D6906">
        <w:rPr>
          <w:spacing w:val="-1"/>
          <w:sz w:val="28"/>
          <w:szCs w:val="28"/>
        </w:rPr>
        <w:t xml:space="preserve"> </w:t>
      </w:r>
      <w:r w:rsidRPr="003D6906">
        <w:rPr>
          <w:sz w:val="28"/>
          <w:szCs w:val="28"/>
        </w:rPr>
        <w:t>требованиями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ФООП,</w:t>
      </w:r>
      <w:r w:rsidRPr="003D6906">
        <w:rPr>
          <w:spacing w:val="-2"/>
          <w:sz w:val="28"/>
          <w:szCs w:val="28"/>
        </w:rPr>
        <w:t xml:space="preserve"> </w:t>
      </w:r>
      <w:r w:rsidRPr="003D6906">
        <w:rPr>
          <w:sz w:val="28"/>
          <w:szCs w:val="28"/>
        </w:rPr>
        <w:t>обновленных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ФГОС,</w:t>
      </w:r>
      <w:r w:rsidRPr="003D6906">
        <w:rPr>
          <w:spacing w:val="-1"/>
          <w:sz w:val="28"/>
          <w:szCs w:val="28"/>
        </w:rPr>
        <w:t xml:space="preserve"> </w:t>
      </w:r>
      <w:r w:rsidRPr="003D6906">
        <w:rPr>
          <w:sz w:val="28"/>
          <w:szCs w:val="28"/>
        </w:rPr>
        <w:t>НОО/ООО/СОО.</w:t>
      </w:r>
    </w:p>
    <w:p w:rsidR="006B6D0E" w:rsidRPr="003D6906" w:rsidRDefault="006B6D0E" w:rsidP="006B6D0E">
      <w:pPr>
        <w:pStyle w:val="a4"/>
        <w:numPr>
          <w:ilvl w:val="1"/>
          <w:numId w:val="6"/>
        </w:numPr>
        <w:tabs>
          <w:tab w:val="left" w:pos="1822"/>
        </w:tabs>
        <w:ind w:right="445"/>
        <w:jc w:val="both"/>
        <w:rPr>
          <w:sz w:val="28"/>
          <w:szCs w:val="28"/>
        </w:rPr>
      </w:pPr>
      <w:r w:rsidRPr="003D6906">
        <w:rPr>
          <w:sz w:val="28"/>
          <w:szCs w:val="28"/>
        </w:rPr>
        <w:t>Продолжить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внедрение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в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образовательный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процесс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усовершенствованный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инструментарий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оценивания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с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учетом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3-х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групп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образовательных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результатов: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личностных,</w:t>
      </w:r>
      <w:r w:rsidRPr="003D6906">
        <w:rPr>
          <w:spacing w:val="1"/>
          <w:sz w:val="28"/>
          <w:szCs w:val="28"/>
        </w:rPr>
        <w:t xml:space="preserve"> </w:t>
      </w:r>
      <w:proofErr w:type="spellStart"/>
      <w:r w:rsidRPr="003D6906">
        <w:rPr>
          <w:sz w:val="28"/>
          <w:szCs w:val="28"/>
        </w:rPr>
        <w:t>метапредметных</w:t>
      </w:r>
      <w:proofErr w:type="spellEnd"/>
      <w:r w:rsidRPr="003D6906">
        <w:rPr>
          <w:sz w:val="28"/>
          <w:szCs w:val="28"/>
        </w:rPr>
        <w:t>,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предметных</w:t>
      </w:r>
      <w:r w:rsidRPr="003D6906">
        <w:rPr>
          <w:spacing w:val="1"/>
          <w:sz w:val="28"/>
          <w:szCs w:val="28"/>
        </w:rPr>
        <w:t>.</w:t>
      </w:r>
    </w:p>
    <w:p w:rsidR="006B6D0E" w:rsidRPr="003D6906" w:rsidRDefault="006B6D0E" w:rsidP="006B6D0E">
      <w:pPr>
        <w:pStyle w:val="a4"/>
        <w:numPr>
          <w:ilvl w:val="1"/>
          <w:numId w:val="6"/>
        </w:numPr>
        <w:tabs>
          <w:tab w:val="left" w:pos="1822"/>
        </w:tabs>
        <w:ind w:right="445"/>
        <w:jc w:val="both"/>
        <w:rPr>
          <w:sz w:val="28"/>
          <w:szCs w:val="28"/>
        </w:rPr>
      </w:pPr>
      <w:r w:rsidRPr="003D6906">
        <w:rPr>
          <w:sz w:val="28"/>
          <w:szCs w:val="28"/>
        </w:rPr>
        <w:t>Создать</w:t>
      </w:r>
      <w:r w:rsidRPr="003D6906">
        <w:rPr>
          <w:spacing w:val="1"/>
          <w:sz w:val="28"/>
          <w:szCs w:val="28"/>
        </w:rPr>
        <w:t xml:space="preserve"> </w:t>
      </w:r>
      <w:proofErr w:type="gramStart"/>
      <w:r w:rsidRPr="003D6906">
        <w:rPr>
          <w:sz w:val="28"/>
          <w:szCs w:val="28"/>
        </w:rPr>
        <w:t>условия</w:t>
      </w:r>
      <w:proofErr w:type="gramEnd"/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обеспечивающие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разнообразие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форм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работы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с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одарёнными,</w:t>
      </w:r>
      <w:r w:rsidRPr="003D6906">
        <w:rPr>
          <w:spacing w:val="-57"/>
          <w:sz w:val="28"/>
          <w:szCs w:val="28"/>
        </w:rPr>
        <w:t xml:space="preserve"> </w:t>
      </w:r>
      <w:r w:rsidRPr="003D6906">
        <w:rPr>
          <w:sz w:val="28"/>
          <w:szCs w:val="28"/>
        </w:rPr>
        <w:t>способными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детьми,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имеющими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повышенную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мотивацию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к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изучению</w:t>
      </w:r>
      <w:r w:rsidRPr="003D6906">
        <w:rPr>
          <w:spacing w:val="61"/>
          <w:sz w:val="28"/>
          <w:szCs w:val="28"/>
        </w:rPr>
        <w:t xml:space="preserve"> </w:t>
      </w:r>
      <w:r w:rsidRPr="003D6906">
        <w:rPr>
          <w:sz w:val="28"/>
          <w:szCs w:val="28"/>
        </w:rPr>
        <w:t>учебных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предметов.</w:t>
      </w:r>
    </w:p>
    <w:p w:rsidR="006B6D0E" w:rsidRPr="003D6906" w:rsidRDefault="006B6D0E" w:rsidP="006B6D0E">
      <w:pPr>
        <w:pStyle w:val="a4"/>
        <w:numPr>
          <w:ilvl w:val="1"/>
          <w:numId w:val="6"/>
        </w:numPr>
        <w:tabs>
          <w:tab w:val="left" w:pos="567"/>
        </w:tabs>
        <w:ind w:right="445"/>
        <w:jc w:val="both"/>
        <w:rPr>
          <w:sz w:val="28"/>
          <w:szCs w:val="28"/>
        </w:rPr>
      </w:pPr>
      <w:r w:rsidRPr="003D6906">
        <w:rPr>
          <w:sz w:val="28"/>
          <w:szCs w:val="28"/>
        </w:rPr>
        <w:t>Повысить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практическую,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методологическую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профессиональную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педагогическую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компетентность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в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области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использования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в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образовательном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процессе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технологий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дистанционного</w:t>
      </w:r>
      <w:r w:rsidRPr="003D6906">
        <w:rPr>
          <w:spacing w:val="-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образования, ЦОС.</w:t>
      </w:r>
    </w:p>
    <w:p w:rsidR="00E527B6" w:rsidRPr="006B6D0E" w:rsidRDefault="006B6D0E" w:rsidP="006B6D0E">
      <w:pPr>
        <w:jc w:val="both"/>
        <w:rPr>
          <w:rFonts w:eastAsia="Cambria"/>
          <w:color w:val="000000"/>
          <w:sz w:val="28"/>
          <w:szCs w:val="28"/>
        </w:rPr>
      </w:pPr>
      <w:r w:rsidRPr="003D6906">
        <w:rPr>
          <w:sz w:val="28"/>
          <w:szCs w:val="28"/>
        </w:rPr>
        <w:t>Продолжить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взаимодействие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школы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с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образовательными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учреждениями</w:t>
      </w:r>
      <w:r w:rsidRPr="003D6906">
        <w:rPr>
          <w:spacing w:val="1"/>
          <w:sz w:val="28"/>
          <w:szCs w:val="28"/>
        </w:rPr>
        <w:t xml:space="preserve"> </w:t>
      </w:r>
      <w:r w:rsidRPr="003D6906">
        <w:rPr>
          <w:sz w:val="28"/>
          <w:szCs w:val="28"/>
        </w:rPr>
        <w:t>высшего</w:t>
      </w:r>
      <w:r w:rsidRPr="003D6906">
        <w:rPr>
          <w:spacing w:val="-57"/>
          <w:sz w:val="28"/>
          <w:szCs w:val="28"/>
        </w:rPr>
        <w:t xml:space="preserve"> </w:t>
      </w:r>
      <w:r w:rsidRPr="003D6906">
        <w:rPr>
          <w:sz w:val="28"/>
          <w:szCs w:val="28"/>
        </w:rPr>
        <w:t>профессионального</w:t>
      </w:r>
      <w:r w:rsidRPr="003D6906">
        <w:rPr>
          <w:spacing w:val="-1"/>
          <w:sz w:val="28"/>
          <w:szCs w:val="28"/>
        </w:rPr>
        <w:t xml:space="preserve"> </w:t>
      </w:r>
      <w:r w:rsidRPr="003D6906">
        <w:rPr>
          <w:sz w:val="28"/>
          <w:szCs w:val="28"/>
        </w:rPr>
        <w:t>образования</w:t>
      </w:r>
    </w:p>
    <w:p w:rsidR="006A7678" w:rsidRDefault="00E6730F">
      <w:pPr>
        <w:pStyle w:val="a3"/>
        <w:ind w:right="115" w:firstLine="698"/>
      </w:pPr>
      <w:r>
        <w:t xml:space="preserve">Цели и задачи методической работы тесно связаны с системой </w:t>
      </w:r>
      <w:proofErr w:type="spellStart"/>
      <w:r>
        <w:t>внутришкольного</w:t>
      </w:r>
      <w:proofErr w:type="spellEnd"/>
      <w:r>
        <w:t xml:space="preserve"> управления, с жизнедеятельностью школы в целом, а значит, и конечным результатом деятельности всего педагогического коллектива </w:t>
      </w:r>
      <w:proofErr w:type="gramStart"/>
      <w:r>
        <w:t>школы..</w:t>
      </w:r>
      <w:proofErr w:type="gramEnd"/>
    </w:p>
    <w:p w:rsidR="006A7678" w:rsidRDefault="00E6730F">
      <w:pPr>
        <w:pStyle w:val="a3"/>
        <w:spacing w:line="320" w:lineRule="exact"/>
        <w:jc w:val="left"/>
      </w:pPr>
      <w:r>
        <w:t>Схема</w:t>
      </w:r>
      <w:r>
        <w:rPr>
          <w:spacing w:val="-6"/>
        </w:rPr>
        <w:t xml:space="preserve"> </w:t>
      </w:r>
      <w:r>
        <w:t>методической</w:t>
      </w:r>
      <w:r>
        <w:rPr>
          <w:spacing w:val="-5"/>
        </w:rPr>
        <w:t xml:space="preserve"> </w:t>
      </w:r>
      <w:r>
        <w:rPr>
          <w:spacing w:val="-2"/>
        </w:rPr>
        <w:t>службы:</w:t>
      </w:r>
    </w:p>
    <w:p w:rsidR="006A7678" w:rsidRDefault="00E6730F">
      <w:pPr>
        <w:pStyle w:val="a3"/>
        <w:ind w:right="5018"/>
        <w:jc w:val="left"/>
      </w:pPr>
      <w:r>
        <w:t>Педагогический совет Методический совет Методические</w:t>
      </w:r>
      <w:r>
        <w:rPr>
          <w:spacing w:val="-18"/>
        </w:rPr>
        <w:t xml:space="preserve"> </w:t>
      </w:r>
      <w:r>
        <w:t>объединения</w:t>
      </w:r>
    </w:p>
    <w:p w:rsidR="006A7678" w:rsidRDefault="00E6730F">
      <w:pPr>
        <w:pStyle w:val="a3"/>
        <w:spacing w:line="322" w:lineRule="exact"/>
        <w:jc w:val="left"/>
      </w:pPr>
      <w:r>
        <w:t>Временные</w:t>
      </w:r>
      <w:r>
        <w:rPr>
          <w:spacing w:val="58"/>
        </w:rPr>
        <w:t xml:space="preserve"> </w:t>
      </w:r>
      <w:r>
        <w:t>проблемно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rPr>
          <w:spacing w:val="-2"/>
        </w:rPr>
        <w:t>группы</w:t>
      </w:r>
    </w:p>
    <w:p w:rsidR="006A7678" w:rsidRDefault="00E6730F">
      <w:pPr>
        <w:pStyle w:val="a3"/>
        <w:ind w:right="114" w:firstLine="487"/>
      </w:pPr>
      <w:r>
        <w:t>В структуру методической службы входит педагогический совет, который осуществляет руководство методической и практической деятельностью педагогического коллектива и реализует поставленные задачи. Его целью является совершенствование форм, методов и содержания образования. Педагогический совет организуют директор школы, заместители директора по УВР</w:t>
      </w:r>
      <w:r>
        <w:rPr>
          <w:spacing w:val="40"/>
        </w:rPr>
        <w:t xml:space="preserve"> </w:t>
      </w:r>
      <w:r>
        <w:t>и ВР, руководители ШМО, опытные учителя школы.</w:t>
      </w:r>
      <w:r>
        <w:rPr>
          <w:spacing w:val="-1"/>
        </w:rPr>
        <w:t xml:space="preserve"> </w:t>
      </w:r>
      <w:r>
        <w:t>Ежегодно</w:t>
      </w:r>
      <w:r>
        <w:rPr>
          <w:spacing w:val="-1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по 3 заседания</w:t>
      </w:r>
      <w:r>
        <w:rPr>
          <w:spacing w:val="-1"/>
        </w:rPr>
        <w:t xml:space="preserve"> </w:t>
      </w:r>
      <w:r>
        <w:t>с различной тематикой.</w:t>
      </w:r>
      <w:r>
        <w:rPr>
          <w:spacing w:val="80"/>
        </w:rPr>
        <w:t xml:space="preserve"> </w:t>
      </w:r>
      <w:r>
        <w:t>Тематика педсоветов выбирается с учетом обозначенных проблем по итогам предыдущего</w:t>
      </w:r>
      <w:r>
        <w:rPr>
          <w:spacing w:val="40"/>
        </w:rPr>
        <w:t xml:space="preserve"> </w:t>
      </w:r>
      <w:r>
        <w:t>учебного года.</w:t>
      </w:r>
    </w:p>
    <w:p w:rsidR="006A7678" w:rsidRDefault="00E6730F" w:rsidP="00E527B6">
      <w:pPr>
        <w:pStyle w:val="a3"/>
        <w:tabs>
          <w:tab w:val="left" w:pos="3731"/>
        </w:tabs>
        <w:ind w:right="111" w:firstLine="628"/>
      </w:pPr>
      <w:r>
        <w:t>При планировании методической работы мы стремимся отобрать те формы, которые реально позволили бы решать проблемы и задачи,</w:t>
      </w:r>
      <w:r>
        <w:rPr>
          <w:spacing w:val="40"/>
        </w:rPr>
        <w:t xml:space="preserve"> </w:t>
      </w:r>
      <w:r>
        <w:t>стоящие перед школой. Мы используем: тематические педагогические советы,</w:t>
      </w:r>
      <w:r>
        <w:rPr>
          <w:spacing w:val="40"/>
        </w:rPr>
        <w:t xml:space="preserve"> </w:t>
      </w:r>
      <w:r>
        <w:t>методический совет, школьные методические объединения учителей,</w:t>
      </w:r>
      <w:r>
        <w:rPr>
          <w:spacing w:val="80"/>
          <w:w w:val="150"/>
        </w:rPr>
        <w:t xml:space="preserve"> </w:t>
      </w:r>
      <w:r>
        <w:t>временные</w:t>
      </w:r>
      <w:r>
        <w:tab/>
        <w:t>проблемно-творческих группы, практико- ориентированные семинары для педагогов</w:t>
      </w:r>
      <w:r>
        <w:rPr>
          <w:spacing w:val="40"/>
        </w:rPr>
        <w:t xml:space="preserve"> </w:t>
      </w:r>
      <w:r>
        <w:t>школы,</w:t>
      </w:r>
      <w:r>
        <w:rPr>
          <w:spacing w:val="40"/>
        </w:rPr>
        <w:t xml:space="preserve"> </w:t>
      </w:r>
      <w:r>
        <w:t xml:space="preserve">самообразование </w:t>
      </w:r>
      <w:r>
        <w:lastRenderedPageBreak/>
        <w:t>учителей, в том числе участие педагогов</w:t>
      </w:r>
      <w:r>
        <w:rPr>
          <w:spacing w:val="40"/>
        </w:rPr>
        <w:t xml:space="preserve"> </w:t>
      </w:r>
      <w:r>
        <w:t xml:space="preserve">в конкурсах профессионального мастерства, грантах, </w:t>
      </w:r>
      <w:proofErr w:type="spellStart"/>
      <w:r>
        <w:t>вебинарах</w:t>
      </w:r>
      <w:proofErr w:type="spellEnd"/>
      <w:r>
        <w:t xml:space="preserve"> и семинарах</w:t>
      </w:r>
      <w:r>
        <w:rPr>
          <w:spacing w:val="40"/>
        </w:rPr>
        <w:t xml:space="preserve"> </w:t>
      </w:r>
      <w:r>
        <w:t>по актуальным вопросам современного образования, предметные декады (с ноября по апрель), портфолио педагога</w:t>
      </w:r>
      <w:r>
        <w:rPr>
          <w:spacing w:val="40"/>
        </w:rPr>
        <w:t xml:space="preserve"> </w:t>
      </w:r>
      <w:r>
        <w:t>в системе ЭО, диссеминация</w:t>
      </w:r>
      <w:r>
        <w:rPr>
          <w:spacing w:val="40"/>
        </w:rPr>
        <w:t xml:space="preserve"> </w:t>
      </w:r>
      <w:r>
        <w:t>опыта работы, аттестационные мероприятия</w:t>
      </w:r>
      <w:r w:rsidR="00E527B6">
        <w:t xml:space="preserve">. </w:t>
      </w:r>
      <w:r>
        <w:t>Во</w:t>
      </w:r>
      <w:r>
        <w:rPr>
          <w:spacing w:val="40"/>
        </w:rPr>
        <w:t xml:space="preserve"> </w:t>
      </w:r>
      <w:r>
        <w:t>главе</w:t>
      </w:r>
      <w:r>
        <w:rPr>
          <w:spacing w:val="40"/>
        </w:rPr>
        <w:t xml:space="preserve"> </w:t>
      </w:r>
      <w:r>
        <w:t>методической</w:t>
      </w:r>
      <w:r>
        <w:rPr>
          <w:spacing w:val="40"/>
        </w:rPr>
        <w:t xml:space="preserve"> </w:t>
      </w:r>
      <w:r>
        <w:t>службы</w:t>
      </w:r>
      <w:r>
        <w:rPr>
          <w:spacing w:val="40"/>
        </w:rPr>
        <w:t xml:space="preserve"> </w:t>
      </w:r>
      <w:r>
        <w:t>стоит</w:t>
      </w:r>
      <w:r>
        <w:rPr>
          <w:spacing w:val="40"/>
        </w:rPr>
        <w:t xml:space="preserve"> </w:t>
      </w:r>
      <w:r>
        <w:t>научно-методический</w:t>
      </w:r>
      <w:r>
        <w:rPr>
          <w:spacing w:val="40"/>
        </w:rPr>
        <w:t xml:space="preserve"> </w:t>
      </w:r>
      <w:r>
        <w:t>совет школы.</w:t>
      </w:r>
      <w:r>
        <w:rPr>
          <w:spacing w:val="40"/>
        </w:rPr>
        <w:t xml:space="preserve"> </w:t>
      </w:r>
      <w:r>
        <w:t>Заседания научно-методического совета проводятся</w:t>
      </w:r>
      <w:r>
        <w:rPr>
          <w:spacing w:val="40"/>
        </w:rPr>
        <w:t xml:space="preserve"> </w:t>
      </w:r>
      <w:r>
        <w:t>четыре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 xml:space="preserve">в год. Приоритетные направления в работе методического совета: координация работы методических объединений учителей-предметников; создание условий для роста педагогического и методического мастерства </w:t>
      </w:r>
      <w:r>
        <w:rPr>
          <w:spacing w:val="-2"/>
        </w:rPr>
        <w:t>учителей;</w:t>
      </w:r>
    </w:p>
    <w:p w:rsidR="006A7678" w:rsidRDefault="00E6730F">
      <w:pPr>
        <w:pStyle w:val="a3"/>
        <w:spacing w:before="1"/>
        <w:ind w:right="114"/>
      </w:pPr>
      <w:r>
        <w:t>изучение и внедрение в педагогический процесс новых педагогических технологий с целью повышения качества знаний, умений и навыков учащихся, развития познавательного интереса; совершенствование методических приемов, способов преподавания учебных дисциплин; организация и проведение</w:t>
      </w:r>
      <w:r>
        <w:rPr>
          <w:spacing w:val="40"/>
        </w:rPr>
        <w:t xml:space="preserve"> </w:t>
      </w:r>
      <w:r>
        <w:t>практико-ориентированных</w:t>
      </w:r>
      <w:r>
        <w:rPr>
          <w:spacing w:val="40"/>
        </w:rPr>
        <w:t xml:space="preserve"> </w:t>
      </w:r>
      <w:r>
        <w:t xml:space="preserve">семинаров для педагогов школы; анализ качества </w:t>
      </w:r>
      <w:proofErr w:type="spellStart"/>
      <w:r>
        <w:t>обученности</w:t>
      </w:r>
      <w:proofErr w:type="spellEnd"/>
      <w:r>
        <w:t xml:space="preserve"> учащихся, определение пути коррекции;</w:t>
      </w:r>
    </w:p>
    <w:p w:rsidR="006A7678" w:rsidRDefault="00E6730F">
      <w:pPr>
        <w:pStyle w:val="a3"/>
        <w:spacing w:line="322" w:lineRule="exact"/>
        <w:ind w:left="817"/>
      </w:pPr>
      <w:r>
        <w:t>Приоритетные</w:t>
      </w:r>
      <w:r>
        <w:rPr>
          <w:spacing w:val="-9"/>
        </w:rPr>
        <w:t xml:space="preserve"> </w:t>
      </w:r>
      <w:r>
        <w:t>вопросы,</w:t>
      </w:r>
      <w:r>
        <w:rPr>
          <w:spacing w:val="-6"/>
        </w:rPr>
        <w:t xml:space="preserve"> </w:t>
      </w:r>
      <w:r>
        <w:t>решаемые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заседаниях</w:t>
      </w:r>
      <w:r>
        <w:rPr>
          <w:spacing w:val="-4"/>
        </w:rPr>
        <w:t xml:space="preserve"> </w:t>
      </w:r>
      <w:r>
        <w:rPr>
          <w:spacing w:val="-5"/>
        </w:rPr>
        <w:t>МС: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292"/>
        </w:tabs>
        <w:ind w:right="119" w:firstLine="0"/>
        <w:jc w:val="left"/>
        <w:rPr>
          <w:sz w:val="28"/>
        </w:rPr>
      </w:pPr>
      <w:r>
        <w:rPr>
          <w:sz w:val="28"/>
        </w:rPr>
        <w:t>анализ, согласование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и корректировка</w:t>
      </w:r>
      <w:r>
        <w:rPr>
          <w:spacing w:val="40"/>
          <w:sz w:val="28"/>
        </w:rPr>
        <w:t xml:space="preserve"> </w:t>
      </w:r>
      <w:r>
        <w:rPr>
          <w:sz w:val="28"/>
        </w:rPr>
        <w:t>рабочих программ по предметам, элективным курсам;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479"/>
        </w:tabs>
        <w:ind w:right="121" w:firstLine="69"/>
        <w:jc w:val="left"/>
        <w:rPr>
          <w:sz w:val="28"/>
        </w:rPr>
      </w:pPr>
      <w:r>
        <w:rPr>
          <w:sz w:val="28"/>
        </w:rPr>
        <w:t>организации</w:t>
      </w:r>
      <w:r>
        <w:rPr>
          <w:spacing w:val="8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одаренными</w:t>
      </w:r>
      <w:r>
        <w:rPr>
          <w:spacing w:val="80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80"/>
          <w:sz w:val="28"/>
        </w:rPr>
        <w:t xml:space="preserve"> </w:t>
      </w:r>
      <w:r>
        <w:rPr>
          <w:sz w:val="28"/>
        </w:rPr>
        <w:t>со</w:t>
      </w:r>
      <w:r>
        <w:rPr>
          <w:spacing w:val="80"/>
          <w:sz w:val="28"/>
        </w:rPr>
        <w:t xml:space="preserve"> </w:t>
      </w:r>
      <w:r>
        <w:rPr>
          <w:sz w:val="28"/>
        </w:rPr>
        <w:t>слабоуспевающими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обучающимися;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280"/>
        </w:tabs>
        <w:spacing w:line="321" w:lineRule="exact"/>
        <w:ind w:left="280" w:hanging="162"/>
        <w:jc w:val="left"/>
        <w:rPr>
          <w:sz w:val="28"/>
        </w:rPr>
      </w:pPr>
      <w:r>
        <w:rPr>
          <w:sz w:val="28"/>
        </w:rPr>
        <w:t>обсуждение</w:t>
      </w:r>
      <w:r>
        <w:rPr>
          <w:spacing w:val="60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недель;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505"/>
        </w:tabs>
        <w:spacing w:before="1"/>
        <w:ind w:right="116" w:firstLine="0"/>
        <w:jc w:val="left"/>
        <w:rPr>
          <w:sz w:val="28"/>
        </w:rPr>
      </w:pPr>
      <w:r>
        <w:rPr>
          <w:sz w:val="28"/>
        </w:rPr>
        <w:t>подготовка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итоги</w:t>
      </w:r>
      <w:r>
        <w:rPr>
          <w:spacing w:val="40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40"/>
          <w:sz w:val="28"/>
        </w:rPr>
        <w:t xml:space="preserve"> </w:t>
      </w:r>
      <w:r>
        <w:rPr>
          <w:sz w:val="28"/>
        </w:rPr>
        <w:t>олимпиадах, соревнованиях;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350"/>
        </w:tabs>
        <w:spacing w:line="321" w:lineRule="exact"/>
        <w:ind w:left="350" w:hanging="232"/>
        <w:jc w:val="left"/>
        <w:rPr>
          <w:sz w:val="28"/>
        </w:rPr>
      </w:pPr>
      <w:r>
        <w:rPr>
          <w:sz w:val="28"/>
        </w:rPr>
        <w:t>подготовка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педсоветам;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581"/>
          <w:tab w:val="left" w:pos="2384"/>
        </w:tabs>
        <w:ind w:right="121" w:firstLine="0"/>
        <w:jc w:val="left"/>
        <w:rPr>
          <w:sz w:val="28"/>
        </w:rPr>
      </w:pPr>
      <w:r>
        <w:rPr>
          <w:spacing w:val="-2"/>
          <w:sz w:val="28"/>
        </w:rPr>
        <w:t>обсуждение</w:t>
      </w:r>
      <w:r>
        <w:rPr>
          <w:sz w:val="28"/>
        </w:rPr>
        <w:tab/>
        <w:t>современных</w:t>
      </w:r>
      <w:r>
        <w:rPr>
          <w:spacing w:val="80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80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условиях работы по образовательным стандартам.</w:t>
      </w:r>
    </w:p>
    <w:p w:rsidR="006A7678" w:rsidRDefault="00E6730F">
      <w:pPr>
        <w:pStyle w:val="a3"/>
        <w:ind w:right="111" w:firstLine="628"/>
      </w:pPr>
      <w:r>
        <w:t>Основное внимание в методической работе уделяется оказанию действенной помощи каждому учителю. Для того, чтобы эта помощь была реальной, работа строится на диагностической основе с учетом</w:t>
      </w:r>
      <w:r>
        <w:rPr>
          <w:spacing w:val="80"/>
        </w:rPr>
        <w:t xml:space="preserve"> </w:t>
      </w:r>
      <w:r>
        <w:t>результатов анализа работы за прошедшие годы и выявленных</w:t>
      </w:r>
      <w:r>
        <w:rPr>
          <w:spacing w:val="40"/>
        </w:rPr>
        <w:t xml:space="preserve"> </w:t>
      </w:r>
      <w:r>
        <w:rPr>
          <w:spacing w:val="-2"/>
        </w:rPr>
        <w:t>недостатков.</w:t>
      </w:r>
    </w:p>
    <w:p w:rsidR="006A7678" w:rsidRDefault="00E6730F">
      <w:pPr>
        <w:pStyle w:val="a3"/>
        <w:spacing w:before="2"/>
        <w:ind w:right="111" w:firstLine="628"/>
      </w:pPr>
      <w:r>
        <w:rPr>
          <w:b/>
        </w:rPr>
        <w:t xml:space="preserve">Формами повышения квалификации </w:t>
      </w:r>
      <w:r>
        <w:t>в МБОУ «</w:t>
      </w:r>
      <w:r w:rsidR="00BC3895">
        <w:t>Гимназия №10</w:t>
      </w:r>
      <w:r>
        <w:t>» являются</w:t>
      </w:r>
      <w:r>
        <w:rPr>
          <w:spacing w:val="-3"/>
        </w:rPr>
        <w:t xml:space="preserve"> </w:t>
      </w:r>
      <w:r>
        <w:t>также:</w:t>
      </w:r>
      <w:r>
        <w:rPr>
          <w:spacing w:val="-2"/>
        </w:rPr>
        <w:t xml:space="preserve"> </w:t>
      </w:r>
      <w:r>
        <w:t>послевузовское</w:t>
      </w:r>
      <w:r>
        <w:rPr>
          <w:spacing w:val="-5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высших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заведениях,</w:t>
      </w:r>
      <w:r>
        <w:rPr>
          <w:spacing w:val="-3"/>
        </w:rPr>
        <w:t xml:space="preserve"> </w:t>
      </w:r>
      <w:r>
        <w:t>в том числе магистратуре,</w:t>
      </w:r>
      <w:r>
        <w:rPr>
          <w:spacing w:val="80"/>
        </w:rPr>
        <w:t xml:space="preserve"> </w:t>
      </w:r>
      <w:r>
        <w:t>на курсах повышения квалификации;</w:t>
      </w:r>
      <w:r>
        <w:rPr>
          <w:spacing w:val="40"/>
        </w:rPr>
        <w:t xml:space="preserve"> </w:t>
      </w:r>
      <w:r>
        <w:t>стажировки, участие в конференциях, обучающих семинарах и мастер- классах по отдельным направлениям реализации основной</w:t>
      </w:r>
      <w:r>
        <w:rPr>
          <w:spacing w:val="40"/>
        </w:rPr>
        <w:t xml:space="preserve"> </w:t>
      </w:r>
      <w:r>
        <w:t>образовательной программы; дистанционное образование; участие в различных педагогических проектах; создание и публикация методических материалов и др.</w:t>
      </w:r>
    </w:p>
    <w:p w:rsidR="006A7678" w:rsidRDefault="00E6730F">
      <w:pPr>
        <w:pStyle w:val="1"/>
        <w:spacing w:before="71"/>
        <w:ind w:left="536"/>
      </w:pPr>
      <w:r>
        <w:t>Психолого-педагогические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ФОП</w:t>
      </w:r>
      <w:r>
        <w:rPr>
          <w:spacing w:val="-9"/>
        </w:rPr>
        <w:t xml:space="preserve"> </w:t>
      </w:r>
      <w:r>
        <w:rPr>
          <w:spacing w:val="-5"/>
        </w:rPr>
        <w:t>СОО</w:t>
      </w:r>
    </w:p>
    <w:p w:rsidR="006A7678" w:rsidRDefault="00E6730F">
      <w:pPr>
        <w:pStyle w:val="a3"/>
        <w:ind w:right="114" w:firstLine="348"/>
      </w:pPr>
      <w:r>
        <w:t>Требованиями ФГОС к психолого-педагогическим условиям</w:t>
      </w:r>
      <w:r>
        <w:rPr>
          <w:spacing w:val="80"/>
        </w:rPr>
        <w:t xml:space="preserve"> </w:t>
      </w:r>
      <w:r>
        <w:t>реализации ФОП СОО являются: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427"/>
        </w:tabs>
        <w:ind w:right="114" w:firstLine="0"/>
        <w:rPr>
          <w:sz w:val="28"/>
        </w:rPr>
      </w:pPr>
      <w:r>
        <w:rPr>
          <w:sz w:val="28"/>
        </w:rPr>
        <w:t xml:space="preserve">обеспечение преемственности в формах организации деятельности </w:t>
      </w:r>
      <w:r>
        <w:rPr>
          <w:sz w:val="28"/>
        </w:rPr>
        <w:lastRenderedPageBreak/>
        <w:t>обучающихся как в урочной, так и во внеурочной работе требует</w:t>
      </w:r>
      <w:r>
        <w:rPr>
          <w:spacing w:val="40"/>
          <w:sz w:val="28"/>
        </w:rPr>
        <w:t xml:space="preserve"> </w:t>
      </w:r>
      <w:r>
        <w:rPr>
          <w:sz w:val="28"/>
        </w:rPr>
        <w:t>сочетания форм, использовавшихся на предыдущем этапе обучения, с новыми формами. На уровне среднего общего образования целесообразно применение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таких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форм,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групповое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сотрудничество,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проектно- исследовательская деятельность, ролевая игра, дискуссии, тренинги, практики, конференции с постепенным расширением </w:t>
      </w:r>
      <w:proofErr w:type="gramStart"/>
      <w:r>
        <w:rPr>
          <w:sz w:val="28"/>
        </w:rPr>
        <w:t>возможностей</w:t>
      </w:r>
      <w:proofErr w:type="gramEnd"/>
      <w:r>
        <w:rPr>
          <w:sz w:val="28"/>
        </w:rPr>
        <w:t xml:space="preserve"> обучающихся осуществлять выбор характера самостоятельной работы</w:t>
      </w:r>
    </w:p>
    <w:p w:rsidR="006A7678" w:rsidRDefault="00E6730F">
      <w:pPr>
        <w:pStyle w:val="a4"/>
        <w:numPr>
          <w:ilvl w:val="0"/>
          <w:numId w:val="3"/>
        </w:numPr>
        <w:tabs>
          <w:tab w:val="left" w:pos="568"/>
        </w:tabs>
        <w:ind w:right="115" w:firstLine="0"/>
        <w:rPr>
          <w:sz w:val="28"/>
        </w:rPr>
      </w:pPr>
      <w:r>
        <w:rPr>
          <w:sz w:val="28"/>
        </w:rPr>
        <w:t>обеспечение вариативности направлений и форм, а также диверсификации уровней психолого-педагогического сопровождения участников образовательного процесса;</w:t>
      </w:r>
    </w:p>
    <w:p w:rsidR="006A7678" w:rsidRDefault="00E6730F">
      <w:pPr>
        <w:pStyle w:val="a3"/>
        <w:ind w:right="113" w:firstLine="767"/>
      </w:pPr>
      <w:r>
        <w:t>- формирование и развитие психолого-педагогической компетентности участников образовательного процесса.</w:t>
      </w:r>
    </w:p>
    <w:p w:rsidR="006A7678" w:rsidRDefault="00E6730F">
      <w:pPr>
        <w:pStyle w:val="a3"/>
        <w:ind w:right="109"/>
      </w:pPr>
      <w:r>
        <w:t xml:space="preserve">Обеспечение преемственности должно осуществляться с учетом </w:t>
      </w:r>
      <w:proofErr w:type="gramStart"/>
      <w:r>
        <w:t>возрастных психофизических особенностей</w:t>
      </w:r>
      <w:proofErr w:type="gramEnd"/>
      <w:r>
        <w:t xml:space="preserve"> обучающихся на уровне среднего общего образования. На уровне среднего общего образования меняется мотивация, учеба приобретает профессионально- ориентированный характер.</w:t>
      </w:r>
    </w:p>
    <w:p w:rsidR="006A7678" w:rsidRDefault="00E6730F">
      <w:pPr>
        <w:pStyle w:val="a3"/>
        <w:ind w:right="113" w:firstLine="907"/>
      </w:pPr>
      <w:r>
        <w:t>К основным направлениям психолого-педагогического сопровождения относятся:</w:t>
      </w:r>
    </w:p>
    <w:p w:rsidR="006A7678" w:rsidRDefault="00E6730F">
      <w:pPr>
        <w:pStyle w:val="a3"/>
        <w:ind w:right="594"/>
        <w:jc w:val="left"/>
      </w:pPr>
      <w:r>
        <w:t>сохранение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укрепление</w:t>
      </w:r>
      <w:r>
        <w:rPr>
          <w:spacing w:val="-9"/>
        </w:rPr>
        <w:t xml:space="preserve"> </w:t>
      </w:r>
      <w:r>
        <w:t>психического</w:t>
      </w:r>
      <w:r>
        <w:rPr>
          <w:spacing w:val="-7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обучающихся; формирование ценности здоровья и безопасного образа жизни; развитие экологической культуры;</w:t>
      </w:r>
    </w:p>
    <w:p w:rsidR="006A7678" w:rsidRDefault="00E6730F">
      <w:pPr>
        <w:pStyle w:val="a3"/>
        <w:ind w:right="1784"/>
        <w:jc w:val="left"/>
      </w:pPr>
      <w:r>
        <w:t>дифференциацию и индивидуализацию обучения; мониторинг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proofErr w:type="gramStart"/>
      <w:r>
        <w:t>способностей</w:t>
      </w:r>
      <w:proofErr w:type="gramEnd"/>
      <w:r>
        <w:rPr>
          <w:spacing w:val="-9"/>
        </w:rPr>
        <w:t xml:space="preserve"> </w:t>
      </w:r>
      <w:r>
        <w:t>обучающихся;</w:t>
      </w:r>
    </w:p>
    <w:p w:rsidR="006A7678" w:rsidRDefault="00E6730F">
      <w:pPr>
        <w:pStyle w:val="a3"/>
        <w:tabs>
          <w:tab w:val="left" w:pos="1790"/>
          <w:tab w:val="left" w:pos="2341"/>
          <w:tab w:val="left" w:pos="4046"/>
          <w:tab w:val="left" w:pos="5749"/>
          <w:tab w:val="left" w:pos="7874"/>
        </w:tabs>
        <w:ind w:right="119"/>
        <w:jc w:val="left"/>
      </w:pPr>
      <w:r>
        <w:rPr>
          <w:spacing w:val="-2"/>
        </w:rPr>
        <w:t>выявление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поддержку</w:t>
      </w:r>
      <w:r>
        <w:tab/>
      </w:r>
      <w:r>
        <w:rPr>
          <w:spacing w:val="-2"/>
        </w:rPr>
        <w:t>одаренных</w:t>
      </w:r>
      <w:r>
        <w:tab/>
      </w:r>
      <w:r>
        <w:rPr>
          <w:spacing w:val="-2"/>
        </w:rPr>
        <w:t>обучающихся,</w:t>
      </w:r>
      <w:r>
        <w:tab/>
      </w:r>
      <w:r>
        <w:rPr>
          <w:spacing w:val="-2"/>
        </w:rPr>
        <w:t xml:space="preserve">поддержку </w:t>
      </w:r>
      <w:r>
        <w:t>обучающихся с особыми образовательными потребностями;</w:t>
      </w:r>
    </w:p>
    <w:p w:rsidR="006A7678" w:rsidRDefault="00E6730F">
      <w:pPr>
        <w:pStyle w:val="a3"/>
        <w:tabs>
          <w:tab w:val="left" w:pos="3858"/>
          <w:tab w:val="left" w:pos="5639"/>
          <w:tab w:val="left" w:pos="7469"/>
        </w:tabs>
        <w:ind w:right="118"/>
        <w:jc w:val="left"/>
      </w:pPr>
      <w:r>
        <w:rPr>
          <w:spacing w:val="-2"/>
        </w:rPr>
        <w:t>психолого-педагогическую</w:t>
      </w:r>
      <w:r>
        <w:tab/>
      </w:r>
      <w:r>
        <w:rPr>
          <w:spacing w:val="-2"/>
        </w:rPr>
        <w:t>поддержку</w:t>
      </w:r>
      <w:r>
        <w:tab/>
      </w:r>
      <w:r>
        <w:rPr>
          <w:spacing w:val="-2"/>
        </w:rPr>
        <w:t>участников</w:t>
      </w:r>
      <w:r>
        <w:tab/>
      </w:r>
      <w:r>
        <w:rPr>
          <w:spacing w:val="-2"/>
        </w:rPr>
        <w:t>олимпиадного движения;</w:t>
      </w:r>
    </w:p>
    <w:p w:rsidR="006A7678" w:rsidRDefault="00E6730F">
      <w:pPr>
        <w:pStyle w:val="a3"/>
        <w:tabs>
          <w:tab w:val="left" w:pos="1969"/>
          <w:tab w:val="left" w:pos="3808"/>
          <w:tab w:val="left" w:pos="4317"/>
          <w:tab w:val="left" w:pos="6511"/>
          <w:tab w:val="left" w:pos="7734"/>
        </w:tabs>
        <w:ind w:right="121"/>
        <w:jc w:val="left"/>
      </w:pPr>
      <w:r>
        <w:rPr>
          <w:spacing w:val="-2"/>
        </w:rPr>
        <w:t>обеспечение</w:t>
      </w:r>
      <w:r>
        <w:tab/>
      </w:r>
      <w:r>
        <w:rPr>
          <w:spacing w:val="-2"/>
        </w:rPr>
        <w:t>осознанного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ответственного</w:t>
      </w:r>
      <w:r>
        <w:tab/>
      </w:r>
      <w:r>
        <w:rPr>
          <w:spacing w:val="-2"/>
        </w:rPr>
        <w:t>выбора</w:t>
      </w:r>
      <w:r>
        <w:tab/>
      </w:r>
      <w:r>
        <w:rPr>
          <w:spacing w:val="-2"/>
        </w:rPr>
        <w:t xml:space="preserve">дальнейшей </w:t>
      </w:r>
      <w:r>
        <w:t>профессиональной сферы деятельности;</w:t>
      </w:r>
    </w:p>
    <w:p w:rsidR="006A7678" w:rsidRDefault="00E6730F">
      <w:pPr>
        <w:pStyle w:val="a3"/>
        <w:ind w:right="120"/>
        <w:jc w:val="left"/>
      </w:pPr>
      <w:r>
        <w:t>формирование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разновозрастной</w:t>
      </w:r>
      <w:r>
        <w:rPr>
          <w:spacing w:val="-1"/>
        </w:rPr>
        <w:t xml:space="preserve"> </w:t>
      </w:r>
      <w:r>
        <w:t>среде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среде </w:t>
      </w:r>
      <w:r>
        <w:rPr>
          <w:spacing w:val="-2"/>
        </w:rPr>
        <w:t>сверстников;</w:t>
      </w:r>
    </w:p>
    <w:p w:rsidR="006A7678" w:rsidRDefault="00E6730F">
      <w:pPr>
        <w:pStyle w:val="a3"/>
        <w:spacing w:line="322" w:lineRule="exact"/>
        <w:jc w:val="left"/>
      </w:pPr>
      <w:r>
        <w:t>поддержку</w:t>
      </w:r>
      <w:r>
        <w:rPr>
          <w:spacing w:val="-12"/>
        </w:rPr>
        <w:t xml:space="preserve"> </w:t>
      </w:r>
      <w:r>
        <w:t>объединений</w:t>
      </w:r>
      <w:r>
        <w:rPr>
          <w:spacing w:val="-8"/>
        </w:rPr>
        <w:t xml:space="preserve"> </w:t>
      </w:r>
      <w:r>
        <w:t>обучающихся,</w:t>
      </w:r>
      <w:r>
        <w:rPr>
          <w:spacing w:val="-12"/>
        </w:rPr>
        <w:t xml:space="preserve"> </w:t>
      </w:r>
      <w:r>
        <w:t>ученического</w:t>
      </w:r>
      <w:r>
        <w:rPr>
          <w:spacing w:val="-7"/>
        </w:rPr>
        <w:t xml:space="preserve"> </w:t>
      </w:r>
      <w:r>
        <w:rPr>
          <w:spacing w:val="-2"/>
        </w:rPr>
        <w:t>самоуправления.</w:t>
      </w:r>
    </w:p>
    <w:p w:rsidR="006A7678" w:rsidRDefault="00E6730F">
      <w:pPr>
        <w:pStyle w:val="a3"/>
        <w:ind w:right="116" w:firstLine="698"/>
      </w:pPr>
      <w:r>
        <w:t>Для оценки профессиональной деятельности педагога в образовательной организации возможно использование различных</w:t>
      </w:r>
      <w:r>
        <w:rPr>
          <w:spacing w:val="40"/>
        </w:rPr>
        <w:t xml:space="preserve"> </w:t>
      </w:r>
      <w:r>
        <w:t>методик оценки психолого-педагогической компетентности участников образовательного процесса.</w:t>
      </w:r>
    </w:p>
    <w:p w:rsidR="006A7678" w:rsidRDefault="00E6730F">
      <w:pPr>
        <w:pStyle w:val="1"/>
        <w:spacing w:before="73"/>
        <w:ind w:left="747"/>
      </w:pPr>
      <w:r>
        <w:t>Финансово-экономические</w:t>
      </w:r>
      <w:r>
        <w:rPr>
          <w:spacing w:val="-11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ФОП</w:t>
      </w:r>
      <w:r>
        <w:rPr>
          <w:spacing w:val="-8"/>
        </w:rPr>
        <w:t xml:space="preserve"> </w:t>
      </w:r>
      <w:r>
        <w:rPr>
          <w:spacing w:val="-5"/>
        </w:rPr>
        <w:t>СОО</w:t>
      </w:r>
    </w:p>
    <w:p w:rsidR="006A7678" w:rsidRDefault="00E6730F">
      <w:pPr>
        <w:pStyle w:val="a3"/>
        <w:ind w:right="113" w:firstLine="628"/>
      </w:pPr>
      <w:r>
        <w:t>Финансовое обеспечение реализации ФОП СОО опирается на исполнение расходных обязательств, обеспечивающих государственные гарантии прав на получение общедоступного и бесплатного основного общего образования. Объем действующих расходных обязательств отражается в государственном задании МБОУ «</w:t>
      </w:r>
      <w:r w:rsidR="00BC3895">
        <w:t>Гимназия №10</w:t>
      </w:r>
      <w:r>
        <w:t>»</w:t>
      </w:r>
    </w:p>
    <w:p w:rsidR="006A7678" w:rsidRDefault="00E6730F">
      <w:pPr>
        <w:pStyle w:val="a3"/>
        <w:ind w:right="120" w:firstLine="556"/>
      </w:pPr>
      <w:r>
        <w:t>Государственное</w:t>
      </w:r>
      <w:r>
        <w:rPr>
          <w:spacing w:val="-6"/>
        </w:rPr>
        <w:t xml:space="preserve"> </w:t>
      </w:r>
      <w:r>
        <w:t>задание</w:t>
      </w:r>
      <w:r>
        <w:rPr>
          <w:spacing w:val="-6"/>
        </w:rPr>
        <w:t xml:space="preserve"> </w:t>
      </w:r>
      <w:r>
        <w:t>устанавливает</w:t>
      </w:r>
      <w:r>
        <w:rPr>
          <w:spacing w:val="-6"/>
        </w:rPr>
        <w:t xml:space="preserve"> </w:t>
      </w:r>
      <w:r>
        <w:t>показатели,</w:t>
      </w:r>
      <w:r>
        <w:rPr>
          <w:spacing w:val="-6"/>
        </w:rPr>
        <w:t xml:space="preserve"> </w:t>
      </w:r>
      <w:r>
        <w:t xml:space="preserve">характеризующие </w:t>
      </w:r>
      <w:r>
        <w:lastRenderedPageBreak/>
        <w:t>качество и (или) объем (содержание) государственной услуги (работы), а также порядок ее оказания (выполнения).</w:t>
      </w:r>
    </w:p>
    <w:p w:rsidR="006A7678" w:rsidRDefault="00E6730F">
      <w:pPr>
        <w:pStyle w:val="a3"/>
        <w:ind w:right="115" w:firstLine="628"/>
      </w:pPr>
      <w:r>
        <w:t>Обеспечение государственных гарантий реализации прав на получение общедоступного и бесплатного основного общего образования</w:t>
      </w:r>
      <w:r>
        <w:rPr>
          <w:spacing w:val="40"/>
        </w:rPr>
        <w:t xml:space="preserve"> </w:t>
      </w:r>
      <w:r>
        <w:t>в общеобразовательных организациях осуществляется в соответствии с нормативами,</w:t>
      </w:r>
      <w:r>
        <w:rPr>
          <w:spacing w:val="-3"/>
        </w:rPr>
        <w:t xml:space="preserve"> </w:t>
      </w:r>
      <w:r>
        <w:t>определяемыми</w:t>
      </w:r>
      <w:r>
        <w:rPr>
          <w:spacing w:val="-4"/>
        </w:rPr>
        <w:t xml:space="preserve"> </w:t>
      </w:r>
      <w:r>
        <w:t>органами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власти</w:t>
      </w:r>
      <w:r>
        <w:rPr>
          <w:spacing w:val="-2"/>
        </w:rPr>
        <w:t xml:space="preserve"> </w:t>
      </w:r>
      <w:r>
        <w:t>субъектов Российской Федерации.</w:t>
      </w:r>
    </w:p>
    <w:p w:rsidR="006A7678" w:rsidRDefault="00E6730F">
      <w:pPr>
        <w:pStyle w:val="a3"/>
        <w:ind w:right="117" w:firstLine="767"/>
      </w:pPr>
      <w:r>
        <w:t>Норматив затрат на реализацию образовательной программы основного общего образования - гарантированный минимально допустимый объем финансовых средств в год в расчете на одного обучающегося, необходимый для реализации образовательной программы основного общего образования, включая:</w:t>
      </w:r>
    </w:p>
    <w:p w:rsidR="006A7678" w:rsidRDefault="00E6730F">
      <w:pPr>
        <w:pStyle w:val="a3"/>
        <w:ind w:right="120"/>
        <w:jc w:val="left"/>
      </w:pPr>
      <w:r>
        <w:t>‒расходы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оплату</w:t>
      </w:r>
      <w:r>
        <w:rPr>
          <w:spacing w:val="40"/>
        </w:rPr>
        <w:t xml:space="preserve"> </w:t>
      </w:r>
      <w:r>
        <w:t>труда</w:t>
      </w:r>
      <w:r>
        <w:rPr>
          <w:spacing w:val="40"/>
        </w:rPr>
        <w:t xml:space="preserve"> </w:t>
      </w:r>
      <w:r>
        <w:t>работников,</w:t>
      </w:r>
      <w:r>
        <w:rPr>
          <w:spacing w:val="40"/>
        </w:rPr>
        <w:t xml:space="preserve"> </w:t>
      </w:r>
      <w:r>
        <w:t>реализующих</w:t>
      </w:r>
      <w:r>
        <w:rPr>
          <w:spacing w:val="40"/>
        </w:rPr>
        <w:t xml:space="preserve"> </w:t>
      </w:r>
      <w:r>
        <w:t>образовательную</w:t>
      </w:r>
      <w:r>
        <w:rPr>
          <w:spacing w:val="80"/>
          <w:w w:val="150"/>
        </w:rPr>
        <w:t xml:space="preserve"> </w:t>
      </w:r>
      <w:r>
        <w:t>программу основного общего образования;</w:t>
      </w:r>
    </w:p>
    <w:p w:rsidR="006A7678" w:rsidRDefault="00E6730F">
      <w:pPr>
        <w:pStyle w:val="a3"/>
        <w:tabs>
          <w:tab w:val="left" w:pos="1486"/>
          <w:tab w:val="left" w:pos="1987"/>
          <w:tab w:val="left" w:pos="3872"/>
          <w:tab w:val="left" w:pos="5352"/>
          <w:tab w:val="left" w:pos="5731"/>
          <w:tab w:val="left" w:pos="6983"/>
          <w:tab w:val="left" w:pos="8282"/>
        </w:tabs>
        <w:ind w:right="111"/>
        <w:jc w:val="left"/>
      </w:pPr>
      <w:r>
        <w:rPr>
          <w:spacing w:val="-2"/>
        </w:rPr>
        <w:t>‒расходы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приобретение</w:t>
      </w:r>
      <w:r>
        <w:tab/>
      </w:r>
      <w:r>
        <w:rPr>
          <w:spacing w:val="-2"/>
        </w:rPr>
        <w:t>учебников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учебных</w:t>
      </w:r>
      <w:r>
        <w:tab/>
      </w:r>
      <w:r>
        <w:rPr>
          <w:spacing w:val="-2"/>
        </w:rPr>
        <w:t>пособий,</w:t>
      </w:r>
      <w:r>
        <w:tab/>
      </w:r>
      <w:r>
        <w:rPr>
          <w:spacing w:val="-2"/>
        </w:rPr>
        <w:t>средств обучения;</w:t>
      </w:r>
    </w:p>
    <w:p w:rsidR="006A7678" w:rsidRDefault="00E6730F">
      <w:pPr>
        <w:pStyle w:val="a3"/>
        <w:ind w:right="120"/>
        <w:jc w:val="left"/>
      </w:pPr>
      <w:r>
        <w:t>‒прочие</w:t>
      </w:r>
      <w:r>
        <w:rPr>
          <w:spacing w:val="80"/>
        </w:rPr>
        <w:t xml:space="preserve"> </w:t>
      </w:r>
      <w:r>
        <w:t>расходы</w:t>
      </w:r>
      <w:r>
        <w:rPr>
          <w:spacing w:val="80"/>
        </w:rPr>
        <w:t xml:space="preserve"> </w:t>
      </w:r>
      <w:r>
        <w:t>(за</w:t>
      </w:r>
      <w:r>
        <w:rPr>
          <w:spacing w:val="80"/>
        </w:rPr>
        <w:t xml:space="preserve"> </w:t>
      </w:r>
      <w:r>
        <w:t>исключением</w:t>
      </w:r>
      <w:r>
        <w:rPr>
          <w:spacing w:val="80"/>
        </w:rPr>
        <w:t xml:space="preserve"> </w:t>
      </w:r>
      <w:r>
        <w:t>расходов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содержание</w:t>
      </w:r>
      <w:r>
        <w:rPr>
          <w:spacing w:val="80"/>
        </w:rPr>
        <w:t xml:space="preserve"> </w:t>
      </w:r>
      <w:r>
        <w:t>зданий</w:t>
      </w:r>
      <w:r>
        <w:rPr>
          <w:spacing w:val="80"/>
        </w:rPr>
        <w:t xml:space="preserve"> </w:t>
      </w:r>
      <w:r>
        <w:t>и оплату коммунальных услуг, осуществляемых из местных бюджетов).</w:t>
      </w:r>
    </w:p>
    <w:p w:rsidR="006A7678" w:rsidRDefault="00E6730F">
      <w:pPr>
        <w:pStyle w:val="a3"/>
        <w:ind w:right="109" w:firstLine="837"/>
      </w:pPr>
      <w:r>
        <w:t>Нормативные затраты на оказание государственных (муниципальных)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Указами Президента Российской Федерации, нормативно- 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территории которого расположены общеобразовательные организации.</w:t>
      </w:r>
    </w:p>
    <w:p w:rsidR="006A7678" w:rsidRDefault="00E6730F">
      <w:pPr>
        <w:pStyle w:val="a3"/>
        <w:ind w:right="121" w:firstLine="976"/>
      </w:pPr>
      <w:r>
        <w:t>В связи с требованиями ФГОС СОО при расчете регионального норматива должны учитываться затраты рабочего времени педагогических</w:t>
      </w:r>
    </w:p>
    <w:p w:rsidR="006A7678" w:rsidRDefault="00E6730F">
      <w:pPr>
        <w:pStyle w:val="a3"/>
        <w:spacing w:before="66"/>
        <w:ind w:right="114"/>
      </w:pPr>
      <w:r>
        <w:t xml:space="preserve">работников образовательных организаций на урочную и внеурочную </w:t>
      </w:r>
      <w:r>
        <w:rPr>
          <w:spacing w:val="-2"/>
        </w:rPr>
        <w:t>деятельность</w:t>
      </w:r>
    </w:p>
    <w:p w:rsidR="006A7678" w:rsidRDefault="00E6730F">
      <w:pPr>
        <w:pStyle w:val="a3"/>
        <w:ind w:right="114" w:firstLine="767"/>
      </w:pPr>
      <w:r>
        <w:t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субъекта Российской Федерации, количеством обучающихся,</w:t>
      </w:r>
      <w:r>
        <w:rPr>
          <w:spacing w:val="-6"/>
        </w:rPr>
        <w:t xml:space="preserve"> </w:t>
      </w:r>
      <w:r>
        <w:t>соответствующими</w:t>
      </w:r>
      <w:r>
        <w:rPr>
          <w:spacing w:val="-5"/>
        </w:rPr>
        <w:t xml:space="preserve"> </w:t>
      </w:r>
      <w:r>
        <w:t>поправочными</w:t>
      </w:r>
      <w:r>
        <w:rPr>
          <w:spacing w:val="-5"/>
        </w:rPr>
        <w:t xml:space="preserve"> </w:t>
      </w:r>
      <w:r>
        <w:t>коэффициентами</w:t>
      </w:r>
      <w:r>
        <w:rPr>
          <w:spacing w:val="-5"/>
        </w:rPr>
        <w:t xml:space="preserve"> </w:t>
      </w:r>
      <w:r>
        <w:t>(при</w:t>
      </w:r>
      <w:r>
        <w:rPr>
          <w:spacing w:val="-7"/>
        </w:rPr>
        <w:t xml:space="preserve"> </w:t>
      </w:r>
      <w:r>
        <w:t xml:space="preserve">их наличии) и локальным нормативным актом образовательной организации, </w:t>
      </w:r>
      <w:r>
        <w:lastRenderedPageBreak/>
        <w:t>устанавливающим положение об оплате труда работников</w:t>
      </w:r>
      <w:r>
        <w:rPr>
          <w:spacing w:val="40"/>
        </w:rPr>
        <w:t xml:space="preserve"> </w:t>
      </w:r>
      <w:r>
        <w:t>образовательной организации.</w:t>
      </w:r>
    </w:p>
    <w:p w:rsidR="006A7678" w:rsidRDefault="00E6730F">
      <w:pPr>
        <w:ind w:left="118" w:right="113" w:firstLine="628"/>
        <w:jc w:val="both"/>
        <w:rPr>
          <w:sz w:val="28"/>
        </w:rPr>
      </w:pPr>
      <w:r>
        <w:rPr>
          <w:sz w:val="28"/>
        </w:rPr>
        <w:t xml:space="preserve">Для обеспечения требований ФГОС на основе проведенного анализа </w:t>
      </w:r>
      <w:r>
        <w:rPr>
          <w:b/>
          <w:sz w:val="28"/>
        </w:rPr>
        <w:t xml:space="preserve">материально-технических условий </w:t>
      </w:r>
      <w:r>
        <w:rPr>
          <w:sz w:val="28"/>
        </w:rPr>
        <w:t>реализации ФОП СОО образовательная организация:</w:t>
      </w:r>
    </w:p>
    <w:p w:rsidR="006A7678" w:rsidRDefault="00E6730F">
      <w:pPr>
        <w:pStyle w:val="a4"/>
        <w:numPr>
          <w:ilvl w:val="0"/>
          <w:numId w:val="2"/>
        </w:numPr>
        <w:tabs>
          <w:tab w:val="left" w:pos="514"/>
        </w:tabs>
        <w:spacing w:before="1"/>
        <w:ind w:right="122" w:firstLine="0"/>
        <w:jc w:val="both"/>
        <w:rPr>
          <w:sz w:val="28"/>
        </w:rPr>
      </w:pPr>
      <w:r>
        <w:rPr>
          <w:sz w:val="28"/>
        </w:rPr>
        <w:t xml:space="preserve">проводит экономический расчет стоимости обеспечения требований </w:t>
      </w:r>
      <w:r>
        <w:rPr>
          <w:spacing w:val="-2"/>
          <w:sz w:val="28"/>
        </w:rPr>
        <w:t>ФГОС;</w:t>
      </w:r>
    </w:p>
    <w:p w:rsidR="006A7678" w:rsidRDefault="00E6730F">
      <w:pPr>
        <w:pStyle w:val="a4"/>
        <w:numPr>
          <w:ilvl w:val="0"/>
          <w:numId w:val="2"/>
        </w:numPr>
        <w:tabs>
          <w:tab w:val="left" w:pos="454"/>
        </w:tabs>
        <w:ind w:right="121" w:firstLine="0"/>
        <w:jc w:val="both"/>
        <w:rPr>
          <w:sz w:val="28"/>
        </w:rPr>
      </w:pPr>
      <w:r>
        <w:rPr>
          <w:sz w:val="28"/>
        </w:rPr>
        <w:t>устанавливает предмет закупок, количество и стоимость пополняемого оборудования, а также работ для обеспечения требований к условиям реализации образовательной программы основного общего образования;</w:t>
      </w:r>
    </w:p>
    <w:p w:rsidR="006A7678" w:rsidRDefault="00E6730F">
      <w:pPr>
        <w:pStyle w:val="a4"/>
        <w:numPr>
          <w:ilvl w:val="0"/>
          <w:numId w:val="2"/>
        </w:numPr>
        <w:tabs>
          <w:tab w:val="left" w:pos="502"/>
        </w:tabs>
        <w:ind w:right="121" w:firstLine="0"/>
        <w:jc w:val="both"/>
        <w:rPr>
          <w:sz w:val="28"/>
        </w:rPr>
      </w:pPr>
      <w:r>
        <w:rPr>
          <w:sz w:val="28"/>
        </w:rPr>
        <w:t>определяет величину затрат на обеспечение требований к условиям реализации образовательной программы основного общего образования;</w:t>
      </w:r>
    </w:p>
    <w:p w:rsidR="006A7678" w:rsidRDefault="00E6730F">
      <w:pPr>
        <w:pStyle w:val="a4"/>
        <w:numPr>
          <w:ilvl w:val="0"/>
          <w:numId w:val="2"/>
        </w:numPr>
        <w:tabs>
          <w:tab w:val="left" w:pos="528"/>
        </w:tabs>
        <w:ind w:right="116" w:firstLine="0"/>
        <w:jc w:val="both"/>
        <w:rPr>
          <w:sz w:val="28"/>
        </w:rPr>
      </w:pPr>
      <w:r>
        <w:rPr>
          <w:sz w:val="28"/>
        </w:rPr>
        <w:t>соотносит необходимые затраты с региональным (муниципальным) графиком внедрения ФГОС СОО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образования;</w:t>
      </w:r>
    </w:p>
    <w:p w:rsidR="006A7678" w:rsidRDefault="00E6730F">
      <w:pPr>
        <w:pStyle w:val="a3"/>
        <w:ind w:right="117"/>
      </w:pPr>
      <w:r>
        <w:t>При</w:t>
      </w:r>
      <w:r>
        <w:rPr>
          <w:spacing w:val="-3"/>
        </w:rPr>
        <w:t xml:space="preserve"> </w:t>
      </w:r>
      <w:r>
        <w:t>расчете</w:t>
      </w:r>
      <w:r>
        <w:rPr>
          <w:spacing w:val="-4"/>
        </w:rPr>
        <w:t xml:space="preserve"> </w:t>
      </w:r>
      <w:r>
        <w:t>нормативных</w:t>
      </w:r>
      <w:r>
        <w:rPr>
          <w:spacing w:val="-3"/>
        </w:rPr>
        <w:t xml:space="preserve"> </w:t>
      </w:r>
      <w:r>
        <w:t>затрат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оплату</w:t>
      </w:r>
      <w:r>
        <w:rPr>
          <w:spacing w:val="-6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начисления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выплаты по оплате труда учитываются затраты на оплату труда только тех работников, которые принимают непосредственное участие в оказании соответствующей государственной услуги (вспомогательный,</w:t>
      </w:r>
      <w:r>
        <w:rPr>
          <w:spacing w:val="40"/>
        </w:rPr>
        <w:t xml:space="preserve"> </w:t>
      </w:r>
      <w:r>
        <w:t xml:space="preserve">технический, административно-управленческий и т. п. персонал не </w:t>
      </w:r>
      <w:r>
        <w:rPr>
          <w:spacing w:val="-2"/>
        </w:rPr>
        <w:t>учитывается).</w:t>
      </w:r>
    </w:p>
    <w:p w:rsidR="006A7678" w:rsidRDefault="006A7678">
      <w:pPr>
        <w:pStyle w:val="a3"/>
        <w:spacing w:before="5"/>
        <w:ind w:left="0"/>
        <w:jc w:val="left"/>
      </w:pPr>
    </w:p>
    <w:p w:rsidR="006A7678" w:rsidRDefault="00E6730F">
      <w:pPr>
        <w:pStyle w:val="1"/>
        <w:ind w:left="606"/>
      </w:pPr>
      <w:r>
        <w:t>Материально-технические</w:t>
      </w:r>
      <w:r>
        <w:rPr>
          <w:spacing w:val="-11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ФОП</w:t>
      </w:r>
      <w:r>
        <w:rPr>
          <w:spacing w:val="-8"/>
        </w:rPr>
        <w:t xml:space="preserve"> </w:t>
      </w:r>
      <w:r>
        <w:rPr>
          <w:spacing w:val="-5"/>
        </w:rPr>
        <w:t>СОО</w:t>
      </w:r>
    </w:p>
    <w:p w:rsidR="006A7678" w:rsidRDefault="00E6730F">
      <w:pPr>
        <w:pStyle w:val="a3"/>
        <w:ind w:right="114" w:firstLine="487"/>
      </w:pPr>
      <w:r>
        <w:t>Материально-технические условия реализации ФОП СОО обеспечены наличием в школе: современных оборудованных кабинетов, включающих наличие у учителя персонального ноутбука, выхода в Интернет, мультимедийного оборудования.</w:t>
      </w:r>
    </w:p>
    <w:p w:rsidR="006A7678" w:rsidRDefault="00E6730F">
      <w:pPr>
        <w:pStyle w:val="a3"/>
        <w:ind w:right="115" w:firstLine="487"/>
      </w:pPr>
      <w:r>
        <w:t>Материально-технические условия реализации образовательной программы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целом</w:t>
      </w:r>
      <w:r>
        <w:rPr>
          <w:spacing w:val="40"/>
        </w:rPr>
        <w:t xml:space="preserve"> </w:t>
      </w:r>
      <w:r>
        <w:t>отвечают</w:t>
      </w:r>
      <w:r>
        <w:rPr>
          <w:spacing w:val="-6"/>
        </w:rPr>
        <w:t xml:space="preserve"> </w:t>
      </w:r>
      <w:r>
        <w:t>характеристикам</w:t>
      </w:r>
      <w:r>
        <w:rPr>
          <w:spacing w:val="-5"/>
        </w:rPr>
        <w:t xml:space="preserve"> </w:t>
      </w:r>
      <w:r>
        <w:t>современного</w:t>
      </w:r>
      <w:r>
        <w:rPr>
          <w:spacing w:val="-5"/>
        </w:rPr>
        <w:t xml:space="preserve"> </w:t>
      </w:r>
      <w:r>
        <w:t xml:space="preserve">образования, требованиям к оснащенности учебных и административных помещений, параметрам </w:t>
      </w:r>
      <w:proofErr w:type="spellStart"/>
      <w:r>
        <w:t>эргономико</w:t>
      </w:r>
      <w:proofErr w:type="spellEnd"/>
      <w:r>
        <w:t xml:space="preserve">-дидактической приспособленности материальных </w:t>
      </w:r>
      <w:proofErr w:type="gramStart"/>
      <w:r>
        <w:t>условий</w:t>
      </w:r>
      <w:r>
        <w:rPr>
          <w:spacing w:val="73"/>
          <w:w w:val="150"/>
        </w:rPr>
        <w:t xml:space="preserve">  </w:t>
      </w:r>
      <w:r>
        <w:t>кабинетов</w:t>
      </w:r>
      <w:proofErr w:type="gramEnd"/>
      <w:r>
        <w:t>,</w:t>
      </w:r>
      <w:r>
        <w:rPr>
          <w:spacing w:val="72"/>
          <w:w w:val="150"/>
        </w:rPr>
        <w:t xml:space="preserve">  </w:t>
      </w:r>
      <w:r>
        <w:t>соответствуют</w:t>
      </w:r>
      <w:r>
        <w:rPr>
          <w:spacing w:val="74"/>
          <w:w w:val="150"/>
        </w:rPr>
        <w:t xml:space="preserve">  </w:t>
      </w:r>
      <w:r>
        <w:t>возрастным</w:t>
      </w:r>
      <w:r>
        <w:rPr>
          <w:spacing w:val="73"/>
          <w:w w:val="150"/>
        </w:rPr>
        <w:t xml:space="preserve">  </w:t>
      </w:r>
      <w:r>
        <w:t>особенностям</w:t>
      </w:r>
      <w:r>
        <w:rPr>
          <w:spacing w:val="72"/>
          <w:w w:val="150"/>
        </w:rPr>
        <w:t xml:space="preserve">  </w:t>
      </w:r>
      <w:r>
        <w:rPr>
          <w:spacing w:val="-10"/>
        </w:rPr>
        <w:t>и</w:t>
      </w:r>
    </w:p>
    <w:p w:rsidR="006A7678" w:rsidRDefault="00E6730F">
      <w:pPr>
        <w:pStyle w:val="a3"/>
        <w:spacing w:before="66"/>
        <w:ind w:right="115"/>
      </w:pPr>
      <w:r>
        <w:t xml:space="preserve">возможностям обучающихся, позволяют обеспечить реализацию современных образовательных и иных потребностей и </w:t>
      </w:r>
      <w:proofErr w:type="gramStart"/>
      <w:r>
        <w:t>возможностей</w:t>
      </w:r>
      <w:proofErr w:type="gramEnd"/>
      <w:r>
        <w:t xml:space="preserve"> обучающихся по жизнеобеспечению и безопасности, сохранению и укреплению здоровья, развитию профессионального, социального и творческого опыта обучающихся и др.</w:t>
      </w:r>
    </w:p>
    <w:p w:rsidR="006A7678" w:rsidRDefault="006A7678">
      <w:pPr>
        <w:pStyle w:val="a3"/>
        <w:spacing w:before="1"/>
        <w:ind w:left="0"/>
        <w:jc w:val="left"/>
      </w:pPr>
    </w:p>
    <w:p w:rsidR="006A7678" w:rsidRDefault="00E6730F">
      <w:pPr>
        <w:pStyle w:val="a3"/>
        <w:spacing w:line="322" w:lineRule="exact"/>
      </w:pPr>
      <w:r>
        <w:t>В</w:t>
      </w:r>
      <w:r>
        <w:rPr>
          <w:spacing w:val="-3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r w:rsidR="00BC3895">
        <w:t>Гимназия №10</w:t>
      </w:r>
      <w:r>
        <w:t>»</w:t>
      </w:r>
      <w:r>
        <w:rPr>
          <w:spacing w:val="-3"/>
        </w:rPr>
        <w:t xml:space="preserve"> </w:t>
      </w:r>
      <w:r>
        <w:t>есть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наличии:</w:t>
      </w:r>
    </w:p>
    <w:p w:rsidR="006A7678" w:rsidRDefault="00E6730F">
      <w:pPr>
        <w:pStyle w:val="a3"/>
        <w:spacing w:line="322" w:lineRule="exact"/>
      </w:pPr>
      <w:r>
        <w:t>-учебные</w:t>
      </w:r>
      <w:r>
        <w:rPr>
          <w:spacing w:val="-11"/>
        </w:rPr>
        <w:t xml:space="preserve"> </w:t>
      </w:r>
      <w:r>
        <w:t>кабинеты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автоматизированным</w:t>
      </w:r>
      <w:r>
        <w:rPr>
          <w:spacing w:val="-6"/>
        </w:rPr>
        <w:t xml:space="preserve"> </w:t>
      </w:r>
      <w:r>
        <w:t>рабочим</w:t>
      </w:r>
      <w:r>
        <w:rPr>
          <w:spacing w:val="-5"/>
        </w:rPr>
        <w:t xml:space="preserve"> </w:t>
      </w:r>
      <w:r>
        <w:t>местом</w:t>
      </w:r>
      <w:r>
        <w:rPr>
          <w:spacing w:val="-8"/>
        </w:rPr>
        <w:t xml:space="preserve"> </w:t>
      </w:r>
      <w:proofErr w:type="spellStart"/>
      <w:r>
        <w:rPr>
          <w:spacing w:val="-2"/>
        </w:rPr>
        <w:t>педработника</w:t>
      </w:r>
      <w:proofErr w:type="spellEnd"/>
      <w:r>
        <w:rPr>
          <w:spacing w:val="-2"/>
        </w:rPr>
        <w:t>;</w:t>
      </w:r>
    </w:p>
    <w:p w:rsidR="006A7678" w:rsidRDefault="00E6730F">
      <w:pPr>
        <w:pStyle w:val="a4"/>
        <w:numPr>
          <w:ilvl w:val="0"/>
          <w:numId w:val="1"/>
        </w:numPr>
        <w:tabs>
          <w:tab w:val="left" w:pos="427"/>
        </w:tabs>
        <w:ind w:right="120" w:firstLine="0"/>
        <w:rPr>
          <w:sz w:val="28"/>
        </w:rPr>
      </w:pPr>
      <w:r>
        <w:rPr>
          <w:sz w:val="28"/>
        </w:rPr>
        <w:t>помещения (кабинеты</w:t>
      </w:r>
      <w:r w:rsidR="00624326">
        <w:rPr>
          <w:sz w:val="28"/>
        </w:rPr>
        <w:t xml:space="preserve">) для занятий музыкой </w:t>
      </w:r>
      <w:r>
        <w:rPr>
          <w:sz w:val="28"/>
        </w:rPr>
        <w:t>и изобразительным искусством;</w:t>
      </w:r>
    </w:p>
    <w:p w:rsidR="006A7678" w:rsidRDefault="00BC3895">
      <w:pPr>
        <w:pStyle w:val="a4"/>
        <w:numPr>
          <w:ilvl w:val="0"/>
          <w:numId w:val="1"/>
        </w:numPr>
        <w:tabs>
          <w:tab w:val="left" w:pos="415"/>
        </w:tabs>
        <w:spacing w:before="2"/>
        <w:ind w:right="121" w:firstLine="0"/>
        <w:rPr>
          <w:sz w:val="28"/>
        </w:rPr>
      </w:pPr>
      <w:r>
        <w:rPr>
          <w:sz w:val="28"/>
        </w:rPr>
        <w:t>спортивный зал</w:t>
      </w:r>
      <w:r w:rsidR="00E6730F">
        <w:rPr>
          <w:sz w:val="28"/>
        </w:rPr>
        <w:t>, оснащенные</w:t>
      </w:r>
      <w:r w:rsidR="00E6730F">
        <w:rPr>
          <w:spacing w:val="40"/>
          <w:sz w:val="28"/>
        </w:rPr>
        <w:t xml:space="preserve"> </w:t>
      </w:r>
      <w:r w:rsidR="00E6730F">
        <w:rPr>
          <w:sz w:val="28"/>
        </w:rPr>
        <w:t>спортивным оборудованием и инвентарем;</w:t>
      </w:r>
    </w:p>
    <w:p w:rsidR="006A7678" w:rsidRDefault="00E6730F">
      <w:pPr>
        <w:pStyle w:val="a4"/>
        <w:numPr>
          <w:ilvl w:val="0"/>
          <w:numId w:val="1"/>
        </w:numPr>
        <w:tabs>
          <w:tab w:val="left" w:pos="434"/>
        </w:tabs>
        <w:ind w:right="118" w:firstLine="0"/>
        <w:rPr>
          <w:sz w:val="28"/>
        </w:rPr>
      </w:pPr>
      <w:r>
        <w:rPr>
          <w:sz w:val="28"/>
        </w:rPr>
        <w:lastRenderedPageBreak/>
        <w:t>помещение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6A7678" w:rsidRDefault="00E6730F">
      <w:pPr>
        <w:pStyle w:val="a4"/>
        <w:numPr>
          <w:ilvl w:val="0"/>
          <w:numId w:val="1"/>
        </w:numPr>
        <w:tabs>
          <w:tab w:val="left" w:pos="280"/>
        </w:tabs>
        <w:spacing w:line="321" w:lineRule="exact"/>
        <w:ind w:left="280" w:hanging="162"/>
        <w:rPr>
          <w:sz w:val="28"/>
        </w:rPr>
      </w:pPr>
      <w:r>
        <w:rPr>
          <w:sz w:val="28"/>
        </w:rPr>
        <w:t>помещения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персонала;</w:t>
      </w:r>
    </w:p>
    <w:p w:rsidR="006A7678" w:rsidRDefault="00E6730F">
      <w:pPr>
        <w:pStyle w:val="a4"/>
        <w:numPr>
          <w:ilvl w:val="0"/>
          <w:numId w:val="1"/>
        </w:numPr>
        <w:tabs>
          <w:tab w:val="left" w:pos="436"/>
        </w:tabs>
        <w:spacing w:before="1"/>
        <w:ind w:right="120" w:firstLine="0"/>
        <w:rPr>
          <w:sz w:val="28"/>
        </w:rPr>
      </w:pPr>
      <w:r>
        <w:rPr>
          <w:sz w:val="28"/>
        </w:rPr>
        <w:t xml:space="preserve">административные и иные помещения, оснащенные необходимым </w:t>
      </w:r>
      <w:r>
        <w:rPr>
          <w:spacing w:val="-2"/>
          <w:sz w:val="28"/>
        </w:rPr>
        <w:t>оборудованием,</w:t>
      </w:r>
    </w:p>
    <w:p w:rsidR="006A7678" w:rsidRDefault="00E6730F">
      <w:pPr>
        <w:pStyle w:val="a4"/>
        <w:numPr>
          <w:ilvl w:val="0"/>
          <w:numId w:val="1"/>
        </w:numPr>
        <w:tabs>
          <w:tab w:val="left" w:pos="280"/>
        </w:tabs>
        <w:spacing w:line="321" w:lineRule="exact"/>
        <w:ind w:left="280" w:hanging="162"/>
        <w:rPr>
          <w:sz w:val="28"/>
        </w:rPr>
      </w:pPr>
      <w:r>
        <w:rPr>
          <w:sz w:val="28"/>
        </w:rPr>
        <w:t>гардеробы,</w:t>
      </w:r>
      <w:r>
        <w:rPr>
          <w:spacing w:val="-7"/>
          <w:sz w:val="28"/>
        </w:rPr>
        <w:t xml:space="preserve"> </w:t>
      </w:r>
      <w:r>
        <w:rPr>
          <w:sz w:val="28"/>
        </w:rPr>
        <w:t>санузлы,</w:t>
      </w:r>
      <w:r>
        <w:rPr>
          <w:spacing w:val="-6"/>
          <w:sz w:val="28"/>
        </w:rPr>
        <w:t xml:space="preserve"> </w:t>
      </w:r>
      <w:r>
        <w:rPr>
          <w:sz w:val="28"/>
        </w:rPr>
        <w:t>места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гигиены;</w:t>
      </w:r>
    </w:p>
    <w:p w:rsidR="006A7678" w:rsidRPr="00624326" w:rsidRDefault="00E6730F" w:rsidP="00624326">
      <w:pPr>
        <w:pStyle w:val="a4"/>
        <w:numPr>
          <w:ilvl w:val="0"/>
          <w:numId w:val="1"/>
        </w:numPr>
        <w:tabs>
          <w:tab w:val="left" w:pos="280"/>
        </w:tabs>
        <w:ind w:left="280" w:hanging="162"/>
        <w:rPr>
          <w:sz w:val="28"/>
        </w:rPr>
      </w:pPr>
      <w:r>
        <w:rPr>
          <w:sz w:val="28"/>
        </w:rPr>
        <w:t>участок</w:t>
      </w:r>
      <w:r>
        <w:rPr>
          <w:spacing w:val="-7"/>
          <w:sz w:val="28"/>
        </w:rPr>
        <w:t xml:space="preserve"> </w:t>
      </w:r>
      <w:r>
        <w:rPr>
          <w:sz w:val="28"/>
        </w:rPr>
        <w:t>(территория)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-9"/>
          <w:sz w:val="28"/>
        </w:rPr>
        <w:t xml:space="preserve"> </w:t>
      </w:r>
      <w:r>
        <w:rPr>
          <w:sz w:val="28"/>
        </w:rPr>
        <w:t>набором</w:t>
      </w:r>
      <w:r>
        <w:rPr>
          <w:spacing w:val="-6"/>
          <w:sz w:val="28"/>
        </w:rPr>
        <w:t xml:space="preserve"> </w:t>
      </w:r>
      <w:r>
        <w:rPr>
          <w:sz w:val="28"/>
        </w:rPr>
        <w:t>оснащенных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зон.</w:t>
      </w:r>
    </w:p>
    <w:p w:rsidR="006A7678" w:rsidRDefault="00E6730F">
      <w:pPr>
        <w:pStyle w:val="1"/>
        <w:ind w:left="675"/>
      </w:pPr>
      <w:r>
        <w:t>Информационно-методические</w:t>
      </w:r>
      <w:r>
        <w:rPr>
          <w:spacing w:val="-12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ФОП</w:t>
      </w:r>
      <w:r>
        <w:rPr>
          <w:spacing w:val="-9"/>
        </w:rPr>
        <w:t xml:space="preserve"> </w:t>
      </w:r>
      <w:r>
        <w:rPr>
          <w:spacing w:val="-5"/>
        </w:rPr>
        <w:t>СОО</w:t>
      </w:r>
    </w:p>
    <w:p w:rsidR="006A7678" w:rsidRDefault="00E6730F">
      <w:pPr>
        <w:pStyle w:val="a3"/>
        <w:ind w:right="109" w:firstLine="417"/>
      </w:pPr>
      <w:r>
        <w:t>В соответствии с требованиями ФГОС СОО информационно- методические условия реализации ФОП СОО обеспечиваются</w:t>
      </w:r>
      <w:r>
        <w:rPr>
          <w:spacing w:val="40"/>
        </w:rPr>
        <w:t xml:space="preserve"> </w:t>
      </w:r>
      <w:r>
        <w:t>современной информационно-образовательной средой.</w:t>
      </w:r>
    </w:p>
    <w:p w:rsidR="006A7678" w:rsidRDefault="00E6730F">
      <w:pPr>
        <w:pStyle w:val="a3"/>
        <w:ind w:right="109" w:firstLine="559"/>
      </w:pPr>
      <w:r>
        <w:t>Под информационно образовательной средой (ИОС) 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образовательных отношений в решении учебно-познавательных и профессиональных задач</w:t>
      </w:r>
      <w:r>
        <w:rPr>
          <w:spacing w:val="80"/>
        </w:rPr>
        <w:t xml:space="preserve"> </w:t>
      </w:r>
      <w:r>
        <w:t>с применением информационно-коммуникационных технологий (ИКТ- компетентность), наличие служб поддержки применения ИКТ.</w:t>
      </w:r>
    </w:p>
    <w:p w:rsidR="006A7678" w:rsidRDefault="00E6730F">
      <w:pPr>
        <w:pStyle w:val="a3"/>
        <w:spacing w:line="321" w:lineRule="exact"/>
        <w:ind w:left="678"/>
      </w:pPr>
      <w:r>
        <w:t>Основными</w:t>
      </w:r>
      <w:r>
        <w:rPr>
          <w:spacing w:val="-8"/>
        </w:rPr>
        <w:t xml:space="preserve"> </w:t>
      </w:r>
      <w:r>
        <w:t>элементами</w:t>
      </w:r>
      <w:r>
        <w:rPr>
          <w:spacing w:val="-7"/>
        </w:rPr>
        <w:t xml:space="preserve"> </w:t>
      </w:r>
      <w:r>
        <w:t>ИОС</w:t>
      </w:r>
      <w:r>
        <w:rPr>
          <w:spacing w:val="-7"/>
        </w:rPr>
        <w:t xml:space="preserve"> </w:t>
      </w:r>
      <w:r>
        <w:rPr>
          <w:spacing w:val="-2"/>
        </w:rPr>
        <w:t>являются:</w:t>
      </w:r>
    </w:p>
    <w:p w:rsidR="006A7678" w:rsidRDefault="00E6730F">
      <w:pPr>
        <w:pStyle w:val="a3"/>
        <w:spacing w:line="242" w:lineRule="auto"/>
        <w:ind w:right="579"/>
        <w:jc w:val="left"/>
      </w:pPr>
      <w:r>
        <w:t>Информационно-образовательные</w:t>
      </w:r>
      <w:r>
        <w:rPr>
          <w:spacing w:val="-6"/>
        </w:rPr>
        <w:t xml:space="preserve"> </w:t>
      </w:r>
      <w:r>
        <w:t>ресурсы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виде</w:t>
      </w:r>
      <w:r>
        <w:rPr>
          <w:spacing w:val="-9"/>
        </w:rPr>
        <w:t xml:space="preserve"> </w:t>
      </w:r>
      <w:r>
        <w:t>печатной</w:t>
      </w:r>
      <w:r>
        <w:rPr>
          <w:spacing w:val="-8"/>
        </w:rPr>
        <w:t xml:space="preserve"> </w:t>
      </w:r>
      <w:r>
        <w:t>продукции; Информационно-образовательные ресурсы сети Интернет;</w:t>
      </w:r>
    </w:p>
    <w:p w:rsidR="006A7678" w:rsidRDefault="00E527B6">
      <w:pPr>
        <w:pStyle w:val="a3"/>
        <w:tabs>
          <w:tab w:val="left" w:pos="3115"/>
          <w:tab w:val="left" w:pos="4319"/>
        </w:tabs>
        <w:ind w:right="120"/>
        <w:jc w:val="left"/>
      </w:pPr>
      <w:r>
        <w:rPr>
          <w:spacing w:val="-2"/>
        </w:rPr>
        <w:t>В</w:t>
      </w:r>
      <w:r w:rsidR="00E6730F">
        <w:rPr>
          <w:spacing w:val="-2"/>
        </w:rPr>
        <w:t>ычислительная</w:t>
      </w:r>
      <w:r>
        <w:rPr>
          <w:spacing w:val="-2"/>
        </w:rPr>
        <w:t xml:space="preserve"> </w:t>
      </w:r>
      <w:r w:rsidR="00E6730F">
        <w:rPr>
          <w:spacing w:val="-10"/>
        </w:rPr>
        <w:t>и</w:t>
      </w:r>
      <w:r>
        <w:rPr>
          <w:spacing w:val="-10"/>
        </w:rPr>
        <w:t xml:space="preserve"> </w:t>
      </w:r>
      <w:r w:rsidR="00E6730F">
        <w:rPr>
          <w:spacing w:val="-2"/>
        </w:rPr>
        <w:t>информационно-</w:t>
      </w:r>
      <w:proofErr w:type="gramStart"/>
      <w:r w:rsidR="00E6730F">
        <w:rPr>
          <w:spacing w:val="-2"/>
        </w:rPr>
        <w:t xml:space="preserve">телекоммуникационная </w:t>
      </w:r>
      <w:r>
        <w:rPr>
          <w:spacing w:val="-2"/>
        </w:rPr>
        <w:t xml:space="preserve"> и</w:t>
      </w:r>
      <w:r w:rsidR="00E6730F">
        <w:rPr>
          <w:spacing w:val="-2"/>
        </w:rPr>
        <w:t>нфраструктура</w:t>
      </w:r>
      <w:proofErr w:type="gramEnd"/>
      <w:r w:rsidR="00E6730F">
        <w:rPr>
          <w:spacing w:val="-2"/>
        </w:rPr>
        <w:t>;</w:t>
      </w:r>
    </w:p>
    <w:p w:rsidR="006A7678" w:rsidRDefault="00E6730F">
      <w:pPr>
        <w:pStyle w:val="a3"/>
        <w:spacing w:before="66"/>
        <w:ind w:right="117"/>
      </w:pPr>
      <w:r>
        <w:t>Необходимое для использования ИКТ оборудование отвечает</w:t>
      </w:r>
      <w:r>
        <w:rPr>
          <w:spacing w:val="40"/>
        </w:rPr>
        <w:t xml:space="preserve"> </w:t>
      </w:r>
      <w:r>
        <w:t>современным требованиям и обеспечивает использование ИКТ в учебной деятельности; во внеурочной деятельности; при измерении, контроле и оценке результатов образования;</w:t>
      </w:r>
    </w:p>
    <w:p w:rsidR="006A7678" w:rsidRDefault="00E6730F">
      <w:pPr>
        <w:pStyle w:val="a3"/>
        <w:ind w:right="113"/>
      </w:pPr>
      <w:r>
        <w:t>в административной деятельности, включая дистанционное взаимодействие образовательной организации с другими организациями социальной сферы и органами управления.</w:t>
      </w:r>
    </w:p>
    <w:p w:rsidR="006A7678" w:rsidRDefault="00E6730F">
      <w:pPr>
        <w:pStyle w:val="a3"/>
        <w:ind w:right="120" w:firstLine="556"/>
      </w:pPr>
      <w:r>
        <w:t>Учебно-методическое и информационное оснащение образовательной деятельности обеспечивает возможность:</w:t>
      </w:r>
    </w:p>
    <w:p w:rsidR="006A7678" w:rsidRDefault="00E6730F">
      <w:pPr>
        <w:pStyle w:val="a3"/>
        <w:spacing w:line="321" w:lineRule="exact"/>
      </w:pPr>
      <w:r>
        <w:t>осуществления</w:t>
      </w:r>
      <w:r>
        <w:rPr>
          <w:spacing w:val="-1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самостоятельной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rPr>
          <w:spacing w:val="-2"/>
        </w:rPr>
        <w:t>деятельности;</w:t>
      </w:r>
    </w:p>
    <w:p w:rsidR="006A7678" w:rsidRDefault="00E6730F">
      <w:pPr>
        <w:pStyle w:val="a3"/>
        <w:ind w:right="116"/>
      </w:pPr>
      <w:r>
        <w:t xml:space="preserve">ввода русского и иноязычного текста, распознавания сканированного </w:t>
      </w:r>
      <w:r>
        <w:rPr>
          <w:spacing w:val="-2"/>
        </w:rPr>
        <w:t>текста;</w:t>
      </w:r>
    </w:p>
    <w:p w:rsidR="006A7678" w:rsidRDefault="00E6730F">
      <w:pPr>
        <w:pStyle w:val="a3"/>
        <w:ind w:right="120"/>
      </w:pPr>
      <w:r>
        <w:t>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</w:t>
      </w:r>
    </w:p>
    <w:p w:rsidR="006A7678" w:rsidRDefault="00E6730F">
      <w:pPr>
        <w:pStyle w:val="a3"/>
        <w:tabs>
          <w:tab w:val="left" w:pos="2363"/>
          <w:tab w:val="left" w:pos="2783"/>
          <w:tab w:val="left" w:pos="5231"/>
          <w:tab w:val="left" w:pos="6258"/>
          <w:tab w:val="left" w:pos="7889"/>
        </w:tabs>
        <w:spacing w:before="1"/>
        <w:ind w:right="112" w:firstLine="69"/>
        <w:jc w:val="left"/>
      </w:pPr>
      <w:r>
        <w:rPr>
          <w:spacing w:val="-2"/>
        </w:rPr>
        <w:t>редактирования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структурирования</w:t>
      </w:r>
      <w:r>
        <w:tab/>
      </w:r>
      <w:r>
        <w:rPr>
          <w:spacing w:val="-2"/>
        </w:rPr>
        <w:t>текста</w:t>
      </w:r>
      <w:r>
        <w:tab/>
      </w:r>
      <w:r>
        <w:rPr>
          <w:spacing w:val="-2"/>
        </w:rPr>
        <w:t>средствами</w:t>
      </w:r>
      <w:r>
        <w:tab/>
      </w:r>
      <w:r>
        <w:rPr>
          <w:spacing w:val="-2"/>
        </w:rPr>
        <w:t>текстового редактора;</w:t>
      </w:r>
    </w:p>
    <w:p w:rsidR="006A7678" w:rsidRDefault="00E6730F">
      <w:pPr>
        <w:pStyle w:val="a3"/>
        <w:ind w:right="123"/>
        <w:jc w:val="left"/>
      </w:pPr>
      <w:r>
        <w:t>записи и обработки изображения и звука при фиксации явлений в природе и обществе, хода образовательной деятельности;</w:t>
      </w:r>
    </w:p>
    <w:p w:rsidR="006A7678" w:rsidRDefault="00E6730F">
      <w:pPr>
        <w:pStyle w:val="a3"/>
        <w:tabs>
          <w:tab w:val="left" w:pos="1422"/>
          <w:tab w:val="left" w:pos="3161"/>
          <w:tab w:val="left" w:pos="3511"/>
          <w:tab w:val="left" w:pos="5230"/>
          <w:tab w:val="left" w:pos="6682"/>
          <w:tab w:val="left" w:pos="7040"/>
          <w:tab w:val="left" w:pos="8507"/>
        </w:tabs>
        <w:spacing w:before="1"/>
        <w:ind w:right="123"/>
        <w:jc w:val="left"/>
      </w:pPr>
      <w:r>
        <w:rPr>
          <w:spacing w:val="-2"/>
        </w:rPr>
        <w:lastRenderedPageBreak/>
        <w:t>переноса</w:t>
      </w:r>
      <w:r>
        <w:tab/>
      </w:r>
      <w:r>
        <w:rPr>
          <w:spacing w:val="-2"/>
        </w:rPr>
        <w:t>информации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нецифровых</w:t>
      </w:r>
      <w:r>
        <w:tab/>
      </w:r>
      <w:r>
        <w:rPr>
          <w:spacing w:val="-2"/>
        </w:rPr>
        <w:t>носителей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цифровую</w:t>
      </w:r>
      <w:r>
        <w:tab/>
      </w:r>
      <w:r>
        <w:rPr>
          <w:spacing w:val="-2"/>
        </w:rPr>
        <w:t>среду (сканирование);</w:t>
      </w:r>
    </w:p>
    <w:p w:rsidR="006A7678" w:rsidRDefault="00E6730F">
      <w:pPr>
        <w:pStyle w:val="a3"/>
        <w:spacing w:line="321" w:lineRule="exact"/>
        <w:jc w:val="left"/>
      </w:pPr>
      <w:r>
        <w:t>создания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диаграмм</w:t>
      </w:r>
      <w:r>
        <w:rPr>
          <w:spacing w:val="-9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rPr>
          <w:spacing w:val="-2"/>
        </w:rPr>
        <w:t>видов</w:t>
      </w:r>
    </w:p>
    <w:p w:rsidR="006A7678" w:rsidRDefault="00E6730F">
      <w:pPr>
        <w:pStyle w:val="a3"/>
        <w:ind w:right="119"/>
        <w:jc w:val="left"/>
      </w:pPr>
      <w:r>
        <w:t>выступления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аудио,</w:t>
      </w:r>
      <w:r>
        <w:rPr>
          <w:spacing w:val="-6"/>
        </w:rPr>
        <w:t xml:space="preserve"> </w:t>
      </w:r>
      <w:r>
        <w:t>видео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5"/>
        </w:rPr>
        <w:t xml:space="preserve"> </w:t>
      </w:r>
      <w:r>
        <w:t>экранным</w:t>
      </w:r>
      <w:r>
        <w:rPr>
          <w:spacing w:val="-5"/>
        </w:rPr>
        <w:t xml:space="preserve"> </w:t>
      </w:r>
      <w:r>
        <w:t>сопровождением; вывода информации на бумагу и т.п.;</w:t>
      </w:r>
    </w:p>
    <w:p w:rsidR="006A7678" w:rsidRDefault="00E6730F">
      <w:pPr>
        <w:pStyle w:val="a3"/>
        <w:ind w:right="117"/>
      </w:pPr>
      <w:r>
        <w:t>информационного подключения к локальной сети и глобальной сети Интернет, входа в</w:t>
      </w:r>
      <w:r>
        <w:rPr>
          <w:spacing w:val="-3"/>
        </w:rPr>
        <w:t xml:space="preserve"> </w:t>
      </w:r>
      <w:r>
        <w:t>информационную</w:t>
      </w:r>
      <w:r>
        <w:rPr>
          <w:spacing w:val="-1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образовательной организации,</w:t>
      </w:r>
      <w:r>
        <w:rPr>
          <w:spacing w:val="-1"/>
        </w:rPr>
        <w:t xml:space="preserve"> </w:t>
      </w:r>
      <w:r>
        <w:t xml:space="preserve">в том числе через сеть Интернет, размещения </w:t>
      </w:r>
      <w:proofErr w:type="spellStart"/>
      <w:r>
        <w:t>гипермедиасообщений</w:t>
      </w:r>
      <w:proofErr w:type="spellEnd"/>
      <w:r>
        <w:t xml:space="preserve"> в информационной среде организации, осуществляющей образовательную </w:t>
      </w:r>
      <w:r>
        <w:rPr>
          <w:spacing w:val="-2"/>
        </w:rPr>
        <w:t>деятельность;</w:t>
      </w:r>
    </w:p>
    <w:p w:rsidR="006A7678" w:rsidRDefault="00E6730F">
      <w:pPr>
        <w:pStyle w:val="a3"/>
        <w:spacing w:line="322" w:lineRule="exact"/>
      </w:pPr>
      <w:r>
        <w:t>поиска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получения</w:t>
      </w:r>
      <w:r>
        <w:rPr>
          <w:spacing w:val="-6"/>
        </w:rPr>
        <w:t xml:space="preserve"> </w:t>
      </w:r>
      <w:r>
        <w:rPr>
          <w:spacing w:val="-2"/>
        </w:rPr>
        <w:t>информации;</w:t>
      </w:r>
    </w:p>
    <w:p w:rsidR="006A7678" w:rsidRDefault="00E6730F">
      <w:pPr>
        <w:pStyle w:val="a3"/>
        <w:tabs>
          <w:tab w:val="left" w:pos="2135"/>
          <w:tab w:val="left" w:pos="3770"/>
          <w:tab w:val="left" w:pos="5532"/>
          <w:tab w:val="left" w:pos="6057"/>
          <w:tab w:val="left" w:pos="7561"/>
          <w:tab w:val="left" w:pos="7961"/>
        </w:tabs>
        <w:ind w:right="118"/>
        <w:jc w:val="left"/>
      </w:pPr>
      <w:r>
        <w:rPr>
          <w:spacing w:val="-2"/>
        </w:rPr>
        <w:t>использования</w:t>
      </w:r>
      <w:r>
        <w:tab/>
      </w:r>
      <w:r>
        <w:rPr>
          <w:spacing w:val="-2"/>
        </w:rPr>
        <w:t>источников</w:t>
      </w:r>
      <w:r>
        <w:tab/>
      </w:r>
      <w:r>
        <w:rPr>
          <w:spacing w:val="-2"/>
        </w:rPr>
        <w:t>информации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бумажных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цифровых </w:t>
      </w:r>
      <w:r>
        <w:t>носителях (в том числе в справочниках, словарях, поисковых системах); использования аудио-, видеоустройств для учебной деятельности на уроке и вне урока;</w:t>
      </w:r>
    </w:p>
    <w:p w:rsidR="006A7678" w:rsidRDefault="00E6730F">
      <w:pPr>
        <w:pStyle w:val="a3"/>
        <w:spacing w:before="1"/>
        <w:ind w:right="119"/>
      </w:pPr>
      <w:r>
        <w:t>общения в Интернете, взаимодействия в социальных группах и сетях, участия в форумах, групповой работы над сообщениями создания, заполнения и анализа баз данных, в том числе определителей; их наглядного представления;</w:t>
      </w:r>
    </w:p>
    <w:p w:rsidR="006A7678" w:rsidRDefault="00E6730F">
      <w:pPr>
        <w:pStyle w:val="a3"/>
        <w:spacing w:line="242" w:lineRule="auto"/>
        <w:ind w:right="113"/>
      </w:pPr>
      <w:r>
        <w:t xml:space="preserve">размещения продуктов познавательной, учебно-исследовательской </w:t>
      </w:r>
      <w:r>
        <w:rPr>
          <w:spacing w:val="-2"/>
        </w:rPr>
        <w:t>деятельности</w:t>
      </w:r>
    </w:p>
    <w:p w:rsidR="006A7678" w:rsidRDefault="00E6730F">
      <w:pPr>
        <w:pStyle w:val="a3"/>
        <w:ind w:right="116"/>
      </w:pPr>
      <w:r>
        <w:t xml:space="preserve">обучающихся в информационно-образовательной среде образовательной </w:t>
      </w:r>
      <w:r>
        <w:rPr>
          <w:spacing w:val="-2"/>
        </w:rPr>
        <w:t>организации;</w:t>
      </w:r>
    </w:p>
    <w:p w:rsidR="006A7678" w:rsidRDefault="00E6730F">
      <w:pPr>
        <w:pStyle w:val="a3"/>
        <w:spacing w:before="66"/>
        <w:ind w:right="120"/>
        <w:jc w:val="left"/>
      </w:pPr>
      <w:r>
        <w:t>проектирования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индивидуальной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групповой</w:t>
      </w:r>
      <w:r>
        <w:rPr>
          <w:spacing w:val="-5"/>
        </w:rPr>
        <w:t xml:space="preserve"> </w:t>
      </w:r>
      <w:r>
        <w:t>деятельности, организации своего времени с использованием ИКТ;</w:t>
      </w:r>
    </w:p>
    <w:p w:rsidR="006A7678" w:rsidRDefault="00E6730F">
      <w:pPr>
        <w:pStyle w:val="a3"/>
        <w:tabs>
          <w:tab w:val="left" w:pos="1478"/>
          <w:tab w:val="left" w:pos="2048"/>
          <w:tab w:val="left" w:pos="3893"/>
          <w:tab w:val="left" w:pos="5475"/>
          <w:tab w:val="left" w:pos="7531"/>
          <w:tab w:val="left" w:pos="8773"/>
        </w:tabs>
        <w:ind w:right="111"/>
        <w:jc w:val="left"/>
      </w:pPr>
      <w:r>
        <w:t>планирования образовательной деятельности, фиксирования ее реализации в целом и отдельных этапов (выступлений, дискуссий, экспериментов); обеспечения</w:t>
      </w:r>
      <w:r>
        <w:rPr>
          <w:spacing w:val="-1"/>
        </w:rPr>
        <w:t xml:space="preserve"> </w:t>
      </w:r>
      <w:r>
        <w:t xml:space="preserve">доступа в школьной библиотеке к информационным ресурсам сети Интернет, учебной и художественной литературе, коллекциям медиа- </w:t>
      </w:r>
      <w:r>
        <w:rPr>
          <w:spacing w:val="-2"/>
        </w:rPr>
        <w:t>ресурсов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электронных</w:t>
      </w:r>
      <w:r>
        <w:tab/>
      </w:r>
      <w:r>
        <w:rPr>
          <w:spacing w:val="-2"/>
        </w:rPr>
        <w:t>носителях,</w:t>
      </w:r>
      <w:r>
        <w:tab/>
      </w:r>
      <w:r>
        <w:rPr>
          <w:spacing w:val="-2"/>
        </w:rPr>
        <w:t>множительной</w:t>
      </w:r>
      <w:r>
        <w:tab/>
      </w:r>
      <w:r>
        <w:rPr>
          <w:spacing w:val="-2"/>
        </w:rPr>
        <w:t>технике</w:t>
      </w:r>
      <w:r>
        <w:tab/>
      </w:r>
      <w:r>
        <w:rPr>
          <w:spacing w:val="-4"/>
        </w:rPr>
        <w:t xml:space="preserve">для </w:t>
      </w:r>
      <w:r>
        <w:t>тиражирования</w:t>
      </w:r>
      <w:r>
        <w:rPr>
          <w:spacing w:val="40"/>
        </w:rPr>
        <w:t xml:space="preserve"> </w:t>
      </w:r>
      <w:r>
        <w:t>учебных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методических</w:t>
      </w:r>
      <w:r>
        <w:rPr>
          <w:spacing w:val="40"/>
        </w:rPr>
        <w:t xml:space="preserve"> </w:t>
      </w:r>
      <w:proofErr w:type="spellStart"/>
      <w:r>
        <w:t>тексто</w:t>
      </w:r>
      <w:proofErr w:type="spellEnd"/>
      <w:r>
        <w:t>-графических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аудио-,</w:t>
      </w:r>
      <w:r>
        <w:rPr>
          <w:spacing w:val="80"/>
        </w:rPr>
        <w:t xml:space="preserve"> </w:t>
      </w:r>
      <w:r>
        <w:t>видеоматериалов, результатов творческой,</w:t>
      </w:r>
    </w:p>
    <w:p w:rsidR="006A7678" w:rsidRDefault="00E6730F">
      <w:pPr>
        <w:pStyle w:val="a3"/>
        <w:spacing w:line="322" w:lineRule="exact"/>
        <w:jc w:val="left"/>
      </w:pPr>
      <w:r>
        <w:t>научно-исследовательской</w:t>
      </w:r>
      <w:r>
        <w:rPr>
          <w:spacing w:val="-1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проектной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rPr>
          <w:spacing w:val="-2"/>
        </w:rPr>
        <w:t>обучающихся;</w:t>
      </w:r>
    </w:p>
    <w:p w:rsidR="006A7678" w:rsidRDefault="00E6730F">
      <w:pPr>
        <w:pStyle w:val="a3"/>
        <w:ind w:right="111"/>
      </w:pPr>
      <w:r>
        <w:t xml:space="preserve">проведения массовых мероприятий, собраний, представлений; досуга и общения обучающихся с возможностью массового просмотра кино и видеоматериалов, организации сценической работы, театрализованных представлений, обеспеченных озвучиванием, освещением и </w:t>
      </w:r>
      <w:proofErr w:type="gramStart"/>
      <w:r>
        <w:t>мульти-медиа</w:t>
      </w:r>
      <w:proofErr w:type="gramEnd"/>
      <w:r>
        <w:t xml:space="preserve">- </w:t>
      </w:r>
      <w:r>
        <w:rPr>
          <w:spacing w:val="-2"/>
        </w:rPr>
        <w:t>сопровождением;</w:t>
      </w:r>
    </w:p>
    <w:p w:rsidR="006A7678" w:rsidRDefault="00E6730F">
      <w:pPr>
        <w:pStyle w:val="a3"/>
        <w:spacing w:before="1"/>
        <w:ind w:right="118" w:firstLine="556"/>
      </w:pPr>
      <w:r>
        <w:t xml:space="preserve">Все указанные виды деятельности обеспечиваются расходными </w:t>
      </w:r>
      <w:r>
        <w:rPr>
          <w:spacing w:val="-2"/>
        </w:rPr>
        <w:t>материалами.</w:t>
      </w:r>
    </w:p>
    <w:p w:rsidR="006A7678" w:rsidRDefault="00E6730F">
      <w:pPr>
        <w:pStyle w:val="a3"/>
        <w:ind w:right="119" w:firstLine="208"/>
      </w:pPr>
      <w:r>
        <w:t>Технические средства: мультимедийный проектор и экран; принтер, цифровой фотоаппарат; цифровая видеокамера; сканер; микрофон; оборудование компьютерной сети;</w:t>
      </w:r>
    </w:p>
    <w:p w:rsidR="006A7678" w:rsidRDefault="00E6730F">
      <w:pPr>
        <w:pStyle w:val="a3"/>
        <w:ind w:right="118" w:firstLine="348"/>
      </w:pPr>
      <w:r>
        <w:lastRenderedPageBreak/>
        <w:t>Обеспечение технической, методической и организационной поддержки: разработка планов, дорожных карт; заключение договоров; подготовка распорядительных документов учредителя; подготовка локальных актов образовательной организации; подготовка программ формирования ИКТ-компетентности работников ОУ</w:t>
      </w:r>
    </w:p>
    <w:p w:rsidR="006A7678" w:rsidRDefault="00E6730F">
      <w:pPr>
        <w:pStyle w:val="a3"/>
        <w:spacing w:line="242" w:lineRule="auto"/>
        <w:ind w:right="114" w:firstLine="487"/>
      </w:pPr>
      <w:r>
        <w:t>Отображение образовательной деятельности в информационной среде: сайт Школы</w:t>
      </w:r>
    </w:p>
    <w:p w:rsidR="006A7678" w:rsidRDefault="00E6730F">
      <w:pPr>
        <w:pStyle w:val="a3"/>
        <w:spacing w:line="317" w:lineRule="exact"/>
        <w:ind w:left="606"/>
      </w:pPr>
      <w:r>
        <w:t>Компоненты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бумажных</w:t>
      </w:r>
      <w:r>
        <w:rPr>
          <w:spacing w:val="-6"/>
        </w:rPr>
        <w:t xml:space="preserve"> </w:t>
      </w:r>
      <w:r>
        <w:t>носителях:</w:t>
      </w:r>
      <w:r>
        <w:rPr>
          <w:spacing w:val="-5"/>
        </w:rPr>
        <w:t xml:space="preserve"> </w:t>
      </w:r>
      <w:r>
        <w:rPr>
          <w:spacing w:val="-2"/>
        </w:rPr>
        <w:t>учебники</w:t>
      </w:r>
    </w:p>
    <w:p w:rsidR="006A7678" w:rsidRDefault="00E6730F">
      <w:pPr>
        <w:pStyle w:val="a3"/>
        <w:ind w:right="119" w:firstLine="487"/>
      </w:pPr>
      <w:r>
        <w:t xml:space="preserve">Компоненты на CD и DVD: электронные приложения к учебникам; электронные наглядные пособия; электронные тренажеры; электронные </w:t>
      </w:r>
      <w:r>
        <w:rPr>
          <w:spacing w:val="-2"/>
        </w:rPr>
        <w:t>практикумы.</w:t>
      </w:r>
    </w:p>
    <w:p w:rsidR="006A7678" w:rsidRDefault="00E6730F">
      <w:pPr>
        <w:pStyle w:val="a3"/>
        <w:tabs>
          <w:tab w:val="left" w:pos="1924"/>
          <w:tab w:val="left" w:pos="2267"/>
          <w:tab w:val="left" w:pos="3257"/>
          <w:tab w:val="left" w:pos="4490"/>
          <w:tab w:val="left" w:pos="5044"/>
          <w:tab w:val="left" w:pos="6461"/>
          <w:tab w:val="left" w:pos="6794"/>
          <w:tab w:val="left" w:pos="8496"/>
        </w:tabs>
        <w:ind w:right="112"/>
        <w:jc w:val="left"/>
      </w:pPr>
      <w:r>
        <w:t>Учебно-методическое информационное обеспечение реализации основной образовательной программы</w:t>
      </w:r>
      <w:r>
        <w:rPr>
          <w:spacing w:val="40"/>
        </w:rPr>
        <w:t xml:space="preserve"> </w:t>
      </w:r>
      <w:r>
        <w:t>СОО</w:t>
      </w:r>
      <w:r>
        <w:tab/>
        <w:t>направлено на обеспечение</w:t>
      </w:r>
      <w:r>
        <w:rPr>
          <w:spacing w:val="26"/>
        </w:rPr>
        <w:t xml:space="preserve"> </w:t>
      </w:r>
      <w:r>
        <w:t xml:space="preserve">широкого, постоянного и устойчивого доступа для всех участников образовательной </w:t>
      </w:r>
      <w:r>
        <w:rPr>
          <w:spacing w:val="-2"/>
        </w:rPr>
        <w:t>деятельности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любой</w:t>
      </w:r>
      <w:r>
        <w:tab/>
      </w:r>
      <w:r>
        <w:rPr>
          <w:spacing w:val="-2"/>
        </w:rPr>
        <w:t>информации,</w:t>
      </w:r>
      <w:r>
        <w:tab/>
      </w:r>
      <w:r>
        <w:rPr>
          <w:spacing w:val="-2"/>
        </w:rPr>
        <w:t>связанной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реализацией</w:t>
      </w:r>
      <w:r>
        <w:tab/>
      </w:r>
      <w:r>
        <w:rPr>
          <w:spacing w:val="-4"/>
        </w:rPr>
        <w:t xml:space="preserve">ФОП, </w:t>
      </w:r>
      <w:r>
        <w:t>планируемыми результатами, организацией образовательной деятельности и условиями его осуществления.</w:t>
      </w:r>
    </w:p>
    <w:p w:rsidR="006A7678" w:rsidRDefault="00E6730F">
      <w:pPr>
        <w:pStyle w:val="a3"/>
        <w:ind w:right="113" w:firstLine="556"/>
      </w:pPr>
      <w:r>
        <w:t>МБОУ «</w:t>
      </w:r>
      <w:r w:rsidR="00BC3895">
        <w:t>Гимназия №10</w:t>
      </w:r>
      <w:r>
        <w:t>» обеспечена учебниками и с электронными приложениями, являющимися и составной частью, учебно-методической литературой и материалами по всем учебным предметам образовательной программы СОО на определенных учредителем образовательной организации языках обучения и воспитания.</w:t>
      </w:r>
    </w:p>
    <w:p w:rsidR="006A7678" w:rsidRDefault="00E6730F">
      <w:pPr>
        <w:pStyle w:val="a3"/>
        <w:spacing w:before="66"/>
        <w:ind w:right="118" w:firstLine="698"/>
      </w:pPr>
      <w:r>
        <w:t>МБОУ</w:t>
      </w:r>
      <w:r>
        <w:rPr>
          <w:spacing w:val="-2"/>
        </w:rPr>
        <w:t xml:space="preserve"> </w:t>
      </w:r>
      <w:r>
        <w:t>«</w:t>
      </w:r>
      <w:r w:rsidR="00BC3895">
        <w:t>Гимназия №10</w:t>
      </w:r>
      <w:r>
        <w:t>»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доступ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печатным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ЭОР.</w:t>
      </w:r>
    </w:p>
    <w:p w:rsidR="006A7678" w:rsidRDefault="00E6730F">
      <w:pPr>
        <w:pStyle w:val="a3"/>
        <w:ind w:right="109" w:firstLine="628"/>
      </w:pPr>
      <w:r>
        <w:t>Библиотека МБОУ «</w:t>
      </w:r>
      <w:r w:rsidR="00BC3895">
        <w:t>Гимназия №10</w:t>
      </w:r>
      <w:r>
        <w:t>» укомплектована печатными образовательными ресурсами и по всем учебным предметам учебного плана, а также имеет фонд дополнительной художественной и научно- популярной литературы, справочно-библиографические и периодические издания, сопровождающие реализацию основной образовательной программы среднего</w:t>
      </w:r>
      <w:r>
        <w:rPr>
          <w:spacing w:val="40"/>
        </w:rPr>
        <w:t xml:space="preserve"> </w:t>
      </w:r>
      <w:r>
        <w:t>общего образования.</w:t>
      </w:r>
    </w:p>
    <w:sectPr w:rsidR="006A7678" w:rsidSect="00BC3895">
      <w:footerReference w:type="default" r:id="rId8"/>
      <w:pgSz w:w="11910" w:h="16840"/>
      <w:pgMar w:top="760" w:right="1137" w:bottom="2060" w:left="1300" w:header="0" w:footer="18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574" w:rsidRDefault="00845574">
      <w:r>
        <w:separator/>
      </w:r>
    </w:p>
  </w:endnote>
  <w:endnote w:type="continuationSeparator" w:id="0">
    <w:p w:rsidR="00845574" w:rsidRDefault="00845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678" w:rsidRDefault="00FA692F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3672205</wp:posOffset>
              </wp:positionH>
              <wp:positionV relativeFrom="page">
                <wp:posOffset>9359900</wp:posOffset>
              </wp:positionV>
              <wp:extent cx="22923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7678" w:rsidRDefault="00390F27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 w:rsidR="00E6730F"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B1568">
                            <w:rPr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9.15pt;margin-top:737pt;width:18.05pt;height:14.2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" filled="f" stroked="f">
              <v:path arrowok="t"/>
              <v:textbox inset="0,0,0,0">
                <w:txbxContent>
                  <w:p w:rsidR="006A7678" w:rsidRDefault="00390F27">
                    <w:pPr>
                      <w:spacing w:before="11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 w:rsidR="00E6730F"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B1568">
                      <w:rPr>
                        <w:noProof/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574" w:rsidRDefault="00845574">
      <w:r>
        <w:separator/>
      </w:r>
    </w:p>
  </w:footnote>
  <w:footnote w:type="continuationSeparator" w:id="0">
    <w:p w:rsidR="00845574" w:rsidRDefault="008455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39A4"/>
    <w:multiLevelType w:val="hybridMultilevel"/>
    <w:tmpl w:val="32567CD6"/>
    <w:lvl w:ilvl="0" w:tplc="870E9C42">
      <w:numFmt w:val="bullet"/>
      <w:lvlText w:val="-"/>
      <w:lvlJc w:val="left"/>
      <w:pPr>
        <w:ind w:left="11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7767B72">
      <w:numFmt w:val="bullet"/>
      <w:lvlText w:val="•"/>
      <w:lvlJc w:val="left"/>
      <w:pPr>
        <w:ind w:left="1038" w:hanging="164"/>
      </w:pPr>
      <w:rPr>
        <w:rFonts w:hint="default"/>
        <w:lang w:val="ru-RU" w:eastAsia="en-US" w:bidi="ar-SA"/>
      </w:rPr>
    </w:lvl>
    <w:lvl w:ilvl="2" w:tplc="3DA0AED6">
      <w:numFmt w:val="bullet"/>
      <w:lvlText w:val="•"/>
      <w:lvlJc w:val="left"/>
      <w:pPr>
        <w:ind w:left="1957" w:hanging="164"/>
      </w:pPr>
      <w:rPr>
        <w:rFonts w:hint="default"/>
        <w:lang w:val="ru-RU" w:eastAsia="en-US" w:bidi="ar-SA"/>
      </w:rPr>
    </w:lvl>
    <w:lvl w:ilvl="3" w:tplc="F1D8AB66">
      <w:numFmt w:val="bullet"/>
      <w:lvlText w:val="•"/>
      <w:lvlJc w:val="left"/>
      <w:pPr>
        <w:ind w:left="2875" w:hanging="164"/>
      </w:pPr>
      <w:rPr>
        <w:rFonts w:hint="default"/>
        <w:lang w:val="ru-RU" w:eastAsia="en-US" w:bidi="ar-SA"/>
      </w:rPr>
    </w:lvl>
    <w:lvl w:ilvl="4" w:tplc="DC3449A8">
      <w:numFmt w:val="bullet"/>
      <w:lvlText w:val="•"/>
      <w:lvlJc w:val="left"/>
      <w:pPr>
        <w:ind w:left="3794" w:hanging="164"/>
      </w:pPr>
      <w:rPr>
        <w:rFonts w:hint="default"/>
        <w:lang w:val="ru-RU" w:eastAsia="en-US" w:bidi="ar-SA"/>
      </w:rPr>
    </w:lvl>
    <w:lvl w:ilvl="5" w:tplc="422862F8">
      <w:numFmt w:val="bullet"/>
      <w:lvlText w:val="•"/>
      <w:lvlJc w:val="left"/>
      <w:pPr>
        <w:ind w:left="4713" w:hanging="164"/>
      </w:pPr>
      <w:rPr>
        <w:rFonts w:hint="default"/>
        <w:lang w:val="ru-RU" w:eastAsia="en-US" w:bidi="ar-SA"/>
      </w:rPr>
    </w:lvl>
    <w:lvl w:ilvl="6" w:tplc="4A16C3D4">
      <w:numFmt w:val="bullet"/>
      <w:lvlText w:val="•"/>
      <w:lvlJc w:val="left"/>
      <w:pPr>
        <w:ind w:left="5631" w:hanging="164"/>
      </w:pPr>
      <w:rPr>
        <w:rFonts w:hint="default"/>
        <w:lang w:val="ru-RU" w:eastAsia="en-US" w:bidi="ar-SA"/>
      </w:rPr>
    </w:lvl>
    <w:lvl w:ilvl="7" w:tplc="3FE8FDB6">
      <w:numFmt w:val="bullet"/>
      <w:lvlText w:val="•"/>
      <w:lvlJc w:val="left"/>
      <w:pPr>
        <w:ind w:left="6550" w:hanging="164"/>
      </w:pPr>
      <w:rPr>
        <w:rFonts w:hint="default"/>
        <w:lang w:val="ru-RU" w:eastAsia="en-US" w:bidi="ar-SA"/>
      </w:rPr>
    </w:lvl>
    <w:lvl w:ilvl="8" w:tplc="C310F5F2">
      <w:numFmt w:val="bullet"/>
      <w:lvlText w:val="•"/>
      <w:lvlJc w:val="left"/>
      <w:pPr>
        <w:ind w:left="7469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049166D5"/>
    <w:multiLevelType w:val="hybridMultilevel"/>
    <w:tmpl w:val="6A4E9858"/>
    <w:lvl w:ilvl="0" w:tplc="E0FEEDA4">
      <w:start w:val="1"/>
      <w:numFmt w:val="decimal"/>
      <w:lvlText w:val="%1)"/>
      <w:lvlJc w:val="left"/>
      <w:pPr>
        <w:ind w:left="118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308B30">
      <w:numFmt w:val="bullet"/>
      <w:lvlText w:val="•"/>
      <w:lvlJc w:val="left"/>
      <w:pPr>
        <w:ind w:left="1038" w:hanging="398"/>
      </w:pPr>
      <w:rPr>
        <w:rFonts w:hint="default"/>
        <w:lang w:val="ru-RU" w:eastAsia="en-US" w:bidi="ar-SA"/>
      </w:rPr>
    </w:lvl>
    <w:lvl w:ilvl="2" w:tplc="49C6A48E">
      <w:numFmt w:val="bullet"/>
      <w:lvlText w:val="•"/>
      <w:lvlJc w:val="left"/>
      <w:pPr>
        <w:ind w:left="1957" w:hanging="398"/>
      </w:pPr>
      <w:rPr>
        <w:rFonts w:hint="default"/>
        <w:lang w:val="ru-RU" w:eastAsia="en-US" w:bidi="ar-SA"/>
      </w:rPr>
    </w:lvl>
    <w:lvl w:ilvl="3" w:tplc="7272002A">
      <w:numFmt w:val="bullet"/>
      <w:lvlText w:val="•"/>
      <w:lvlJc w:val="left"/>
      <w:pPr>
        <w:ind w:left="2875" w:hanging="398"/>
      </w:pPr>
      <w:rPr>
        <w:rFonts w:hint="default"/>
        <w:lang w:val="ru-RU" w:eastAsia="en-US" w:bidi="ar-SA"/>
      </w:rPr>
    </w:lvl>
    <w:lvl w:ilvl="4" w:tplc="C310F920">
      <w:numFmt w:val="bullet"/>
      <w:lvlText w:val="•"/>
      <w:lvlJc w:val="left"/>
      <w:pPr>
        <w:ind w:left="3794" w:hanging="398"/>
      </w:pPr>
      <w:rPr>
        <w:rFonts w:hint="default"/>
        <w:lang w:val="ru-RU" w:eastAsia="en-US" w:bidi="ar-SA"/>
      </w:rPr>
    </w:lvl>
    <w:lvl w:ilvl="5" w:tplc="CAF6CD82">
      <w:numFmt w:val="bullet"/>
      <w:lvlText w:val="•"/>
      <w:lvlJc w:val="left"/>
      <w:pPr>
        <w:ind w:left="4713" w:hanging="398"/>
      </w:pPr>
      <w:rPr>
        <w:rFonts w:hint="default"/>
        <w:lang w:val="ru-RU" w:eastAsia="en-US" w:bidi="ar-SA"/>
      </w:rPr>
    </w:lvl>
    <w:lvl w:ilvl="6" w:tplc="7CDC74B6">
      <w:numFmt w:val="bullet"/>
      <w:lvlText w:val="•"/>
      <w:lvlJc w:val="left"/>
      <w:pPr>
        <w:ind w:left="5631" w:hanging="398"/>
      </w:pPr>
      <w:rPr>
        <w:rFonts w:hint="default"/>
        <w:lang w:val="ru-RU" w:eastAsia="en-US" w:bidi="ar-SA"/>
      </w:rPr>
    </w:lvl>
    <w:lvl w:ilvl="7" w:tplc="D9FC4C32">
      <w:numFmt w:val="bullet"/>
      <w:lvlText w:val="•"/>
      <w:lvlJc w:val="left"/>
      <w:pPr>
        <w:ind w:left="6550" w:hanging="398"/>
      </w:pPr>
      <w:rPr>
        <w:rFonts w:hint="default"/>
        <w:lang w:val="ru-RU" w:eastAsia="en-US" w:bidi="ar-SA"/>
      </w:rPr>
    </w:lvl>
    <w:lvl w:ilvl="8" w:tplc="6F464D2C">
      <w:numFmt w:val="bullet"/>
      <w:lvlText w:val="•"/>
      <w:lvlJc w:val="left"/>
      <w:pPr>
        <w:ind w:left="7469" w:hanging="398"/>
      </w:pPr>
      <w:rPr>
        <w:rFonts w:hint="default"/>
        <w:lang w:val="ru-RU" w:eastAsia="en-US" w:bidi="ar-SA"/>
      </w:rPr>
    </w:lvl>
  </w:abstractNum>
  <w:abstractNum w:abstractNumId="2" w15:restartNumberingAfterBreak="0">
    <w:nsid w:val="0B463F59"/>
    <w:multiLevelType w:val="hybridMultilevel"/>
    <w:tmpl w:val="E6527E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BE5439"/>
    <w:multiLevelType w:val="hybridMultilevel"/>
    <w:tmpl w:val="88300A5E"/>
    <w:lvl w:ilvl="0" w:tplc="4198E32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1B4EC6"/>
    <w:multiLevelType w:val="hybridMultilevel"/>
    <w:tmpl w:val="9D6E1F1A"/>
    <w:lvl w:ilvl="0" w:tplc="AA7E32D0">
      <w:start w:val="1"/>
      <w:numFmt w:val="decimal"/>
      <w:lvlText w:val="%1."/>
      <w:lvlJc w:val="left"/>
      <w:pPr>
        <w:ind w:left="1529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6E8DA0">
      <w:start w:val="1"/>
      <w:numFmt w:val="decimal"/>
      <w:lvlText w:val="%2."/>
      <w:lvlJc w:val="left"/>
      <w:pPr>
        <w:ind w:left="182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CE61DB2">
      <w:numFmt w:val="bullet"/>
      <w:lvlText w:val="•"/>
      <w:lvlJc w:val="left"/>
      <w:pPr>
        <w:ind w:left="2829" w:hanging="360"/>
      </w:pPr>
      <w:rPr>
        <w:rFonts w:hint="default"/>
        <w:lang w:val="ru-RU" w:eastAsia="en-US" w:bidi="ar-SA"/>
      </w:rPr>
    </w:lvl>
    <w:lvl w:ilvl="3" w:tplc="A996662A">
      <w:numFmt w:val="bullet"/>
      <w:lvlText w:val="•"/>
      <w:lvlJc w:val="left"/>
      <w:pPr>
        <w:ind w:left="3839" w:hanging="360"/>
      </w:pPr>
      <w:rPr>
        <w:rFonts w:hint="default"/>
        <w:lang w:val="ru-RU" w:eastAsia="en-US" w:bidi="ar-SA"/>
      </w:rPr>
    </w:lvl>
    <w:lvl w:ilvl="4" w:tplc="DC066DD0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  <w:lvl w:ilvl="5" w:tplc="3EB28928">
      <w:numFmt w:val="bullet"/>
      <w:lvlText w:val="•"/>
      <w:lvlJc w:val="left"/>
      <w:pPr>
        <w:ind w:left="5858" w:hanging="360"/>
      </w:pPr>
      <w:rPr>
        <w:rFonts w:hint="default"/>
        <w:lang w:val="ru-RU" w:eastAsia="en-US" w:bidi="ar-SA"/>
      </w:rPr>
    </w:lvl>
    <w:lvl w:ilvl="6" w:tplc="66543F94">
      <w:numFmt w:val="bullet"/>
      <w:lvlText w:val="•"/>
      <w:lvlJc w:val="left"/>
      <w:pPr>
        <w:ind w:left="6868" w:hanging="360"/>
      </w:pPr>
      <w:rPr>
        <w:rFonts w:hint="default"/>
        <w:lang w:val="ru-RU" w:eastAsia="en-US" w:bidi="ar-SA"/>
      </w:rPr>
    </w:lvl>
    <w:lvl w:ilvl="7" w:tplc="85AEE9E2">
      <w:numFmt w:val="bullet"/>
      <w:lvlText w:val="•"/>
      <w:lvlJc w:val="left"/>
      <w:pPr>
        <w:ind w:left="7877" w:hanging="360"/>
      </w:pPr>
      <w:rPr>
        <w:rFonts w:hint="default"/>
        <w:lang w:val="ru-RU" w:eastAsia="en-US" w:bidi="ar-SA"/>
      </w:rPr>
    </w:lvl>
    <w:lvl w:ilvl="8" w:tplc="44DC21FE">
      <w:numFmt w:val="bullet"/>
      <w:lvlText w:val="•"/>
      <w:lvlJc w:val="left"/>
      <w:pPr>
        <w:ind w:left="888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67F61A07"/>
    <w:multiLevelType w:val="hybridMultilevel"/>
    <w:tmpl w:val="85708742"/>
    <w:lvl w:ilvl="0" w:tplc="520E721E">
      <w:numFmt w:val="bullet"/>
      <w:lvlText w:val="-"/>
      <w:lvlJc w:val="left"/>
      <w:pPr>
        <w:ind w:left="118" w:hanging="3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348F566">
      <w:numFmt w:val="bullet"/>
      <w:lvlText w:val="•"/>
      <w:lvlJc w:val="left"/>
      <w:pPr>
        <w:ind w:left="1038" w:hanging="310"/>
      </w:pPr>
      <w:rPr>
        <w:rFonts w:hint="default"/>
        <w:lang w:val="ru-RU" w:eastAsia="en-US" w:bidi="ar-SA"/>
      </w:rPr>
    </w:lvl>
    <w:lvl w:ilvl="2" w:tplc="FC5E3450">
      <w:numFmt w:val="bullet"/>
      <w:lvlText w:val="•"/>
      <w:lvlJc w:val="left"/>
      <w:pPr>
        <w:ind w:left="1957" w:hanging="310"/>
      </w:pPr>
      <w:rPr>
        <w:rFonts w:hint="default"/>
        <w:lang w:val="ru-RU" w:eastAsia="en-US" w:bidi="ar-SA"/>
      </w:rPr>
    </w:lvl>
    <w:lvl w:ilvl="3" w:tplc="4C4C5F10">
      <w:numFmt w:val="bullet"/>
      <w:lvlText w:val="•"/>
      <w:lvlJc w:val="left"/>
      <w:pPr>
        <w:ind w:left="2875" w:hanging="310"/>
      </w:pPr>
      <w:rPr>
        <w:rFonts w:hint="default"/>
        <w:lang w:val="ru-RU" w:eastAsia="en-US" w:bidi="ar-SA"/>
      </w:rPr>
    </w:lvl>
    <w:lvl w:ilvl="4" w:tplc="66E83C2C">
      <w:numFmt w:val="bullet"/>
      <w:lvlText w:val="•"/>
      <w:lvlJc w:val="left"/>
      <w:pPr>
        <w:ind w:left="3794" w:hanging="310"/>
      </w:pPr>
      <w:rPr>
        <w:rFonts w:hint="default"/>
        <w:lang w:val="ru-RU" w:eastAsia="en-US" w:bidi="ar-SA"/>
      </w:rPr>
    </w:lvl>
    <w:lvl w:ilvl="5" w:tplc="DF322EF4">
      <w:numFmt w:val="bullet"/>
      <w:lvlText w:val="•"/>
      <w:lvlJc w:val="left"/>
      <w:pPr>
        <w:ind w:left="4713" w:hanging="310"/>
      </w:pPr>
      <w:rPr>
        <w:rFonts w:hint="default"/>
        <w:lang w:val="ru-RU" w:eastAsia="en-US" w:bidi="ar-SA"/>
      </w:rPr>
    </w:lvl>
    <w:lvl w:ilvl="6" w:tplc="CAAA83E8">
      <w:numFmt w:val="bullet"/>
      <w:lvlText w:val="•"/>
      <w:lvlJc w:val="left"/>
      <w:pPr>
        <w:ind w:left="5631" w:hanging="310"/>
      </w:pPr>
      <w:rPr>
        <w:rFonts w:hint="default"/>
        <w:lang w:val="ru-RU" w:eastAsia="en-US" w:bidi="ar-SA"/>
      </w:rPr>
    </w:lvl>
    <w:lvl w:ilvl="7" w:tplc="DBCA7C5A">
      <w:numFmt w:val="bullet"/>
      <w:lvlText w:val="•"/>
      <w:lvlJc w:val="left"/>
      <w:pPr>
        <w:ind w:left="6550" w:hanging="310"/>
      </w:pPr>
      <w:rPr>
        <w:rFonts w:hint="default"/>
        <w:lang w:val="ru-RU" w:eastAsia="en-US" w:bidi="ar-SA"/>
      </w:rPr>
    </w:lvl>
    <w:lvl w:ilvl="8" w:tplc="2BE0BEE0">
      <w:numFmt w:val="bullet"/>
      <w:lvlText w:val="•"/>
      <w:lvlJc w:val="left"/>
      <w:pPr>
        <w:ind w:left="7469" w:hanging="31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678"/>
    <w:rsid w:val="00062278"/>
    <w:rsid w:val="002A0C85"/>
    <w:rsid w:val="002E6308"/>
    <w:rsid w:val="00390F27"/>
    <w:rsid w:val="003F1108"/>
    <w:rsid w:val="005B1568"/>
    <w:rsid w:val="00624326"/>
    <w:rsid w:val="00653C0E"/>
    <w:rsid w:val="006A7678"/>
    <w:rsid w:val="006B6D0E"/>
    <w:rsid w:val="00845574"/>
    <w:rsid w:val="009772B9"/>
    <w:rsid w:val="00AD6372"/>
    <w:rsid w:val="00BC3895"/>
    <w:rsid w:val="00E065D0"/>
    <w:rsid w:val="00E527B6"/>
    <w:rsid w:val="00E6730F"/>
    <w:rsid w:val="00E70077"/>
    <w:rsid w:val="00EB1534"/>
    <w:rsid w:val="00FA6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5CFA90"/>
  <w15:docId w15:val="{C6CD79A4-4DF4-463D-9C06-8FBF8C8F1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18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  <w:jc w:val="both"/>
    </w:pPr>
    <w:rPr>
      <w:sz w:val="28"/>
      <w:szCs w:val="28"/>
    </w:rPr>
  </w:style>
  <w:style w:type="paragraph" w:styleId="a4">
    <w:name w:val="List Paragraph"/>
    <w:basedOn w:val="a"/>
    <w:link w:val="a5"/>
    <w:qFormat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rsid w:val="006B6D0E"/>
    <w:pPr>
      <w:widowControl/>
      <w:autoSpaceDE/>
      <w:autoSpaceDN/>
      <w:spacing w:before="30" w:after="30"/>
    </w:pPr>
    <w:rPr>
      <w:sz w:val="20"/>
      <w:szCs w:val="20"/>
      <w:lang w:eastAsia="ru-RU"/>
    </w:rPr>
  </w:style>
  <w:style w:type="character" w:customStyle="1" w:styleId="a5">
    <w:name w:val="Абзац списка Знак"/>
    <w:link w:val="a4"/>
    <w:qFormat/>
    <w:locked/>
    <w:rsid w:val="006B6D0E"/>
    <w:rPr>
      <w:rFonts w:ascii="Times New Roman" w:eastAsia="Times New Roman" w:hAnsi="Times New Roman" w:cs="Times New Roman"/>
      <w:lang w:val="ru-RU"/>
    </w:rPr>
  </w:style>
  <w:style w:type="paragraph" w:customStyle="1" w:styleId="11">
    <w:name w:val="Заголовок 11"/>
    <w:basedOn w:val="a"/>
    <w:uiPriority w:val="1"/>
    <w:qFormat/>
    <w:rsid w:val="006B6D0E"/>
    <w:pPr>
      <w:ind w:left="1102"/>
      <w:outlineLvl w:val="1"/>
    </w:pPr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3041</Words>
  <Characters>17334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Dir77</dc:creator>
  <cp:lastModifiedBy>user</cp:lastModifiedBy>
  <cp:revision>6</cp:revision>
  <dcterms:created xsi:type="dcterms:W3CDTF">2024-02-10T09:44:00Z</dcterms:created>
  <dcterms:modified xsi:type="dcterms:W3CDTF">2024-02-12T06:21:00Z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2024-01-18T00:00:00Z</vt:filetime>
  </property>
  <property fmtid="{D5CDD505-2E9C-101B-9397-08002B2CF9AE}" pid="5" name="Producer">
    <vt:lpwstr>Microsoft® Word 2010</vt:lpwstr>
  </property>
</Properties>
</file>