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9CCBF5" w14:textId="77777777" w:rsidR="006D4E4A" w:rsidRDefault="006D4E4A" w:rsidP="006D4E4A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МИНИСТЕРСТВО ПРОСВЕЩЕНИЯ РОССИЙСКОЙ ФЕДЕРАЦИИ</w:t>
      </w:r>
    </w:p>
    <w:p w14:paraId="104962F4" w14:textId="77777777" w:rsidR="006D4E4A" w:rsidRDefault="006D4E4A" w:rsidP="006D4E4A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‌</w:t>
      </w:r>
      <w:bookmarkStart w:id="0" w:name="c9c270cb-8db4-4b8a-a6c7-a5bbc00b9a2a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Министерство образования и </w:t>
      </w:r>
      <w:bookmarkEnd w:id="0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науки Республики Татарстан </w:t>
      </w:r>
    </w:p>
    <w:p w14:paraId="6A65E24F" w14:textId="77777777" w:rsidR="006D4E4A" w:rsidRDefault="006D4E4A" w:rsidP="006D4E4A">
      <w:pPr>
        <w:spacing w:after="0" w:line="408" w:lineRule="auto"/>
        <w:ind w:left="-1134" w:right="-143"/>
        <w:jc w:val="center"/>
        <w:rPr>
          <w:rFonts w:ascii="Times New Roman" w:hAnsi="Times New Roman"/>
          <w:b/>
          <w:color w:val="000000"/>
          <w:sz w:val="24"/>
          <w:szCs w:val="20"/>
          <w:lang w:val="ru-RU"/>
        </w:rPr>
      </w:pPr>
      <w:bookmarkStart w:id="1" w:name="2ef03dff-ffc2-48f0-b077-ed4025dcdffe"/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 xml:space="preserve">Управление образования Исполнительного комитета муниципального образования г. Казани </w:t>
      </w:r>
      <w:bookmarkEnd w:id="1"/>
    </w:p>
    <w:p w14:paraId="61A7EF54" w14:textId="77777777" w:rsidR="006D4E4A" w:rsidRDefault="006D4E4A" w:rsidP="006D4E4A">
      <w:pPr>
        <w:spacing w:after="0" w:line="408" w:lineRule="auto"/>
        <w:ind w:left="120"/>
        <w:jc w:val="center"/>
        <w:rPr>
          <w:sz w:val="20"/>
          <w:szCs w:val="20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0"/>
          <w:lang w:val="ru-RU"/>
        </w:rPr>
        <w:t>МБОУ «Школа №115»</w:t>
      </w:r>
    </w:p>
    <w:p w14:paraId="0295424F" w14:textId="77777777" w:rsidR="006D4E4A" w:rsidRDefault="006D4E4A" w:rsidP="006D4E4A">
      <w:pPr>
        <w:spacing w:after="0"/>
        <w:ind w:left="120"/>
        <w:rPr>
          <w:lang w:val="ru-RU"/>
        </w:rPr>
      </w:pPr>
    </w:p>
    <w:p w14:paraId="331D8D8B" w14:textId="77777777" w:rsidR="006D4E4A" w:rsidRDefault="006D4E4A" w:rsidP="006D4E4A">
      <w:pPr>
        <w:spacing w:after="0"/>
        <w:ind w:left="120"/>
        <w:rPr>
          <w:lang w:val="ru-RU"/>
        </w:rPr>
      </w:pPr>
    </w:p>
    <w:p w14:paraId="0FCBD3DC" w14:textId="77777777" w:rsidR="006D4E4A" w:rsidRDefault="006D4E4A" w:rsidP="006D4E4A">
      <w:pPr>
        <w:spacing w:after="0"/>
        <w:ind w:left="120"/>
        <w:rPr>
          <w:lang w:val="ru-RU"/>
        </w:rPr>
      </w:pPr>
    </w:p>
    <w:p w14:paraId="198B588B" w14:textId="77777777" w:rsidR="006D4E4A" w:rsidRDefault="006D4E4A" w:rsidP="006D4E4A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D4E4A" w14:paraId="31BB0827" w14:textId="77777777" w:rsidTr="00803B2C">
        <w:tc>
          <w:tcPr>
            <w:tcW w:w="3114" w:type="dxa"/>
          </w:tcPr>
          <w:p w14:paraId="11D09A20" w14:textId="77777777" w:rsidR="006D4E4A" w:rsidRDefault="006D4E4A" w:rsidP="00803B2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РАССМОТРЕНО</w:t>
            </w:r>
          </w:p>
          <w:p w14:paraId="0AB577FF" w14:textId="77777777" w:rsidR="006D4E4A" w:rsidRDefault="006D4E4A" w:rsidP="00803B2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Руководитель ШМО</w:t>
            </w:r>
          </w:p>
          <w:p w14:paraId="6EC93837" w14:textId="77777777" w:rsidR="006D4E4A" w:rsidRDefault="006D4E4A" w:rsidP="00803B2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387E9A3B" w14:textId="77777777" w:rsidR="006D4E4A" w:rsidRDefault="006D4E4A" w:rsidP="00803B2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 Л.Г.</w:t>
            </w:r>
          </w:p>
          <w:p w14:paraId="6BEF93D6" w14:textId="77777777" w:rsidR="006D4E4A" w:rsidRDefault="006D4E4A" w:rsidP="00803B2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Протокол №1 </w:t>
            </w:r>
          </w:p>
          <w:p w14:paraId="610760BE" w14:textId="77777777" w:rsidR="006D4E4A" w:rsidRDefault="006D4E4A" w:rsidP="00803B2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от «31» августа 2023 г.</w:t>
            </w:r>
          </w:p>
          <w:p w14:paraId="7317375B" w14:textId="77777777" w:rsidR="006D4E4A" w:rsidRDefault="006D4E4A" w:rsidP="00803B2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115" w:type="dxa"/>
          </w:tcPr>
          <w:p w14:paraId="5CB39232" w14:textId="77777777" w:rsidR="006D4E4A" w:rsidRDefault="006D4E4A" w:rsidP="00803B2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СОГЛАСОВАНО</w:t>
            </w:r>
          </w:p>
          <w:p w14:paraId="6FFC76FB" w14:textId="77777777" w:rsidR="006D4E4A" w:rsidRDefault="006D4E4A" w:rsidP="00803B2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Заместитель директора по учебной работе</w:t>
            </w:r>
          </w:p>
          <w:p w14:paraId="436D6DD3" w14:textId="77777777" w:rsidR="006D4E4A" w:rsidRDefault="006D4E4A" w:rsidP="00803B2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581B0E32" w14:textId="77777777" w:rsidR="006D4E4A" w:rsidRDefault="006D4E4A" w:rsidP="00803B2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Барышева Л.Ю.</w:t>
            </w:r>
          </w:p>
          <w:p w14:paraId="20FC6623" w14:textId="77777777" w:rsidR="006D4E4A" w:rsidRDefault="006D4E4A" w:rsidP="00803B2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Протокол педсовета №1    от «31» августа 2023 г.</w:t>
            </w:r>
          </w:p>
          <w:p w14:paraId="0DE71B9E" w14:textId="77777777" w:rsidR="006D4E4A" w:rsidRDefault="006D4E4A" w:rsidP="00803B2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  <w:tc>
          <w:tcPr>
            <w:tcW w:w="3115" w:type="dxa"/>
          </w:tcPr>
          <w:p w14:paraId="761B3A23" w14:textId="77777777" w:rsidR="006D4E4A" w:rsidRDefault="006D4E4A" w:rsidP="00803B2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УТВЕРЖДЕНО</w:t>
            </w:r>
          </w:p>
          <w:p w14:paraId="0D924455" w14:textId="77777777" w:rsidR="006D4E4A" w:rsidRDefault="006D4E4A" w:rsidP="00803B2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lang w:val="ru-RU"/>
                <w14:ligatures w14:val="standardContextual"/>
              </w:rPr>
              <w:t>Директор школы</w:t>
            </w:r>
          </w:p>
          <w:p w14:paraId="3F542ED8" w14:textId="77777777" w:rsidR="006D4E4A" w:rsidRDefault="006D4E4A" w:rsidP="00803B2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 xml:space="preserve">________________________ </w:t>
            </w:r>
          </w:p>
          <w:p w14:paraId="1B95F6A1" w14:textId="77777777" w:rsidR="006D4E4A" w:rsidRDefault="006D4E4A" w:rsidP="00803B2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Гурьянова Т.Н.</w:t>
            </w:r>
          </w:p>
          <w:p w14:paraId="63233004" w14:textId="77777777" w:rsidR="006D4E4A" w:rsidRDefault="006D4E4A" w:rsidP="00803B2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Приказ №75</w:t>
            </w:r>
          </w:p>
          <w:p w14:paraId="57F5E5C3" w14:textId="77777777" w:rsidR="006D4E4A" w:rsidRDefault="006D4E4A" w:rsidP="00803B2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  <w:t>от «1» сентября 2023г.</w:t>
            </w:r>
          </w:p>
          <w:p w14:paraId="0F7C61A7" w14:textId="77777777" w:rsidR="006D4E4A" w:rsidRDefault="006D4E4A" w:rsidP="00803B2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val="ru-RU"/>
                <w14:ligatures w14:val="standardContextual"/>
              </w:rPr>
            </w:pPr>
          </w:p>
        </w:tc>
      </w:tr>
    </w:tbl>
    <w:p w14:paraId="6F349AC1" w14:textId="77777777" w:rsidR="006D4E4A" w:rsidRDefault="006D4E4A" w:rsidP="006D4E4A">
      <w:pPr>
        <w:spacing w:after="0"/>
        <w:ind w:left="120"/>
        <w:rPr>
          <w:lang w:val="ru-RU"/>
        </w:rPr>
      </w:pPr>
    </w:p>
    <w:p w14:paraId="5021CF1B" w14:textId="77EE1B49" w:rsidR="006D4E4A" w:rsidRDefault="006D4E4A" w:rsidP="006D4E4A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</w:t>
      </w:r>
      <w:r w:rsidR="004F6923">
        <w:rPr>
          <w:noProof/>
          <w:lang w:val="ru-RU" w:eastAsia="ru-RU"/>
        </w:rPr>
        <w:drawing>
          <wp:inline distT="0" distB="0" distL="0" distR="0" wp14:anchorId="0499C053" wp14:editId="1973ECEC">
            <wp:extent cx="2828925" cy="1257300"/>
            <wp:effectExtent l="0" t="0" r="0" b="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3155A" w14:textId="77777777" w:rsidR="006D4E4A" w:rsidRDefault="006D4E4A" w:rsidP="006D4E4A">
      <w:pPr>
        <w:spacing w:after="0"/>
        <w:ind w:left="120"/>
        <w:rPr>
          <w:lang w:val="ru-RU"/>
        </w:rPr>
      </w:pPr>
    </w:p>
    <w:p w14:paraId="47C54205" w14:textId="77777777" w:rsidR="006D4E4A" w:rsidRDefault="006D4E4A" w:rsidP="006D4E4A">
      <w:pPr>
        <w:spacing w:after="0"/>
        <w:ind w:left="120"/>
        <w:rPr>
          <w:lang w:val="ru-RU"/>
        </w:rPr>
      </w:pPr>
    </w:p>
    <w:p w14:paraId="75829DEB" w14:textId="77777777" w:rsidR="006D4E4A" w:rsidRDefault="006D4E4A" w:rsidP="006D4E4A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2EF133FD" w14:textId="182BA0A9" w:rsidR="006D4E4A" w:rsidRPr="00CE74F7" w:rsidRDefault="006D4E4A" w:rsidP="006D4E4A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 w:rsidRPr="00CE74F7">
        <w:rPr>
          <w:rFonts w:ascii="Times New Roman" w:hAnsi="Times New Roman"/>
          <w:b/>
          <w:color w:val="000000"/>
          <w:sz w:val="28"/>
          <w:szCs w:val="28"/>
          <w:lang w:val="ru-RU"/>
        </w:rPr>
        <w:t>учебного предмета «</w:t>
      </w:r>
      <w:r w:rsidRPr="00CE74F7">
        <w:rPr>
          <w:rFonts w:ascii="Times New Roman" w:hAnsi="Times New Roman"/>
          <w:b/>
          <w:color w:val="000000"/>
          <w:sz w:val="28"/>
          <w:szCs w:val="28"/>
          <w:lang w:val="tt-RU"/>
        </w:rPr>
        <w:t>Родной язык (татарский)</w:t>
      </w:r>
      <w:r w:rsidRPr="00CE74F7">
        <w:rPr>
          <w:rFonts w:ascii="Times New Roman" w:hAnsi="Times New Roman"/>
          <w:b/>
          <w:color w:val="000000"/>
          <w:sz w:val="28"/>
          <w:szCs w:val="28"/>
          <w:lang w:val="ru-RU"/>
        </w:rPr>
        <w:t>»</w:t>
      </w:r>
    </w:p>
    <w:p w14:paraId="76642EDF" w14:textId="77777777" w:rsidR="006D4E4A" w:rsidRDefault="006D4E4A" w:rsidP="006D4E4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1-4 классов</w:t>
      </w:r>
    </w:p>
    <w:p w14:paraId="1CB11E73" w14:textId="77777777" w:rsidR="006D4E4A" w:rsidRDefault="006D4E4A" w:rsidP="006D4E4A">
      <w:pPr>
        <w:spacing w:after="0" w:line="408" w:lineRule="auto"/>
        <w:ind w:left="3660" w:firstLine="588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2" w:name="_GoBack"/>
      <w:bookmarkEnd w:id="2"/>
    </w:p>
    <w:p w14:paraId="51E9E5BD" w14:textId="77777777" w:rsidR="006D4E4A" w:rsidRDefault="006D4E4A" w:rsidP="006D4E4A">
      <w:pPr>
        <w:spacing w:after="0" w:line="408" w:lineRule="auto"/>
        <w:ind w:left="3660" w:firstLine="588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151F53D6" w14:textId="77777777" w:rsidR="006D4E4A" w:rsidRDefault="006D4E4A" w:rsidP="006D4E4A">
      <w:pPr>
        <w:spacing w:after="0"/>
        <w:ind w:left="120"/>
        <w:jc w:val="center"/>
        <w:rPr>
          <w:lang w:val="ru-RU"/>
        </w:rPr>
      </w:pPr>
    </w:p>
    <w:p w14:paraId="6DDFF9DA" w14:textId="77777777" w:rsidR="006D4E4A" w:rsidRDefault="006D4E4A" w:rsidP="006D4E4A">
      <w:pPr>
        <w:spacing w:after="0"/>
        <w:rPr>
          <w:lang w:val="ru-RU"/>
        </w:rPr>
      </w:pPr>
    </w:p>
    <w:p w14:paraId="44811A7A" w14:textId="77777777" w:rsidR="006D4E4A" w:rsidRDefault="006D4E4A" w:rsidP="006D4E4A">
      <w:pPr>
        <w:spacing w:after="0"/>
        <w:ind w:left="120"/>
        <w:jc w:val="center"/>
        <w:rPr>
          <w:lang w:val="ru-RU"/>
        </w:rPr>
      </w:pPr>
    </w:p>
    <w:p w14:paraId="27E1A4F2" w14:textId="77777777" w:rsidR="006D4E4A" w:rsidRDefault="006D4E4A" w:rsidP="006D4E4A">
      <w:pPr>
        <w:spacing w:after="0"/>
        <w:ind w:left="120"/>
        <w:jc w:val="center"/>
        <w:rPr>
          <w:lang w:val="ru-RU"/>
        </w:rPr>
      </w:pPr>
    </w:p>
    <w:p w14:paraId="16819D9A" w14:textId="77777777" w:rsidR="006D4E4A" w:rsidRDefault="006D4E4A" w:rsidP="006D4E4A">
      <w:pPr>
        <w:spacing w:after="0"/>
        <w:ind w:left="120"/>
        <w:jc w:val="center"/>
        <w:rPr>
          <w:lang w:val="ru-RU"/>
        </w:rPr>
      </w:pPr>
    </w:p>
    <w:p w14:paraId="0587CD94" w14:textId="77777777" w:rsidR="006D4E4A" w:rsidRDefault="006D4E4A" w:rsidP="006D4E4A">
      <w:pPr>
        <w:spacing w:after="0"/>
        <w:ind w:left="120"/>
        <w:jc w:val="center"/>
        <w:rPr>
          <w:lang w:val="ru-RU"/>
        </w:rPr>
      </w:pPr>
    </w:p>
    <w:p w14:paraId="45E655D2" w14:textId="77777777" w:rsidR="006D4E4A" w:rsidRDefault="006D4E4A" w:rsidP="006D4E4A">
      <w:pPr>
        <w:spacing w:after="0"/>
        <w:ind w:left="120"/>
        <w:jc w:val="center"/>
        <w:rPr>
          <w:lang w:val="ru-RU"/>
        </w:rPr>
      </w:pPr>
    </w:p>
    <w:p w14:paraId="307735D4" w14:textId="77777777" w:rsidR="006D4E4A" w:rsidRDefault="006D4E4A" w:rsidP="006D4E4A">
      <w:pPr>
        <w:spacing w:after="0"/>
        <w:ind w:left="120"/>
        <w:jc w:val="center"/>
        <w:rPr>
          <w:lang w:val="ru-RU"/>
        </w:rPr>
      </w:pPr>
    </w:p>
    <w:p w14:paraId="6858C601" w14:textId="77777777" w:rsidR="006D4E4A" w:rsidRDefault="006D4E4A" w:rsidP="006D4E4A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  <w:r>
        <w:rPr>
          <w:rFonts w:ascii="Times New Roman" w:hAnsi="Times New Roman"/>
          <w:bCs/>
          <w:color w:val="000000"/>
          <w:sz w:val="28"/>
          <w:lang w:val="ru-RU"/>
        </w:rPr>
        <w:t xml:space="preserve"> Казань 2023</w:t>
      </w:r>
    </w:p>
    <w:p w14:paraId="30B0F2D9" w14:textId="77777777" w:rsidR="006D4E4A" w:rsidRDefault="006D4E4A" w:rsidP="006D4E4A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</w:p>
    <w:p w14:paraId="0F614A8C" w14:textId="77777777" w:rsidR="006D4E4A" w:rsidRDefault="006D4E4A" w:rsidP="006D4E4A">
      <w:pPr>
        <w:spacing w:after="0"/>
        <w:ind w:left="120"/>
        <w:jc w:val="center"/>
        <w:rPr>
          <w:rFonts w:ascii="Times New Roman" w:hAnsi="Times New Roman"/>
          <w:bCs/>
          <w:color w:val="000000"/>
          <w:sz w:val="28"/>
          <w:lang w:val="ru-RU"/>
        </w:rPr>
      </w:pPr>
    </w:p>
    <w:p w14:paraId="6D219C8A" w14:textId="77777777" w:rsidR="00A802F6" w:rsidRPr="00A802F6" w:rsidRDefault="00CE74F7" w:rsidP="00A802F6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b/>
          <w:bCs/>
          <w:sz w:val="24"/>
          <w:szCs w:val="24"/>
          <w:lang w:val="ru-RU"/>
        </w:rPr>
        <w:t>Федеральная рабочая программа по учебному предмету «Родной (татарский) язык».</w:t>
      </w:r>
    </w:p>
    <w:p w14:paraId="197E03FA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Федеральная рабочая программа по учебному предмету «Родной (татарский) язык» (предметная область «Родной язык и литературное чтение на родном языке») (далее соответственно – программа по родному (татарскому) языку, родной (татарский) язык, татарский язык) разработана для обучающихся, слабо владеющих родным (татарским) языком, и включает пояснительную записку, содержание обучения, планируемые результаты освоения программы по родному (татарскому) языку. </w:t>
      </w:r>
    </w:p>
    <w:p w14:paraId="39FC5807" w14:textId="7C707B3E" w:rsidR="00A802F6" w:rsidRPr="00A802F6" w:rsidRDefault="00CE74F7" w:rsidP="00A802F6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Пояснительная записка</w:t>
      </w:r>
    </w:p>
    <w:p w14:paraId="455A4685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Программа по родному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14:paraId="29DE06D1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Выступая как родной, татарский язык является основой развития мышления, воображения, интеллектуальных и творческих способностей обучающихся; основой самореализации личности, развития способности к самостоятельному усвоению новых знаний и умений, включая организацию учебной деятельности. Татарский язык является средством приобщения к духовному богатству культуры и литературы народа, одним из каналов социализации личности. Будучи основой развития мышления, предмет «Родной (татарский) язык» неразрывно связан и с другими учебными предметами, особенно с предметом «Литературное чтение на родном (татарском) языке». </w:t>
      </w:r>
    </w:p>
    <w:p w14:paraId="49842677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В результате изучения курса родного (татарского) языка обучающиеся при получении начального общего образования научатся осознавать и использовать татарский язык как средство общения, познания мира и усвоения культуры татарского народа.</w:t>
      </w:r>
    </w:p>
    <w:p w14:paraId="26552955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последовательно формируются эмоционально-ценностное отношение к родному языку, интерес к его изучению, стремление им пользоваться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позитивного эмоционально-ценностного отношения к родному языку у обучающегося закладываются основы гражданской культуры личности. </w:t>
      </w:r>
    </w:p>
    <w:p w14:paraId="4D812309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В содержании программы по родному (татарскому) языку выделяются следующие содержательные линии: обучение грамоте, систематический курс и развитие речи.</w:t>
      </w:r>
    </w:p>
    <w:p w14:paraId="5854CDDC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Изучение родного (татарского) языка направлено на достижение следующих целей:</w:t>
      </w:r>
    </w:p>
    <w:p w14:paraId="347D4194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развитие элементарной коммуникативной компетенции обучающихся на доступном уровне в основных видах речевой деятельности: слушание, говорение, чтение и письмо;</w:t>
      </w:r>
    </w:p>
    <w:p w14:paraId="545A0CBA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воспитание и развитие личности, уважающей языковое наследие многонационального народа Российской Федерации. </w:t>
      </w:r>
    </w:p>
    <w:p w14:paraId="2ED32479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lastRenderedPageBreak/>
        <w:t>Достижение поставленных целей реализации программы по родному (татарскому) языку предусматривает решение следующих задач:</w:t>
      </w:r>
    </w:p>
    <w:p w14:paraId="0C8EBEE0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 </w:t>
      </w:r>
    </w:p>
    <w:p w14:paraId="5B16CBBA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развитие у обучающихся диалогической и монологической устной 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14:paraId="52A65FDE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первоначальных знаний о системе и структуре родного (татарского) языка: фонетике, орфоэпии, графике, орфографии, лексике, </w:t>
      </w:r>
      <w:proofErr w:type="spellStart"/>
      <w:r w:rsidRPr="00A802F6">
        <w:rPr>
          <w:rFonts w:ascii="Times New Roman" w:hAnsi="Times New Roman" w:cs="Times New Roman"/>
          <w:sz w:val="24"/>
          <w:szCs w:val="24"/>
          <w:lang w:val="ru-RU"/>
        </w:rPr>
        <w:t>морфемике</w:t>
      </w:r>
      <w:proofErr w:type="spellEnd"/>
      <w:r w:rsidRPr="00A802F6">
        <w:rPr>
          <w:rFonts w:ascii="Times New Roman" w:hAnsi="Times New Roman" w:cs="Times New Roman"/>
          <w:sz w:val="24"/>
          <w:szCs w:val="24"/>
          <w:lang w:val="ru-RU"/>
        </w:rPr>
        <w:t>, морфологии и синтаксисе;</w:t>
      </w:r>
    </w:p>
    <w:p w14:paraId="6D5D06FA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 </w:t>
      </w:r>
    </w:p>
    <w:p w14:paraId="7C208FFB" w14:textId="380D3ABA" w:rsidR="00A802F6" w:rsidRPr="00C6204C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6204C">
        <w:rPr>
          <w:rFonts w:ascii="Times New Roman" w:hAnsi="Times New Roman" w:cs="Times New Roman"/>
          <w:sz w:val="24"/>
          <w:szCs w:val="24"/>
          <w:lang w:val="ru-RU"/>
        </w:rPr>
        <w:t xml:space="preserve">Рекомендованных для изучения родного (татарского) языка в 1 классе – </w:t>
      </w:r>
      <w:r w:rsidR="00C6204C" w:rsidRPr="00C6204C">
        <w:rPr>
          <w:rFonts w:ascii="Times New Roman" w:hAnsi="Times New Roman" w:cs="Times New Roman"/>
          <w:sz w:val="24"/>
          <w:szCs w:val="24"/>
          <w:lang w:val="tt-RU"/>
        </w:rPr>
        <w:t>66</w:t>
      </w:r>
      <w:r w:rsidRPr="00C6204C">
        <w:rPr>
          <w:rFonts w:ascii="Times New Roman" w:hAnsi="Times New Roman" w:cs="Times New Roman"/>
          <w:sz w:val="24"/>
          <w:szCs w:val="24"/>
          <w:lang w:val="ru-RU"/>
        </w:rPr>
        <w:t xml:space="preserve"> часа, во 2 классе – </w:t>
      </w:r>
      <w:r w:rsidR="00C6204C" w:rsidRPr="00C6204C">
        <w:rPr>
          <w:rFonts w:ascii="Times New Roman" w:hAnsi="Times New Roman" w:cs="Times New Roman"/>
          <w:sz w:val="24"/>
          <w:szCs w:val="24"/>
          <w:lang w:val="tt-RU"/>
        </w:rPr>
        <w:t>68</w:t>
      </w:r>
      <w:r w:rsidRPr="00C6204C">
        <w:rPr>
          <w:rFonts w:ascii="Times New Roman" w:hAnsi="Times New Roman" w:cs="Times New Roman"/>
          <w:sz w:val="24"/>
          <w:szCs w:val="24"/>
          <w:lang w:val="ru-RU"/>
        </w:rPr>
        <w:t xml:space="preserve"> часа, в 3 классе – </w:t>
      </w:r>
      <w:r w:rsidR="00C6204C" w:rsidRPr="00C6204C">
        <w:rPr>
          <w:rFonts w:ascii="Times New Roman" w:hAnsi="Times New Roman" w:cs="Times New Roman"/>
          <w:sz w:val="24"/>
          <w:szCs w:val="24"/>
          <w:lang w:val="tt-RU"/>
        </w:rPr>
        <w:t>68</w:t>
      </w:r>
      <w:r w:rsidRPr="00C6204C">
        <w:rPr>
          <w:rFonts w:ascii="Times New Roman" w:hAnsi="Times New Roman" w:cs="Times New Roman"/>
          <w:sz w:val="24"/>
          <w:szCs w:val="24"/>
          <w:lang w:val="ru-RU"/>
        </w:rPr>
        <w:t xml:space="preserve"> часа, в 4 классе – </w:t>
      </w:r>
      <w:r w:rsidR="003A0876">
        <w:rPr>
          <w:rFonts w:ascii="Times New Roman" w:hAnsi="Times New Roman" w:cs="Times New Roman"/>
          <w:sz w:val="24"/>
          <w:szCs w:val="24"/>
          <w:lang w:val="tt-RU"/>
        </w:rPr>
        <w:t>34</w:t>
      </w:r>
      <w:r w:rsidRPr="00C6204C">
        <w:rPr>
          <w:rFonts w:ascii="Times New Roman" w:hAnsi="Times New Roman" w:cs="Times New Roman"/>
          <w:sz w:val="24"/>
          <w:szCs w:val="24"/>
          <w:lang w:val="ru-RU"/>
        </w:rPr>
        <w:t xml:space="preserve"> час</w:t>
      </w:r>
      <w:r w:rsidR="00412D76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C6204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2DB3F160" w14:textId="05840D30" w:rsidR="00A802F6" w:rsidRPr="00A802F6" w:rsidRDefault="00CE74F7" w:rsidP="00A802F6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1 классе</w:t>
      </w:r>
    </w:p>
    <w:p w14:paraId="69F93225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Начальным этапом изучения родного (татарского) языка в 1 классе является учебный курс «Обучение грамоте». На учебный курс «Обучение грамоте» рекомендуется отводить 46 часов (2 часа в неделю: 1 час учебного предмета «Родной (татарский) язык» и 1 час учебного предмета «Литературное чтение на родном (татарском) языке»). Продолжительность учебного курса «Обучение грамоте» зависит от уровня подготовки обучающихся и может составлять до 23 учебных недель, соответственно, продолжительность изучения систематического курса в 1 классе может варьироваться до 10 недель. </w:t>
      </w:r>
    </w:p>
    <w:p w14:paraId="2A677709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Развитие речи.</w:t>
      </w:r>
    </w:p>
    <w:p w14:paraId="7D6AED50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Понимание на слух </w:t>
      </w:r>
      <w:proofErr w:type="spellStart"/>
      <w:r w:rsidRPr="00A802F6">
        <w:rPr>
          <w:rFonts w:ascii="Times New Roman" w:hAnsi="Times New Roman" w:cs="Times New Roman"/>
          <w:sz w:val="24"/>
          <w:szCs w:val="24"/>
          <w:lang w:val="ru-RU"/>
        </w:rPr>
        <w:t>аудиотекста</w:t>
      </w:r>
      <w:proofErr w:type="spellEnd"/>
      <w:r w:rsidRPr="00A802F6">
        <w:rPr>
          <w:rFonts w:ascii="Times New Roman" w:hAnsi="Times New Roman" w:cs="Times New Roman"/>
          <w:sz w:val="24"/>
          <w:szCs w:val="24"/>
          <w:lang w:val="ru-RU"/>
        </w:rPr>
        <w:t>, построенного на знакомом языковом материале и при самостоятельном чтении вслух.</w:t>
      </w:r>
    </w:p>
    <w:p w14:paraId="642A9185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Чтение по слогам слов и предложений. Участие в диалоге. </w:t>
      </w:r>
    </w:p>
    <w:p w14:paraId="1726DA0E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Фонетика.</w:t>
      </w:r>
    </w:p>
    <w:p w14:paraId="289BD9AE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Буквы и звуки татарского алфавита (дополнительные 6 букв в татарском алфавите). Определение количества и последовательности звуков в слове. Различение гласных и согласных звуков, гласных – твёрдых и мягких, согласных – звонких и глухих, парных и непарных. Произношение и умение различать на слух специфичных гласных звуков татарского языка. Деление слов на слоги. Определение количества слогов. </w:t>
      </w:r>
      <w:proofErr w:type="spellStart"/>
      <w:r w:rsidRPr="00A802F6">
        <w:rPr>
          <w:rFonts w:ascii="Times New Roman" w:hAnsi="Times New Roman" w:cs="Times New Roman"/>
          <w:sz w:val="24"/>
          <w:szCs w:val="24"/>
          <w:lang w:val="ru-RU"/>
        </w:rPr>
        <w:t>Слого</w:t>
      </w:r>
      <w:proofErr w:type="spellEnd"/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-звуковой разбор слова. </w:t>
      </w:r>
    </w:p>
    <w:p w14:paraId="135B934B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Графика.</w:t>
      </w:r>
    </w:p>
    <w:p w14:paraId="7B7AEACA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Различение звуков и букв: буква как знак звука. Овладение позиционным способом обозначения звуков буквами. Выработка связного и ритмичного написания букв. Правильное расположение букв и слов на строке. Основные элементы соединения букв в слове. </w:t>
      </w:r>
    </w:p>
    <w:p w14:paraId="2EC49296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Татарский алфавит.</w:t>
      </w:r>
    </w:p>
    <w:p w14:paraId="778582B8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Чтение.</w:t>
      </w:r>
    </w:p>
    <w:p w14:paraId="619CA2DF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Гигиенические требования при чтении. Беглое и выразительное чтение текстов на татарском языке про себя и вслух. Выбор интонации, соответствующей строению предложений, а также тона, темпа, громкости, посредством которых обучающийся выражает понимание смысла читаемого.</w:t>
      </w:r>
    </w:p>
    <w:p w14:paraId="00FC681A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Письмо.</w:t>
      </w:r>
    </w:p>
    <w:p w14:paraId="1C4FFFD6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Гигиенические требования при письме. Записывание прописных букв в начале предложения и в именах собственных. Записывание предложений после предварительного </w:t>
      </w:r>
      <w:proofErr w:type="spellStart"/>
      <w:r w:rsidRPr="00A802F6">
        <w:rPr>
          <w:rFonts w:ascii="Times New Roman" w:hAnsi="Times New Roman" w:cs="Times New Roman"/>
          <w:sz w:val="24"/>
          <w:szCs w:val="24"/>
          <w:lang w:val="ru-RU"/>
        </w:rPr>
        <w:t>слого</w:t>
      </w:r>
      <w:proofErr w:type="spellEnd"/>
      <w:r w:rsidRPr="00A802F6">
        <w:rPr>
          <w:rFonts w:ascii="Times New Roman" w:hAnsi="Times New Roman" w:cs="Times New Roman"/>
          <w:sz w:val="24"/>
          <w:szCs w:val="24"/>
          <w:lang w:val="ru-RU"/>
        </w:rPr>
        <w:t>-звукового разбора каждого слова. Записывание слов и предложений по памяти.</w:t>
      </w:r>
    </w:p>
    <w:p w14:paraId="2A47426A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Орфография и пунктуация. </w:t>
      </w:r>
    </w:p>
    <w:p w14:paraId="420E5DCD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Прописные и строчные буквы. Знаки препинания в конце предложения.</w:t>
      </w:r>
    </w:p>
    <w:p w14:paraId="4B1EAE07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Систематический курс. </w:t>
      </w:r>
    </w:p>
    <w:p w14:paraId="75DB0A9C" w14:textId="77777777" w:rsidR="00A802F6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Общие сведения о языке.</w:t>
      </w:r>
    </w:p>
    <w:p w14:paraId="47F988D8" w14:textId="77777777" w:rsidR="00555E0B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Язык как основное средство человеческого общения. Распознавание устной и письменной речи.</w:t>
      </w:r>
    </w:p>
    <w:p w14:paraId="681DC65B" w14:textId="77777777" w:rsidR="00555E0B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Фонетика.</w:t>
      </w:r>
    </w:p>
    <w:p w14:paraId="5B007A78" w14:textId="77777777" w:rsidR="00555E0B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Гласные и согласные звуки татарского языка. Твёрдые и мягкие гласные звуки. Звонкие и глухие согласные звуки. Специфичные звуки татарского языка [ә], [ө], [ү], [</w:t>
      </w:r>
      <w:r w:rsidRPr="00A802F6">
        <w:rPr>
          <w:rFonts w:ascii="Times New Roman" w:hAnsi="Times New Roman" w:cs="Times New Roman"/>
          <w:sz w:val="24"/>
          <w:szCs w:val="24"/>
        </w:rPr>
        <w:t>w</w:t>
      </w:r>
      <w:r w:rsidRPr="00A802F6">
        <w:rPr>
          <w:rFonts w:ascii="Times New Roman" w:hAnsi="Times New Roman" w:cs="Times New Roman"/>
          <w:sz w:val="24"/>
          <w:szCs w:val="24"/>
          <w:lang w:val="ru-RU"/>
        </w:rPr>
        <w:t>], [ғ], [қ], [җ], [ң], [һ]. Звуковое значение букв е, ю, я.</w:t>
      </w:r>
    </w:p>
    <w:p w14:paraId="5F321E89" w14:textId="77777777" w:rsidR="00555E0B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Слог. Количество слогов в слове.</w:t>
      </w:r>
    </w:p>
    <w:p w14:paraId="0B4F5BAB" w14:textId="77777777" w:rsidR="00555E0B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Ударение.</w:t>
      </w:r>
    </w:p>
    <w:p w14:paraId="02869449" w14:textId="77777777" w:rsidR="00555E0B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Татарский алфавит: правильное название букв, их последовательность. </w:t>
      </w:r>
    </w:p>
    <w:p w14:paraId="3A731615" w14:textId="77777777" w:rsidR="00555E0B" w:rsidRDefault="00CE74F7" w:rsidP="00A802F6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Графика.</w:t>
      </w:r>
    </w:p>
    <w:p w14:paraId="28F3F4A4" w14:textId="77777777" w:rsidR="00555E0B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Звук и буква. Различение звуков и букв. Правильное употребление при письме букв, обозначающие специфичные звуки татарского языка. </w:t>
      </w:r>
    </w:p>
    <w:p w14:paraId="4F4DE432" w14:textId="77777777" w:rsidR="00555E0B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Орфоэпия. </w:t>
      </w:r>
    </w:p>
    <w:p w14:paraId="5A1C3B97" w14:textId="77777777" w:rsidR="00555E0B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Правильное произношение специфичных гласных звуков татарского языка [ә], [ө], [ү]. </w:t>
      </w:r>
    </w:p>
    <w:p w14:paraId="5BD3F5D0" w14:textId="77777777" w:rsidR="00555E0B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Правильное произношение специфичных согласных звуков татарского языка [</w:t>
      </w:r>
      <w:r w:rsidRPr="00A802F6">
        <w:rPr>
          <w:rFonts w:ascii="Times New Roman" w:hAnsi="Times New Roman" w:cs="Times New Roman"/>
          <w:sz w:val="24"/>
          <w:szCs w:val="24"/>
        </w:rPr>
        <w:t>w</w:t>
      </w: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], [ғ], [қ], [җ], [ң], [һ]. </w:t>
      </w:r>
    </w:p>
    <w:p w14:paraId="64272373" w14:textId="77777777" w:rsidR="00555E0B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Лексика. </w:t>
      </w:r>
    </w:p>
    <w:p w14:paraId="129905DD" w14:textId="77777777" w:rsidR="00555E0B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>Слово как единица языка. Слово как название предмета, признака предмета, действия предмета (ознакомление).</w:t>
      </w:r>
    </w:p>
    <w:p w14:paraId="1B622F1B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802F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Морфология. </w:t>
      </w:r>
    </w:p>
    <w:p w14:paraId="7B11A386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Умение различать слова, отвечающие на вопросы «кем?» («кто?») и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нәрсә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?» («что?»). </w:t>
      </w:r>
    </w:p>
    <w:p w14:paraId="21275C9D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Синтаксис. </w:t>
      </w:r>
    </w:p>
    <w:p w14:paraId="1581A131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Слово, предложение и текст.</w:t>
      </w:r>
    </w:p>
    <w:p w14:paraId="22AB4630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Орфография и пунктуация. </w:t>
      </w:r>
    </w:p>
    <w:p w14:paraId="4E29C17C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Правильное оформление предложения при письме, выбор знака конца предложения. Использование прописной буквы в начале предложения и в именах собственных (в именах и фамилиях людей, кличках животных).</w:t>
      </w:r>
    </w:p>
    <w:p w14:paraId="51D44DE5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Применение изученных правил правописания: раздельное написание слов в предложении, перенос слов на следующую строку, перенос слов с буквами ъ и ь по слогам. </w:t>
      </w:r>
    </w:p>
    <w:p w14:paraId="6AF3DA63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Присоединение к слову твёрдого или мягкого варианта аффиксов. </w:t>
      </w:r>
    </w:p>
    <w:p w14:paraId="3A70CCFE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Развитие речи.</w:t>
      </w:r>
    </w:p>
    <w:p w14:paraId="690AF19C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Соблюдение норм речевого этикета в ситуациях учебного и бытового общения. Ситуации устного общения (чтение диалогов по ролям, просмотр видеоматериалов, прослушивание аудиозаписей). </w:t>
      </w:r>
    </w:p>
    <w:p w14:paraId="3757FC82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Составление небольших рассказов повествовательного характера по серии сюжетных картинок, на основе собственных игр, занятий. </w:t>
      </w:r>
    </w:p>
    <w:p w14:paraId="2F453E15" w14:textId="4C0C13DD" w:rsidR="003F0AB7" w:rsidRPr="003F0AB7" w:rsidRDefault="00CE74F7" w:rsidP="003F0AB7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во 2 классе</w:t>
      </w:r>
    </w:p>
    <w:p w14:paraId="58DBDB17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Систематический курс.</w:t>
      </w:r>
    </w:p>
    <w:p w14:paraId="59EE4CC9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Фонетика, орфоэпия, графика.</w:t>
      </w:r>
    </w:p>
    <w:p w14:paraId="1B33D20D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Различение звуков и букв. Система гласных звуков татарского языка: специфичные гласные звуки. Согласные звуки в татарском языке: специфичные согласные звуки [</w:t>
      </w:r>
      <w:r w:rsidRPr="003F0AB7">
        <w:rPr>
          <w:rFonts w:ascii="Times New Roman" w:hAnsi="Times New Roman" w:cs="Times New Roman"/>
          <w:sz w:val="24"/>
          <w:szCs w:val="24"/>
        </w:rPr>
        <w:t>w</w:t>
      </w: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], [ғ], [қ], [җ], [ң], [һ]. Краткая характеристика гласных и согласных звуков: гласный – согласный; гласный – твёрдый – мягкий; согласный звонкий – глухой, парный – непарный. </w:t>
      </w:r>
    </w:p>
    <w:p w14:paraId="6862BF16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Татарский алфавит. Правописание букв татарского алфавита. </w:t>
      </w:r>
    </w:p>
    <w:p w14:paraId="3388FFC0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Соблюдение правильного ударения в словах. </w:t>
      </w:r>
    </w:p>
    <w:p w14:paraId="004B2814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Записывание слов в алфавитном порядке. Применение изученных правил правописания. </w:t>
      </w:r>
    </w:p>
    <w:p w14:paraId="5312C55C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Лексика. </w:t>
      </w:r>
    </w:p>
    <w:p w14:paraId="7B5CBAE4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Слово, лексическое значение слова.</w:t>
      </w:r>
    </w:p>
    <w:p w14:paraId="139B831B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Синонимы. Антонимы.</w:t>
      </w:r>
    </w:p>
    <w:p w14:paraId="5FFE8D2E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Состав слова (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</w:p>
    <w:p w14:paraId="609A00D5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Присоединение аффиксов к существительным.</w:t>
      </w:r>
    </w:p>
    <w:p w14:paraId="2B4CDDD6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Морфология.</w:t>
      </w:r>
    </w:p>
    <w:p w14:paraId="432D1417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Самостоятельные части речи. </w:t>
      </w:r>
    </w:p>
    <w:p w14:paraId="4E1A3835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Имя существительное: общее значение, вопросы «кем?» («кто?»),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нәрсә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?» («что?»), употребление в речи. Имена собственные и нарицательные. Категория числа существительных.</w:t>
      </w:r>
    </w:p>
    <w:p w14:paraId="7BAB9889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Имя прилагательное: общее значение, вопрос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нинди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?» («какой?»), употребление в речи.</w:t>
      </w:r>
    </w:p>
    <w:p w14:paraId="229B96ED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Глагол: общее значение, вопрос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нишли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?» («что делает?»), употребление в речи, грамматические признаки – время, лицо, число. Настоящее время глагола изъявительного наклонения. Синтаксис. Слово и предложение. Составление предложения из заданных форм слов. Виды предложений по цели высказывания. Орфография и пунктуация.</w:t>
      </w:r>
    </w:p>
    <w:p w14:paraId="1A2D2942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Прописная буква в начале предложения и в именах собственных. Оформление предложения при письме, выбирая необходимые знаки препинания на конце предложения. Перенос слов со строки на строку. </w:t>
      </w:r>
    </w:p>
    <w:p w14:paraId="47942A07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Развитие речи.</w:t>
      </w:r>
    </w:p>
    <w:p w14:paraId="6E5D89D8" w14:textId="77777777" w:rsidR="003F0AB7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Работа с текстом: выразительное чтение текста вслух, с соблюдением правильной интонации. Составление предложений для решения определенной речевой задачи. Составление текста-описания по картине. Работа с 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аудиотекстом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2281B6CA" w14:textId="7CB411EE" w:rsidR="003F0AB7" w:rsidRPr="003F0AB7" w:rsidRDefault="00CE74F7" w:rsidP="003F0AB7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3 классе</w:t>
      </w:r>
    </w:p>
    <w:p w14:paraId="3356E086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Систематический курс. </w:t>
      </w:r>
    </w:p>
    <w:p w14:paraId="6CF84ADD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Фонетика, орфоэпия, графика. </w:t>
      </w:r>
    </w:p>
    <w:p w14:paraId="65789DB5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Различение звука и буквы: буква как знак звука. Использование алфавита при работе со словарями, справочниками. Определение количества слогов в слове. Выделение в слове ударного слога. </w:t>
      </w:r>
    </w:p>
    <w:p w14:paraId="478535FA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Лексика. </w:t>
      </w:r>
    </w:p>
    <w:p w14:paraId="01469813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Особенности слова как единицы лексического уровня языка. Наблюдение за употреблением синонимов, антонимов и омонимов в речи. </w:t>
      </w:r>
    </w:p>
    <w:p w14:paraId="477614A8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Различение однозначных и многозначных слов, прямого и переносного значения слова. </w:t>
      </w:r>
    </w:p>
    <w:p w14:paraId="5420AEC4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Состав слова (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14:paraId="4060EEFE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Выделение корня слова (простые случаи). Образование новых слов при помощи аффиксов. </w:t>
      </w:r>
    </w:p>
    <w:p w14:paraId="391D0A35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Морфология. </w:t>
      </w:r>
    </w:p>
    <w:p w14:paraId="45DDC42B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Имя существительное. Определение грамматических признаков имён существительных (число, падеж). Склонение имён существительных по падежам.</w:t>
      </w:r>
    </w:p>
    <w:p w14:paraId="1CF93BDB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Местоимения. Личные местоимения 1, 2, 3 лица единственного и множественного числа. </w:t>
      </w:r>
    </w:p>
    <w:p w14:paraId="02A202CA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Глагол. Грамматические признаки глагола настоящего времени изъявительного наклонения. Спряжение глаголов настоящего времени. </w:t>
      </w:r>
    </w:p>
    <w:p w14:paraId="04A67AD8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Имя прилагательное. Общее значение. Употребление в речи. </w:t>
      </w:r>
    </w:p>
    <w:p w14:paraId="3D9686D7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Синтаксис. </w:t>
      </w:r>
    </w:p>
    <w:p w14:paraId="2005BD2C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Главные члены предложения: подлежащее и сказуемое. Порядок слов в предложении. </w:t>
      </w:r>
    </w:p>
    <w:p w14:paraId="327B2279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Орфография и пунктуация.</w:t>
      </w:r>
    </w:p>
    <w:p w14:paraId="73433525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Нахождение и исправление орфографических и пунктуационных ошибок по изученным правилам. </w:t>
      </w:r>
    </w:p>
    <w:p w14:paraId="5B5B1CD3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Развитие речи. </w:t>
      </w:r>
    </w:p>
    <w:p w14:paraId="7726BD9D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Составление небольшого устного рассказа. </w:t>
      </w:r>
    </w:p>
    <w:p w14:paraId="0C55B18D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Понимание содержащуюся в прочитанном тексте информацию. Выражение собственного мнения, аргументируя его с учётом ситуации общения. </w:t>
      </w:r>
    </w:p>
    <w:p w14:paraId="7CF00C6E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Соблюдение норм речевого этикета в ситуациях учебного и бытового общения.</w:t>
      </w:r>
    </w:p>
    <w:p w14:paraId="19F9BB6B" w14:textId="051EBE45" w:rsidR="0068564A" w:rsidRPr="0068564A" w:rsidRDefault="00CE74F7" w:rsidP="0068564A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8564A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Содержание обучения в 4 классе</w:t>
      </w:r>
    </w:p>
    <w:p w14:paraId="46EC7128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Систематический курс.</w:t>
      </w:r>
    </w:p>
    <w:p w14:paraId="4D8F4751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Фонетика, орфоэпия, графика. </w:t>
      </w:r>
    </w:p>
    <w:p w14:paraId="5077354B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Специфичные звуки татарского языка: [</w:t>
      </w:r>
      <w:r w:rsidRPr="003F0AB7">
        <w:rPr>
          <w:rFonts w:ascii="Times New Roman" w:hAnsi="Times New Roman" w:cs="Times New Roman"/>
          <w:sz w:val="24"/>
          <w:szCs w:val="24"/>
        </w:rPr>
        <w:t>w</w:t>
      </w:r>
      <w:r w:rsidRPr="003F0AB7">
        <w:rPr>
          <w:rFonts w:ascii="Times New Roman" w:hAnsi="Times New Roman" w:cs="Times New Roman"/>
          <w:sz w:val="24"/>
          <w:szCs w:val="24"/>
          <w:lang w:val="ru-RU"/>
        </w:rPr>
        <w:t>], [ғ], [қ], [җ], [ң], [һ], [ә], [ө], [ү]. Закон сингармонизма в татарском языке.</w:t>
      </w:r>
    </w:p>
    <w:p w14:paraId="336F476D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Орфоэпия. </w:t>
      </w:r>
    </w:p>
    <w:p w14:paraId="49B28C6F" w14:textId="77777777" w:rsidR="0068564A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Правильная интонация в процессе говорения и чтения. Нормы произношения звуков и сочетаний звуков. Ударение в словах в соответствии с нормами современного татарского литературного языка.</w:t>
      </w:r>
    </w:p>
    <w:p w14:paraId="3ED63E31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Лексика. </w:t>
      </w:r>
    </w:p>
    <w:p w14:paraId="3589F712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Собственно татарские слова и заимствования в татарском языке.</w:t>
      </w:r>
    </w:p>
    <w:p w14:paraId="688B3033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Однозначные и многозначные слова. Прямое и переносное значение слова.</w:t>
      </w:r>
    </w:p>
    <w:p w14:paraId="418F21A3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Состав слова (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</w:p>
    <w:p w14:paraId="4406FD14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Морфемный состав слова. </w:t>
      </w:r>
    </w:p>
    <w:p w14:paraId="1CF59283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Корень слова и аффиксы. Словообразующие и формообразующие аффиксы.</w:t>
      </w:r>
    </w:p>
    <w:p w14:paraId="50188433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Морфология. Устанавливание принадлежности слова к определенной части речи (в объёме изученного) по комплексу освоенных грамматических признаков. </w:t>
      </w:r>
    </w:p>
    <w:p w14:paraId="756D0C63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Имя существительное. Повторение грамматических категорий имён существительных (число, падеж). </w:t>
      </w:r>
    </w:p>
    <w:p w14:paraId="3B6C1007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Имя прилагательное. Значение и употребление в речи имён прилагательных. Степени сравнения прилагательных. </w:t>
      </w:r>
    </w:p>
    <w:p w14:paraId="5EBB21DC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Местоимение. Личные местоимения (повторение). </w:t>
      </w:r>
    </w:p>
    <w:p w14:paraId="6FE81775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Указательные и вопросительные местоимения. </w:t>
      </w:r>
    </w:p>
    <w:p w14:paraId="59968BAD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Числительное. Определение значения и употребления в речи числительных. </w:t>
      </w:r>
    </w:p>
    <w:p w14:paraId="6CAF48DF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Количественные и порядковые числительные. </w:t>
      </w:r>
    </w:p>
    <w:p w14:paraId="52625055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Глагол. Форма повелительного наклонения глагола.</w:t>
      </w:r>
    </w:p>
    <w:p w14:paraId="367F756B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Определение категории времени глагола изъявительного наклонения: настоящее, прошедшее и будущее.</w:t>
      </w:r>
    </w:p>
    <w:p w14:paraId="6B9ABAD0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Отрицательный аспект глаголов настоящего, прошедшего определённого и будущего определённого времени. Спряжение глаголов в настоящем (повторение), прошедшем и будущем временах. </w:t>
      </w:r>
    </w:p>
    <w:p w14:paraId="06463B4D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Синтаксис.</w:t>
      </w:r>
    </w:p>
    <w:p w14:paraId="58A79E32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Главные члены предложения: подлежащее и сказуемое (повторение). Второстепенные члены предложения (ознакомление).</w:t>
      </w:r>
    </w:p>
    <w:p w14:paraId="3773B37D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Орфография и пунктуация. </w:t>
      </w:r>
    </w:p>
    <w:p w14:paraId="25A3CC55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Повторение правил правописания, изученных в 1–3 классах. </w:t>
      </w:r>
    </w:p>
    <w:p w14:paraId="6BAD7405" w14:textId="77777777" w:rsidR="0094325F" w:rsidRDefault="00CE74F7" w:rsidP="00555E0B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Развитие речи. </w:t>
      </w:r>
    </w:p>
    <w:p w14:paraId="2FD50984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>Соблюдение норм татарского литературного языка в собственной речи и оценивание соблюдения этих норм в речи собеседников.</w:t>
      </w:r>
    </w:p>
    <w:p w14:paraId="5A2B330C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Составление диалогической и монологической речи с соблюдением орфоэпических и интонационных норм татарского языка. </w:t>
      </w:r>
    </w:p>
    <w:p w14:paraId="5B7CD99A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Составление небольшого описания предмета, картинки, персонажа. Владение техникой чтения, приемами понимания прочитанного и прослушанного, интерпретации и преобразования текстов. </w:t>
      </w:r>
    </w:p>
    <w:p w14:paraId="34E94776" w14:textId="746738F4" w:rsidR="0094325F" w:rsidRPr="0094325F" w:rsidRDefault="00CE74F7" w:rsidP="0094325F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94325F">
        <w:rPr>
          <w:rFonts w:ascii="Times New Roman" w:hAnsi="Times New Roman" w:cs="Times New Roman"/>
          <w:b/>
          <w:bCs/>
          <w:sz w:val="24"/>
          <w:szCs w:val="24"/>
          <w:lang w:val="ru-RU"/>
        </w:rPr>
        <w:t>Планируемые результаты освоения программы по родному (татарскому) языку на уровне начального общего образования</w:t>
      </w:r>
    </w:p>
    <w:p w14:paraId="389B3C19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 результате изучения родного (татарского) языка на уровне начального общего образования у обучающегося будут сформированы следующие личностные результаты: </w:t>
      </w:r>
    </w:p>
    <w:p w14:paraId="678F5542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1) гражданско-патриотического воспитания: становление ценностного отношения к своей Родине, в том числе</w:t>
      </w:r>
      <w:r w:rsidR="0094325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через изучение родного (татарского) языка, являющегося частью истории и культуры страны; осознание своей этнокультурной и российской гражданской идентичности, понимание статуса родного (татарского) языка в Российской Федерации и в субъекте; сопричастность к прошлому, настоящему и будущему родного края, в том числе при работе с учебными текстами; уважение к своему и другим народам России;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 </w:t>
      </w:r>
    </w:p>
    <w:p w14:paraId="5F79C194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2) духовно-нравственного воспитания: признание индивидуальности каждого человека; проявление сопереживания, уважения и доброжелательности (в том числе с использованием языковых средств для выражения своего состояния и чувств); 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 </w:t>
      </w:r>
    </w:p>
    <w:p w14:paraId="04E015B9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3) эстетического воспитания: 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искусстве слова; осознание важности родного языка как средства общения и самовыражения; </w:t>
      </w:r>
    </w:p>
    <w:p w14:paraId="65C5F5F6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4) физического воспитания, формирования культуры здоровья и эмоционального благополучия: 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бережное отношение к физическому и психическому здоровью, выбор приемлемых способов речевого самовыражения; соблюдение норм речевого этикета; </w:t>
      </w:r>
    </w:p>
    <w:p w14:paraId="3AAA4C3D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5) трудового воспитания: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14:paraId="34C635B5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6) экологического воспитания: бережное отношение к природе, формируемое в процессе работы над текстами; неприятие действий, приносящих вред природе; </w:t>
      </w:r>
    </w:p>
    <w:p w14:paraId="33D91380" w14:textId="77777777" w:rsidR="0094325F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7) ценности научного познания: первоначальные представления о научной картине мира (в том числе первоначальные представления о системе родного (татарского) языка); познавательные интересы, активность, инициативность, любознательность и самостоятельность в познании (в том числе познавательный интерес к изучению родного (татарского) языка). </w:t>
      </w:r>
    </w:p>
    <w:p w14:paraId="042BB461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В результате изучения родного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14:paraId="534953C0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У обучающегося будут сформированы следующие базовые логические действия как часть познавательных универсальных учебных действий: </w:t>
      </w:r>
    </w:p>
    <w:p w14:paraId="1A4B0551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единиц, сравнивать языковые единицы и явления родного (татарского) языка с языковыми явлениями русского языка;</w:t>
      </w:r>
    </w:p>
    <w:p w14:paraId="655A7D0C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объединять объекты (языковые единицы) по заданному признаку;</w:t>
      </w:r>
    </w:p>
    <w:p w14:paraId="418B0742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существенный признак для классификации языковых единиц, классифицировать предложенные языковые единицы; </w:t>
      </w:r>
    </w:p>
    <w:p w14:paraId="27FB12A4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находить закономерности и противоречия в языковом материале на основе предложенного учителем алгоритма наблюдения; </w:t>
      </w:r>
    </w:p>
    <w:p w14:paraId="300766D1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выявлять недостаток информации для решения учебной и практической задачи на основе предложенного алгоритма;</w:t>
      </w:r>
    </w:p>
    <w:p w14:paraId="4E394B6F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устанавливать причинно-следственные связи в ситуациях наблюдения за языковым материалом, делать выводы. </w:t>
      </w:r>
    </w:p>
    <w:p w14:paraId="050A03B7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0108227C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разрыв между реальным и желательным состоянием языкового объекта (речевой ситуации) на основе предложенных учителем вопросов; </w:t>
      </w:r>
    </w:p>
    <w:p w14:paraId="49293AAA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 помощью учителя формулировать цель, планировать изменения языкового объекта, речевой ситуации; </w:t>
      </w:r>
    </w:p>
    <w:p w14:paraId="4D0D1D53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сравнивать несколько вариантов решения задачи, выбирать наиболее подходящий (на основе предложенных критериев); </w:t>
      </w:r>
    </w:p>
    <w:p w14:paraId="1C031ED7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выполнять по предложенному плану проектное задание;</w:t>
      </w:r>
    </w:p>
    <w:p w14:paraId="060C9F04" w14:textId="2D3D195F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</w:p>
    <w:p w14:paraId="5589F4CC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прогнозировать возможное развитие процессов, событий и их последствия в аналогичных или сходных ситуациях. </w:t>
      </w:r>
    </w:p>
    <w:p w14:paraId="7AAF6A8D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14:paraId="6E940A50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выбирать источник получения информации: словарь, справочник;</w:t>
      </w:r>
    </w:p>
    <w:p w14:paraId="3A9379D4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согласно заданному алгоритму находить в предложенном источнике (словаре, справочнике) информацию, представленную в явном виде;</w:t>
      </w:r>
    </w:p>
    <w:p w14:paraId="40351BE0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14:paraId="22D3FD63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соблюдать с помощью взрослых (учителей,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14:paraId="2A3BAD5E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анализировать и создавать текстовую, видео-, графическую, звуковую информацию в соответствии с учебной задачей;</w:t>
      </w:r>
    </w:p>
    <w:p w14:paraId="3BC1DDD6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создавать схемы, таблицы для представления лингвистической информации, понимать лингвистическую информацию, зафиксированную в виде таблиц, схем. </w:t>
      </w:r>
    </w:p>
    <w:p w14:paraId="0EC16859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14:paraId="46B6D999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воспринимать и формулировать суждения, выражать эмоции в соответствии</w:t>
      </w:r>
      <w:r w:rsidR="00D75E4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F0AB7">
        <w:rPr>
          <w:rFonts w:ascii="Times New Roman" w:hAnsi="Times New Roman" w:cs="Times New Roman"/>
          <w:sz w:val="24"/>
          <w:szCs w:val="24"/>
          <w:lang w:val="ru-RU"/>
        </w:rPr>
        <w:t>с целями и условиями общения в знакомой среде;</w:t>
      </w:r>
    </w:p>
    <w:p w14:paraId="319F6A94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проявлять уважительное отношение к собеседнику, соблюдать правила ведения диалога и дискуссии;</w:t>
      </w:r>
    </w:p>
    <w:p w14:paraId="67A44D5B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признавать возможность существования разных точек зрения; корректно и аргументированно высказывать своё мнение;</w:t>
      </w:r>
    </w:p>
    <w:p w14:paraId="07B2C94F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строить речевое высказывание в соответствии с поставленной задачей;</w:t>
      </w:r>
    </w:p>
    <w:p w14:paraId="189A7EE2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создавать устные и письменные тексты (описание, рассуждение, повествование);</w:t>
      </w:r>
    </w:p>
    <w:p w14:paraId="4A16F5B5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подготавливать небольшие публичные выступления; подбирать иллюстративный материал (рисунки, фото, плакаты) к тексту выступления.</w:t>
      </w:r>
    </w:p>
    <w:p w14:paraId="544F4AD1" w14:textId="77777777" w:rsidR="00D75E42" w:rsidRDefault="00CE74F7" w:rsidP="0094325F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У обучающегося будут сформированы умения следующие самоорганизации как части регулятивных универсальных учебных действий:</w:t>
      </w:r>
    </w:p>
    <w:p w14:paraId="0E146217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планировать действия по решению учебной задачи для получения результата;</w:t>
      </w:r>
    </w:p>
    <w:p w14:paraId="0FAF0B5D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выстраивать последовательность выбранных действий. </w:t>
      </w:r>
    </w:p>
    <w:p w14:paraId="275F8334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умения самоконтроля как части регулятивных универсальных учебных действий:</w:t>
      </w:r>
    </w:p>
    <w:p w14:paraId="2C64CA3A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устанавливать причины успеха (неудач) учебной деятельности;</w:t>
      </w:r>
    </w:p>
    <w:p w14:paraId="1EBDB894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корректировать свои учебные действия для преодоления речевых и орфографических ошибок. </w:t>
      </w:r>
    </w:p>
    <w:p w14:paraId="212043BF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У обучающегося будут сформированы умения совместной деятельности:</w:t>
      </w:r>
    </w:p>
    <w:p w14:paraId="70DF9EA3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1E6489E6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 работы);</w:t>
      </w:r>
    </w:p>
    <w:p w14:paraId="48E9519A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проявлять готовность руководить, выполнять поручения, подчиняться;</w:t>
      </w:r>
    </w:p>
    <w:p w14:paraId="3E5D606C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 выполнять свою часть работы;</w:t>
      </w:r>
    </w:p>
    <w:p w14:paraId="48620F42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оценивать свой вклад в общий результат;</w:t>
      </w:r>
    </w:p>
    <w:p w14:paraId="3F50DF4B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выполнять совместные проектные задания с использованием предложенного образца.</w:t>
      </w:r>
    </w:p>
    <w:p w14:paraId="53148763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Предметные результаты изучения родного (татарского) языка. К концу обучения в 1 классе обучающийся научится: </w:t>
      </w:r>
    </w:p>
    <w:p w14:paraId="2CA3FB02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воспроизводить звуковую форму слова по его буквенной записи; рассказывать о себе, друзьях;</w:t>
      </w:r>
    </w:p>
    <w:p w14:paraId="4337FD62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соблюдать орфоэпические и интонационные нормы татарского языка в устной и письменной речи;</w:t>
      </w:r>
    </w:p>
    <w:p w14:paraId="6BF95649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читать целыми словами со скоростью, соответствующей индивидуальному темпу обучающегося;</w:t>
      </w:r>
    </w:p>
    <w:p w14:paraId="7091469B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владеть начертанием письменных прописных и строчных букв</w:t>
      </w:r>
      <w:r w:rsidR="00D75E4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14:paraId="7114BEB3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правильно списывать слова и предложения; </w:t>
      </w:r>
    </w:p>
    <w:p w14:paraId="3D014318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писать буквы, буквосочетания, слоги, слова, предложения с соблюдением гигиенических норм; </w:t>
      </w:r>
    </w:p>
    <w:p w14:paraId="33EF13F0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>вырабатывать связное и ритмичное написание букв;</w:t>
      </w:r>
    </w:p>
    <w:p w14:paraId="30502D6C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писать под диктовку слова, тексты объёмом не более 8 слов;</w:t>
      </w:r>
    </w:p>
    <w:p w14:paraId="73376648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распознавать устную и письменную речь;</w:t>
      </w:r>
    </w:p>
    <w:p w14:paraId="33952D54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различать слово, предложение и текст;</w:t>
      </w:r>
    </w:p>
    <w:p w14:paraId="137A76C5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применять изученные правила правописания раздельное написание слов в предложении;</w:t>
      </w:r>
    </w:p>
    <w:p w14:paraId="7AAD0359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писать прописные буквы в начале предложения и в именах собственных; правильно оформлять предложение при письме, выбирать знак конца предложения;</w:t>
      </w:r>
    </w:p>
    <w:p w14:paraId="25A1DCA9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выделять в слове ударение; произносить и различать на слух гласные звуки татарского языка;</w:t>
      </w:r>
    </w:p>
    <w:p w14:paraId="4F1EA742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гласные и согласные звуки;</w:t>
      </w:r>
    </w:p>
    <w:p w14:paraId="2B2F533B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гласные – твёрдые и мягкие;</w:t>
      </w:r>
    </w:p>
    <w:p w14:paraId="6BCE13B7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согласные – звонкие и глухие; определять количество и последовательность звуков в слове; </w:t>
      </w:r>
    </w:p>
    <w:p w14:paraId="6EFA0F03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различать звуки и буквы: буква как знак звука; определять количество слогов;</w:t>
      </w:r>
    </w:p>
    <w:p w14:paraId="5A736B3C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переносить слова на другую строку;</w:t>
      </w:r>
    </w:p>
    <w:p w14:paraId="43A44E75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правильно читать специфичные гласные звуки татарского языка [ә], [ө], [ү];</w:t>
      </w:r>
    </w:p>
    <w:p w14:paraId="15B69D94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правильно читать специфичные согласные звуки татарского языка [</w:t>
      </w:r>
      <w:r w:rsidRPr="003F0AB7">
        <w:rPr>
          <w:rFonts w:ascii="Times New Roman" w:hAnsi="Times New Roman" w:cs="Times New Roman"/>
          <w:sz w:val="24"/>
          <w:szCs w:val="24"/>
        </w:rPr>
        <w:t>w</w:t>
      </w:r>
      <w:r w:rsidRPr="003F0AB7">
        <w:rPr>
          <w:rFonts w:ascii="Times New Roman" w:hAnsi="Times New Roman" w:cs="Times New Roman"/>
          <w:sz w:val="24"/>
          <w:szCs w:val="24"/>
          <w:lang w:val="ru-RU"/>
        </w:rPr>
        <w:t>], [ғ], [қ], [җ], [ң], [һ];</w:t>
      </w:r>
    </w:p>
    <w:p w14:paraId="29579152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правильно употреблять при письме буквы, обозначающие специфичные звуки татарского языка;</w:t>
      </w:r>
    </w:p>
    <w:p w14:paraId="779FF52B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функции букв е, ё, ю, я;</w:t>
      </w:r>
    </w:p>
    <w:p w14:paraId="22360917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правильно называть буквы татарского алфавита, их последовательность;</w:t>
      </w:r>
    </w:p>
    <w:p w14:paraId="506BBE97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алфавит для упорядочения списка слов;</w:t>
      </w:r>
    </w:p>
    <w:p w14:paraId="2D2A5CA8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правильно присоединять, к слову, твёрдый или мягкий вариант аффиксов;</w:t>
      </w:r>
    </w:p>
    <w:p w14:paraId="7AB7E1B6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слова, отвечающие на вопросы «кем?» («кто?») и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нәрсә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?» («что?»);</w:t>
      </w:r>
    </w:p>
    <w:p w14:paraId="6A623793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находить в предложении слова, отвечающие на вопрос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нишли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?» («что делает?»);</w:t>
      </w:r>
    </w:p>
    <w:p w14:paraId="3B9751E1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вести диалог, расспрашивая собеседника, отвечая на его вопросы; воспринимать на слух 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аудиотекст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, построенный на знакомом языковом материале;</w:t>
      </w:r>
    </w:p>
    <w:p w14:paraId="53718DF9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владеть техникой чтения, приёмами понимания прочитанного и прослушанного текста. </w:t>
      </w:r>
    </w:p>
    <w:p w14:paraId="7B41271B" w14:textId="77777777" w:rsidR="00D75E42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Предметные результаты изучения родного (татарского) языка. К концу обучения во 2 классе обучающийся научится:</w:t>
      </w:r>
    </w:p>
    <w:p w14:paraId="2F66313F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составлять небольшое описание картины; </w:t>
      </w:r>
    </w:p>
    <w:p w14:paraId="787659F3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рассказывать о друзьях, любимых животных, каникулах; </w:t>
      </w:r>
    </w:p>
    <w:p w14:paraId="29D7CCD1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понимать на слух речь учителя и других обучающихся;</w:t>
      </w:r>
    </w:p>
    <w:p w14:paraId="5FD5A321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находить в тексте нужную информацию;</w:t>
      </w:r>
    </w:p>
    <w:p w14:paraId="43C2B32A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выразительно читать текст вслух, соблюдая правильную интонацию; </w:t>
      </w:r>
    </w:p>
    <w:p w14:paraId="46B3D653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правильно списывать (без пропусков и искажений букв) слова и предложения, текст объёмом не более 10 слов; </w:t>
      </w:r>
    </w:p>
    <w:p w14:paraId="260D7116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писать под диктовку (без пропусков и искажений букв) слова, предложения, тексты объёмом не более 12 слов с учётом изученных правил правописания; </w:t>
      </w:r>
    </w:p>
    <w:p w14:paraId="6E3B8CD0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 w14:paraId="4B3B09C2" w14:textId="32F22AA6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находить в тексте слова с заданным звуком; </w:t>
      </w:r>
    </w:p>
    <w:p w14:paraId="2E5A4234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использовать различные словари татарского языка; </w:t>
      </w:r>
    </w:p>
    <w:p w14:paraId="469B48FC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лексическое значение слова с помощью словаря; </w:t>
      </w:r>
    </w:p>
    <w:p w14:paraId="4E69DB69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выявлять в тексте случаи употребления элементарных синонимов и антонимов;</w:t>
      </w:r>
    </w:p>
    <w:p w14:paraId="08796AEB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распознавать самостоятельные части речи; выделять среди имён существительных собственные и нарицательные; </w:t>
      </w:r>
    </w:p>
    <w:p w14:paraId="7A5A61D1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число имён существительных; </w:t>
      </w:r>
    </w:p>
    <w:p w14:paraId="38AB4E25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различать имена существительные по вопросам «кем?» («кто?») и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нәрсә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?» («что?»);</w:t>
      </w:r>
    </w:p>
    <w:p w14:paraId="55C0807B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имена прилагательные, определять их роль в речи; </w:t>
      </w:r>
    </w:p>
    <w:p w14:paraId="0F17343B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имена прилагательные в текстах; </w:t>
      </w:r>
    </w:p>
    <w:p w14:paraId="6CC41F2C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различать глаголы среди других слов и в тексте; распознавать глаголы настоящего времени изъявительного наклонения; </w:t>
      </w:r>
    </w:p>
    <w:p w14:paraId="2C25CC3D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строить предложения для решения определённой речевой задачи (для ответа на заданный вопрос, для выражения собственного мнения); </w:t>
      </w:r>
    </w:p>
    <w:p w14:paraId="7697D6C1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соблюдать нормы речевого этикета в ситуациях учебного и бытового общения; </w:t>
      </w:r>
    </w:p>
    <w:p w14:paraId="0F3AFDA9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14:paraId="63749EBD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Предметные результаты изучения родного (татарского) языка. К концу обучения в 3 классе обучающийся научится: </w:t>
      </w:r>
    </w:p>
    <w:p w14:paraId="103A1219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строить устное диалогическое и монологическое высказывания;</w:t>
      </w:r>
    </w:p>
    <w:p w14:paraId="6D81F941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разыгрывать готовые диалоги на изученные темы; </w:t>
      </w:r>
    </w:p>
    <w:p w14:paraId="07D75F44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читать вслух небольшой текст, построенный на изученном языковом материале с соблюдением правил произношения и интонирования; </w:t>
      </w:r>
    </w:p>
    <w:p w14:paraId="61344FFF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кратко излагать содержание прочитанного (услышанного) текста, выражать своё отношение к прочитанному (услышанному), используя речевые средства родного языка;</w:t>
      </w:r>
    </w:p>
    <w:p w14:paraId="732EA874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устанавливать последовательность событий в тексте; </w:t>
      </w:r>
    </w:p>
    <w:p w14:paraId="30C40A71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правильно списывать слова, предложения, текст объёмом не более 15 слов;</w:t>
      </w:r>
    </w:p>
    <w:p w14:paraId="5A972EAA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писать под диктовку текст объёмом не более 15 слов с учётом изученных правил правописания; </w:t>
      </w:r>
    </w:p>
    <w:p w14:paraId="3A722894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понимать социокультурные реалии при чтении и аудировании в рамках изученного материала; </w:t>
      </w:r>
    </w:p>
    <w:p w14:paraId="2D10FEFB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использовать при письме разделительный ъ и ь знаки; выделять в слове ударный слог; выделять корень слова (простые случаи); </w:t>
      </w:r>
    </w:p>
    <w:p w14:paraId="69D921A0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различать однокоренные слова и формы одного и того же слова; </w:t>
      </w:r>
    </w:p>
    <w:p w14:paraId="7A5FC922" w14:textId="77777777" w:rsidR="00DA4F11" w:rsidRDefault="00CE74F7" w:rsidP="00D75E42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понимать особенности слова как единицы лексического уровня языка; </w:t>
      </w:r>
    </w:p>
    <w:p w14:paraId="24393396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синонимы, антонимы и омонимы в речи; </w:t>
      </w:r>
    </w:p>
    <w:p w14:paraId="6DA6A12B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различать однозначные и многозначные слова, прямое и переносное значения слова;</w:t>
      </w:r>
    </w:p>
    <w:p w14:paraId="0FAE26A9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слова, употребляемые в прямом и переносном значении (простые случаи); </w:t>
      </w:r>
    </w:p>
    <w:p w14:paraId="5AE28734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определять грамматические признаки имён существительных (число, падеж);</w:t>
      </w:r>
    </w:p>
    <w:p w14:paraId="594753E6" w14:textId="32C14806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определять местоимения;</w:t>
      </w:r>
    </w:p>
    <w:p w14:paraId="6B5DA2D7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использовать личные местоимения для устранения повторов в тексте</w:t>
      </w:r>
    </w:p>
    <w:p w14:paraId="7A4AC595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выявлять имя прилагательное среди других частей речи по обобщенному лексическому значению и вопросу;</w:t>
      </w:r>
    </w:p>
    <w:p w14:paraId="1CC04223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определять имена прилагательные в тексте-</w:t>
      </w:r>
      <w:r w:rsidRPr="00DA4F11">
        <w:rPr>
          <w:rFonts w:ascii="Times New Roman" w:hAnsi="Times New Roman" w:cs="Times New Roman"/>
          <w:sz w:val="24"/>
          <w:szCs w:val="24"/>
          <w:lang w:val="ru-RU"/>
        </w:rPr>
        <w:t>описании;</w:t>
      </w:r>
    </w:p>
    <w:p w14:paraId="61012E1F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A4F11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</w:t>
      </w:r>
      <w:r w:rsidRPr="003F0AB7">
        <w:rPr>
          <w:rFonts w:ascii="Times New Roman" w:hAnsi="Times New Roman" w:cs="Times New Roman"/>
          <w:sz w:val="24"/>
          <w:szCs w:val="24"/>
          <w:lang w:val="ru-RU"/>
        </w:rPr>
        <w:t>особенности глагола как части речи;</w:t>
      </w:r>
    </w:p>
    <w:p w14:paraId="643A3757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спряжение глаголов настоящего времени изъявительного наклонения;</w:t>
      </w:r>
    </w:p>
    <w:p w14:paraId="02817654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находить главные члены предложения – подлежащее и сказуемое; </w:t>
      </w:r>
    </w:p>
    <w:p w14:paraId="4A74C784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писать сочинение по картине, используя выразительные средства языка; </w:t>
      </w:r>
    </w:p>
    <w:p w14:paraId="73F7145F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соблюдать нормы татарского языка в собственной речи и оценивать соблюдение этих норм в речи собеседников. </w:t>
      </w:r>
    </w:p>
    <w:p w14:paraId="60928B6B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>Предметные результаты изучения родного (татарского) языка. К концу обучения в 4 классе обучающийся научится:</w:t>
      </w:r>
    </w:p>
    <w:p w14:paraId="779B2C61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читать про себя небольшие тексты и полностью понимать их содержание;</w:t>
      </w:r>
    </w:p>
    <w:p w14:paraId="56D19147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создавать небольшие устные и письменные тексты; определять значение незнакомых слов по контексту; правильно списывать текст объёмом не более 20 слов; писать изложения и тексты под диктовку объёмом не более 20 слов с учётом изученных правил правописания;</w:t>
      </w:r>
    </w:p>
    <w:p w14:paraId="0514C983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применять в речи закон сингармонизма;</w:t>
      </w:r>
    </w:p>
    <w:p w14:paraId="10B85D9E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проводить фонетический анализ слова;</w:t>
      </w:r>
    </w:p>
    <w:p w14:paraId="7D267285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словарный состав татарского языка с точки зрения его происхождения;</w:t>
      </w:r>
    </w:p>
    <w:p w14:paraId="0AFBAC8E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русские заимствования в татарском языке;</w:t>
      </w:r>
    </w:p>
    <w:p w14:paraId="43A40DF5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порядок присоединения аффиксов в татарском языке;</w:t>
      </w:r>
    </w:p>
    <w:p w14:paraId="4548E5E1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различать словообразующие и формообразующие аффиксы;</w:t>
      </w:r>
    </w:p>
    <w:p w14:paraId="78AC64BE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образовывать новые слова при помощи аффиксов;</w:t>
      </w:r>
    </w:p>
    <w:p w14:paraId="4125C902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устанавливать принадлежность слова к определенной части речи (в объёме изученного) по комплексу освоенных грамматических признаков;</w:t>
      </w:r>
    </w:p>
    <w:p w14:paraId="665802F0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образовывать степени сравнения прилагательных;</w:t>
      </w:r>
    </w:p>
    <w:p w14:paraId="132BBA9D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в речи личные местоимения;</w:t>
      </w:r>
    </w:p>
    <w:p w14:paraId="7760C329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использовать в речи вопросительные и указательные местоимения «кем» («кто»),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нәрсә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» («что»),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кайда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» («где»),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күпме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» («сколько»), «</w:t>
      </w:r>
      <w:proofErr w:type="spellStart"/>
      <w:r w:rsidRPr="003F0AB7">
        <w:rPr>
          <w:rFonts w:ascii="Times New Roman" w:hAnsi="Times New Roman" w:cs="Times New Roman"/>
          <w:sz w:val="24"/>
          <w:szCs w:val="24"/>
          <w:lang w:val="ru-RU"/>
        </w:rPr>
        <w:t>бу</w:t>
      </w:r>
      <w:proofErr w:type="spellEnd"/>
      <w:r w:rsidRPr="003F0AB7">
        <w:rPr>
          <w:rFonts w:ascii="Times New Roman" w:hAnsi="Times New Roman" w:cs="Times New Roman"/>
          <w:sz w:val="24"/>
          <w:szCs w:val="24"/>
          <w:lang w:val="ru-RU"/>
        </w:rPr>
        <w:t>» («это»), «теге» («тот»);</w:t>
      </w:r>
    </w:p>
    <w:p w14:paraId="6CC16773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значение и употребление в речи порядковых и количественных числительных;</w:t>
      </w:r>
    </w:p>
    <w:p w14:paraId="21AFE9D5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распознавать форму повелительного наклонения глагола;</w:t>
      </w:r>
    </w:p>
    <w:p w14:paraId="463BA03A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определять категорию времени глагола изъявительного наклонения: настоящее, прошедшее и будущее;</w:t>
      </w:r>
    </w:p>
    <w:p w14:paraId="2FB16FD5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образовывать отрицательный аспект глаголов настоящего, прошедшего и будущего времени; владеть техникой выступления с небольшими сообщениями перед знакомой аудиторией;</w:t>
      </w:r>
    </w:p>
    <w:p w14:paraId="61A0709A" w14:textId="77777777" w:rsidR="00DA4F11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t xml:space="preserve"> выражать собственное мнение, аргументируя его с учётом ситуации общения;</w:t>
      </w:r>
    </w:p>
    <w:p w14:paraId="609C25EB" w14:textId="799B68DE" w:rsidR="00665F86" w:rsidRDefault="00CE74F7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F0AB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понимать цель письменного пересказа текста; представлять на татарском языке свою страну и культуру</w:t>
      </w:r>
      <w:r w:rsidR="00FD122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6723422C" w14:textId="77777777" w:rsidR="00C6204C" w:rsidRDefault="00C6204C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17AA09F4" w14:textId="77777777" w:rsidR="00C6204C" w:rsidRDefault="00C6204C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1FE1B953" w14:textId="77777777" w:rsidR="00C6204C" w:rsidRDefault="00C6204C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63E3232D" w14:textId="77777777" w:rsidR="00C6204C" w:rsidRDefault="00C6204C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1603A9B2" w14:textId="77777777" w:rsidR="00C6204C" w:rsidRDefault="00C6204C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7919259C" w14:textId="77777777" w:rsidR="00FD122B" w:rsidRDefault="00FD122B" w:rsidP="00FD12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D122B">
        <w:rPr>
          <w:rFonts w:ascii="Times New Roman" w:hAnsi="Times New Roman" w:cs="Times New Roman"/>
          <w:b/>
          <w:sz w:val="28"/>
          <w:szCs w:val="28"/>
          <w:lang w:val="ru-RU"/>
        </w:rPr>
        <w:t>Календарно-тематическое планирование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14:paraId="5BE14855" w14:textId="79923571" w:rsidR="00FD122B" w:rsidRPr="00FD122B" w:rsidRDefault="00FD122B" w:rsidP="00FD12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3 класс</w:t>
      </w:r>
    </w:p>
    <w:p w14:paraId="0CDCCF11" w14:textId="21DF9535" w:rsidR="00FD122B" w:rsidRPr="00FD122B" w:rsidRDefault="00FD122B" w:rsidP="00FD122B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936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3539"/>
        <w:gridCol w:w="1437"/>
        <w:gridCol w:w="1559"/>
        <w:gridCol w:w="2272"/>
      </w:tblGrid>
      <w:tr w:rsidR="00FD122B" w:rsidRPr="003158A5" w14:paraId="7283075E" w14:textId="77777777" w:rsidTr="000A3959">
        <w:trPr>
          <w:trHeight w:val="556"/>
        </w:trPr>
        <w:tc>
          <w:tcPr>
            <w:tcW w:w="5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0084F0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58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  <w:p w14:paraId="44F8A2C9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58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п/п</w:t>
            </w:r>
          </w:p>
        </w:tc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1189CA52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r w:rsidRPr="003158A5"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Раздел и основное содержание темы</w:t>
            </w:r>
          </w:p>
        </w:tc>
        <w:tc>
          <w:tcPr>
            <w:tcW w:w="1437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6E236256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58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  <w:p w14:paraId="5E806012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58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7DF282DA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58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  <w:p w14:paraId="5B92F01C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158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227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2F125962" w14:textId="77777777" w:rsidR="00FD122B" w:rsidRPr="00285955" w:rsidRDefault="00FD122B" w:rsidP="000A3959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859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ЦОР</w:t>
            </w:r>
          </w:p>
          <w:p w14:paraId="6DFBDE10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859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ЭОР</w:t>
            </w:r>
          </w:p>
        </w:tc>
      </w:tr>
      <w:tr w:rsidR="00FD122B" w:rsidRPr="003158A5" w14:paraId="42770556" w14:textId="77777777" w:rsidTr="000A3959">
        <w:trPr>
          <w:trHeight w:val="322"/>
        </w:trPr>
        <w:tc>
          <w:tcPr>
            <w:tcW w:w="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E8F3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5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892AB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43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3974D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454B2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61F81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4403F9A1" w14:textId="77777777" w:rsidTr="000A3959">
        <w:tc>
          <w:tcPr>
            <w:tcW w:w="4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14878F" w14:textId="77777777" w:rsidR="00FD122B" w:rsidRPr="003158A5" w:rsidRDefault="00FD122B" w:rsidP="000A395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158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Праздник знаний. / Белем бәйрәме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A1788E" w14:textId="77777777" w:rsidR="00FD122B" w:rsidRPr="003158A5" w:rsidRDefault="00FD122B" w:rsidP="000A395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9A9FF4" w14:textId="77777777" w:rsidR="00FD122B" w:rsidRPr="003158A5" w:rsidRDefault="00FD122B" w:rsidP="000A395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F7083D" w14:textId="77777777" w:rsidR="00FD122B" w:rsidRPr="003158A5" w:rsidRDefault="00FD122B" w:rsidP="000A3959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D122B" w:rsidRPr="003158A5" w14:paraId="6F5BC569" w14:textId="77777777" w:rsidTr="000A3959">
        <w:trPr>
          <w:trHeight w:val="505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C7DD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C5621A" w14:textId="77777777" w:rsidR="00FD122B" w:rsidRPr="000A4021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Поздравление с новым учебным годом.</w:t>
            </w:r>
            <w:r w:rsidRPr="000A402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/Яңа уку елы белән котлау.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1651389E" w14:textId="7E5F4BAD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4F5CF9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2933DD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7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38B7699F" w14:textId="77777777" w:rsidR="00FD122B" w:rsidRDefault="00FD122B" w:rsidP="000A3959">
            <w:pPr>
              <w:autoSpaceDE w:val="0"/>
              <w:autoSpaceDN w:val="0"/>
              <w:spacing w:before="98" w:line="230" w:lineRule="auto"/>
              <w:ind w:left="72"/>
              <w:jc w:val="both"/>
            </w:pPr>
          </w:p>
        </w:tc>
      </w:tr>
      <w:tr w:rsidR="00FD122B" w:rsidRPr="003158A5" w14:paraId="3F7B9D63" w14:textId="77777777" w:rsidTr="000A3959">
        <w:trPr>
          <w:trHeight w:val="505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1466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E5CD2E" w14:textId="77777777" w:rsidR="00FD122B" w:rsidRPr="000A4021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A4021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Школ</w:t>
            </w:r>
            <w:proofErr w:type="spellStart"/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ьные</w:t>
            </w:r>
            <w:proofErr w:type="spellEnd"/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 xml:space="preserve"> принадлежности</w:t>
            </w:r>
            <w:r w:rsidRPr="000A4021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0A402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/</w:t>
            </w:r>
            <w:r w:rsidRPr="000A4021"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  <w:t>Уку-язу әсбаплары.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47FD44AA" w14:textId="14621BF1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A3FF74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FDA672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37E74CD7" w14:textId="77777777" w:rsidR="00FD122B" w:rsidRDefault="00FD122B" w:rsidP="000A3959">
            <w:pPr>
              <w:autoSpaceDE w:val="0"/>
              <w:autoSpaceDN w:val="0"/>
              <w:spacing w:before="98" w:line="230" w:lineRule="auto"/>
              <w:ind w:left="72"/>
              <w:jc w:val="both"/>
            </w:pPr>
          </w:p>
        </w:tc>
      </w:tr>
      <w:tr w:rsidR="00FD122B" w:rsidRPr="003158A5" w14:paraId="283AD841" w14:textId="77777777" w:rsidTr="000A3959">
        <w:trPr>
          <w:trHeight w:val="505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1AB2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20600B" w14:textId="77777777" w:rsidR="00FD122B" w:rsidRPr="00111E17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111E1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Текст “Первое сентября”. </w:t>
            </w:r>
            <w:r w:rsidRPr="00FD122B">
              <w:rPr>
                <w:rFonts w:ascii="Times New Roman" w:hAnsi="Times New Roman" w:cs="Times New Roman"/>
                <w:b/>
                <w:lang w:val="ru-RU"/>
              </w:rPr>
              <w:t>Кто? Кого? Кому? Формы запроса и ответа на него.</w:t>
            </w:r>
            <w:r w:rsidRPr="00FD122B">
              <w:rPr>
                <w:rFonts w:ascii="Times New Roman" w:hAnsi="Times New Roman" w:cs="Times New Roman"/>
                <w:lang w:val="ru-RU"/>
              </w:rPr>
              <w:t xml:space="preserve"> / «</w:t>
            </w:r>
            <w:proofErr w:type="spellStart"/>
            <w:r w:rsidRPr="00FD122B">
              <w:rPr>
                <w:rFonts w:ascii="Times New Roman" w:hAnsi="Times New Roman" w:cs="Times New Roman"/>
                <w:lang w:val="ru-RU"/>
              </w:rPr>
              <w:t>Беренче</w:t>
            </w:r>
            <w:proofErr w:type="spellEnd"/>
            <w:r w:rsidRPr="00FD122B">
              <w:rPr>
                <w:rFonts w:ascii="Times New Roman" w:hAnsi="Times New Roman" w:cs="Times New Roman"/>
                <w:lang w:val="ru-RU"/>
              </w:rPr>
              <w:t xml:space="preserve"> сентябрь» тексты /Кем? </w:t>
            </w:r>
            <w:proofErr w:type="spellStart"/>
            <w:r w:rsidRPr="00FD122B">
              <w:rPr>
                <w:rFonts w:ascii="Times New Roman" w:hAnsi="Times New Roman" w:cs="Times New Roman"/>
                <w:lang w:val="ru-RU"/>
              </w:rPr>
              <w:t>кемне</w:t>
            </w:r>
            <w:proofErr w:type="spellEnd"/>
            <w:r w:rsidRPr="00FD122B">
              <w:rPr>
                <w:rFonts w:ascii="Times New Roman" w:hAnsi="Times New Roman" w:cs="Times New Roman"/>
                <w:lang w:val="ru-RU"/>
              </w:rPr>
              <w:t xml:space="preserve">? </w:t>
            </w:r>
            <w:proofErr w:type="spellStart"/>
            <w:r w:rsidRPr="00FD122B">
              <w:rPr>
                <w:rFonts w:ascii="Times New Roman" w:hAnsi="Times New Roman" w:cs="Times New Roman"/>
                <w:lang w:val="ru-RU"/>
              </w:rPr>
              <w:t>кемгә</w:t>
            </w:r>
            <w:proofErr w:type="spellEnd"/>
            <w:r w:rsidRPr="00FD122B">
              <w:rPr>
                <w:rFonts w:ascii="Times New Roman" w:hAnsi="Times New Roman" w:cs="Times New Roman"/>
                <w:lang w:val="ru-RU"/>
              </w:rPr>
              <w:t xml:space="preserve">? </w:t>
            </w:r>
            <w:proofErr w:type="spellStart"/>
            <w:r w:rsidRPr="00FD122B">
              <w:rPr>
                <w:rFonts w:ascii="Times New Roman" w:hAnsi="Times New Roman" w:cs="Times New Roman"/>
                <w:lang w:val="ru-RU"/>
              </w:rPr>
              <w:t>сораулары</w:t>
            </w:r>
            <w:proofErr w:type="spellEnd"/>
            <w:r w:rsidRPr="00FD122B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FD122B">
              <w:rPr>
                <w:rFonts w:ascii="Times New Roman" w:hAnsi="Times New Roman" w:cs="Times New Roman"/>
                <w:lang w:val="ru-RU"/>
              </w:rPr>
              <w:t>һәм</w:t>
            </w:r>
            <w:proofErr w:type="spellEnd"/>
            <w:r w:rsidRPr="00FD122B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FD122B">
              <w:rPr>
                <w:rFonts w:ascii="Times New Roman" w:hAnsi="Times New Roman" w:cs="Times New Roman"/>
                <w:lang w:val="ru-RU"/>
              </w:rPr>
              <w:t>аларга</w:t>
            </w:r>
            <w:proofErr w:type="spellEnd"/>
            <w:r w:rsidRPr="00FD122B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FD122B">
              <w:rPr>
                <w:rFonts w:ascii="Times New Roman" w:hAnsi="Times New Roman" w:cs="Times New Roman"/>
                <w:lang w:val="ru-RU"/>
              </w:rPr>
              <w:t>җавап</w:t>
            </w:r>
            <w:proofErr w:type="spellEnd"/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11117485" w14:textId="45AF88B4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5AFC2B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CDF3B9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520BC2B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0D9E81B9" w14:textId="77777777" w:rsidTr="000A3959">
        <w:trPr>
          <w:trHeight w:val="603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6F84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06EC5" w14:textId="77777777" w:rsidR="00FD122B" w:rsidRPr="005078C6" w:rsidRDefault="00FD122B" w:rsidP="000A3959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Где? Куда? Откуда? Формы</w:t>
            </w:r>
          </w:p>
          <w:p w14:paraId="3AD682D0" w14:textId="77777777" w:rsidR="00FD122B" w:rsidRPr="005078C6" w:rsidRDefault="00FD122B" w:rsidP="000A3959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запроса и ответа на него. Личные местоимения</w:t>
            </w:r>
          </w:p>
          <w:p w14:paraId="52653A28" w14:textId="77777777" w:rsidR="00FD122B" w:rsidRPr="005078C6" w:rsidRDefault="00FD122B" w:rsidP="000A3959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единственного числа в направительном падеже. </w:t>
            </w:r>
          </w:p>
          <w:p w14:paraId="1074ED25" w14:textId="77777777" w:rsidR="00FD122B" w:rsidRPr="00F12DB4" w:rsidRDefault="00FD122B" w:rsidP="000A395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/Кая? Кайда? Кайдан? Сораулары </w:t>
            </w: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һәм аларга җавап. Мин, син, ул зат алмашлыгының юнәлеш</w:t>
            </w:r>
          </w:p>
          <w:p w14:paraId="70BA6B65" w14:textId="77777777" w:rsidR="00FD122B" w:rsidRPr="003158A5" w:rsidRDefault="00FD122B" w:rsidP="000A395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килеш формасы. </w:t>
            </w:r>
          </w:p>
        </w:tc>
        <w:tc>
          <w:tcPr>
            <w:tcW w:w="1437" w:type="dxa"/>
          </w:tcPr>
          <w:p w14:paraId="3AB7026B" w14:textId="7C333D6B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E49F1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B8BFA6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349D324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5A5180D3" w14:textId="77777777" w:rsidTr="000A3959">
        <w:trPr>
          <w:trHeight w:val="603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344F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97864" w14:textId="77777777" w:rsidR="00FD122B" w:rsidRPr="009B1D39" w:rsidRDefault="00FD122B" w:rsidP="000A3959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Вопросительные аффиксы</w:t>
            </w:r>
            <w:r w:rsidRPr="009B1D3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–мы,</w:t>
            </w:r>
            <w:proofErr w:type="gramStart"/>
            <w:r w:rsidRPr="009B1D3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/-</w:t>
            </w:r>
            <w:proofErr w:type="gramEnd"/>
            <w:r w:rsidRPr="009B1D3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ме./</w:t>
            </w:r>
            <w:r w:rsidRPr="009B1D3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Сорау кисәкчәләре –мы,/-ме.</w:t>
            </w:r>
          </w:p>
        </w:tc>
        <w:tc>
          <w:tcPr>
            <w:tcW w:w="1437" w:type="dxa"/>
          </w:tcPr>
          <w:p w14:paraId="4AEC8B2A" w14:textId="3045E799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A3A76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599F10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2D380CD8" w14:textId="77777777" w:rsidR="00FD122B" w:rsidRDefault="00FD122B" w:rsidP="000A3959">
            <w:pPr>
              <w:autoSpaceDE w:val="0"/>
              <w:autoSpaceDN w:val="0"/>
              <w:spacing w:before="98" w:line="230" w:lineRule="auto"/>
              <w:ind w:left="72"/>
              <w:jc w:val="both"/>
            </w:pPr>
          </w:p>
        </w:tc>
      </w:tr>
      <w:tr w:rsidR="00FD122B" w:rsidRPr="003158A5" w14:paraId="050CD304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80E0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C655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Числа с 1 до 20. 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Множественное</w:t>
            </w:r>
          </w:p>
          <w:p w14:paraId="6D3E646C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число существительных. </w:t>
            </w:r>
          </w:p>
          <w:p w14:paraId="0D9F704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/1-20 гә 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адәр саннар. Исемнең күплек сан </w:t>
            </w: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кушымчасы</w:t>
            </w:r>
          </w:p>
        </w:tc>
        <w:tc>
          <w:tcPr>
            <w:tcW w:w="1437" w:type="dxa"/>
          </w:tcPr>
          <w:p w14:paraId="38A2528B" w14:textId="2095C632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456BA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04082C4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2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</w:t>
              </w:r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lastRenderedPageBreak/>
                <w:t>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75E59ED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6C04057A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7F99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7.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394E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Склонение имен существительных</w:t>
            </w:r>
          </w:p>
          <w:p w14:paraId="34A3386F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по принадлежности в1 лице единственного числа</w:t>
            </w:r>
          </w:p>
          <w:p w14:paraId="74B8BEA8" w14:textId="77777777" w:rsidR="00FD122B" w:rsidRPr="00F12DB4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/Исемнәрнең I зат берлек</w:t>
            </w:r>
          </w:p>
          <w:p w14:paraId="6E77260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санда тартым белән төрләнүе.</w:t>
            </w:r>
          </w:p>
        </w:tc>
        <w:tc>
          <w:tcPr>
            <w:tcW w:w="1437" w:type="dxa"/>
          </w:tcPr>
          <w:p w14:paraId="6BFB6D4D" w14:textId="5D55CECA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79D262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2CE41EC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3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4DC3CFB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661CC088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3186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8.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BDD4B" w14:textId="77777777" w:rsidR="00FD122B" w:rsidRPr="008D7442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Начальная форма глагола. Три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врем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ени изъявительного наклонения. </w:t>
            </w: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/Фигыльнең</w:t>
            </w:r>
          </w:p>
          <w:p w14:paraId="5CC550C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башлангыч формасы. 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икәя фигыльнең заман формалары.</w:t>
            </w:r>
          </w:p>
        </w:tc>
        <w:tc>
          <w:tcPr>
            <w:tcW w:w="1437" w:type="dxa"/>
          </w:tcPr>
          <w:p w14:paraId="18B9980D" w14:textId="0FB11B00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30ADA7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26B62AA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4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1CB4FB6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493F3C2A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30AC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076C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Входная контрол</w:t>
            </w:r>
            <w:proofErr w:type="spellStart"/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ьная</w:t>
            </w:r>
            <w:proofErr w:type="spellEnd"/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 xml:space="preserve"> работа</w:t>
            </w:r>
            <w:r w:rsidRPr="00FD122B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./ </w:t>
            </w:r>
            <w:proofErr w:type="spellStart"/>
            <w:r w:rsidRPr="00FD122B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Кереш</w:t>
            </w:r>
            <w:proofErr w:type="spellEnd"/>
            <w:r w:rsidRPr="00FD122B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 контроль </w:t>
            </w:r>
            <w:proofErr w:type="spellStart"/>
            <w:r w:rsidRPr="00FD122B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эш</w:t>
            </w:r>
            <w:proofErr w:type="spellEnd"/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437" w:type="dxa"/>
          </w:tcPr>
          <w:p w14:paraId="7A29F3C7" w14:textId="4FB46015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67A15A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49E5568" w14:textId="77777777" w:rsidR="00FD122B" w:rsidRPr="008D7442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5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19FD2D9C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3F8B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A509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Работа над ошибками. /Хаталар өстендә эш</w:t>
            </w:r>
          </w:p>
        </w:tc>
        <w:tc>
          <w:tcPr>
            <w:tcW w:w="1437" w:type="dxa"/>
          </w:tcPr>
          <w:p w14:paraId="1E117F5A" w14:textId="0C1673AF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04F6DC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23302BF" w14:textId="77777777" w:rsidR="00FD122B" w:rsidRPr="008D7442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6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3CC3E057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B737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11.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8919D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Положительная форма изъявительного наклонения настоящего времени.</w:t>
            </w:r>
          </w:p>
          <w:p w14:paraId="21970C87" w14:textId="77777777" w:rsidR="00FD122B" w:rsidRPr="00F12DB4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/Хәзерге заман хикәя</w:t>
            </w:r>
          </w:p>
          <w:p w14:paraId="3AC85E6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фигыльнең барлык формасы</w:t>
            </w:r>
          </w:p>
        </w:tc>
        <w:tc>
          <w:tcPr>
            <w:tcW w:w="1437" w:type="dxa"/>
          </w:tcPr>
          <w:p w14:paraId="33D95FB8" w14:textId="50B00F51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539DD5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EC9DEF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7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1B73991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37A45646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2482A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12.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755F0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Положительная форма изъявительного наклонения прошедшего времени.</w:t>
            </w:r>
          </w:p>
          <w:p w14:paraId="2048BA7F" w14:textId="77777777" w:rsidR="00FD122B" w:rsidRPr="00F12DB4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Үткән</w:t>
            </w: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заман хикәя</w:t>
            </w:r>
          </w:p>
          <w:p w14:paraId="2127599A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фигыльнең барлык формасы</w:t>
            </w:r>
          </w:p>
        </w:tc>
        <w:tc>
          <w:tcPr>
            <w:tcW w:w="1437" w:type="dxa"/>
          </w:tcPr>
          <w:p w14:paraId="7DA53D03" w14:textId="41C4E036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72294A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4AD8830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8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604E51C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41655657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E957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13.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E95A" w14:textId="77777777" w:rsidR="00FD122B" w:rsidRPr="008D7442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Текст “Мы писали диктант”Беседа на тему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“Наши 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оценки”</w:t>
            </w:r>
            <w:r w:rsidRPr="00F12DB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</w:t>
            </w:r>
            <w:r w:rsidRPr="00FD122B">
              <w:rPr>
                <w:lang w:val="ru-RU"/>
              </w:rPr>
              <w:t xml:space="preserve"> </w:t>
            </w:r>
            <w:r w:rsidRPr="003E4D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“Безнең билгеләр” темасына сөйләшү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 “Без диктант яздык” тексты</w:t>
            </w:r>
          </w:p>
        </w:tc>
        <w:tc>
          <w:tcPr>
            <w:tcW w:w="1437" w:type="dxa"/>
          </w:tcPr>
          <w:p w14:paraId="7249EEB8" w14:textId="397D6C6A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957FE8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FCD7536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9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68167A79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576B7F8E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E0E09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14.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D6595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Отрицательная</w:t>
            </w:r>
          </w:p>
          <w:p w14:paraId="690ED7B3" w14:textId="77777777" w:rsidR="00FD122B" w:rsidRPr="008D7442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форма изъявительного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наклонения настоящего времени. </w:t>
            </w:r>
            <w:r w:rsidRPr="003E4D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/Хәзерге заман хикәя</w:t>
            </w:r>
          </w:p>
          <w:p w14:paraId="7975CE4F" w14:textId="77777777" w:rsidR="00FD122B" w:rsidRPr="003E4D31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E4D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фигыльнең юклык формасы</w:t>
            </w:r>
          </w:p>
        </w:tc>
        <w:tc>
          <w:tcPr>
            <w:tcW w:w="1437" w:type="dxa"/>
          </w:tcPr>
          <w:p w14:paraId="37789633" w14:textId="2FB50AAC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826F2C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93C845F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20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21AF26A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5902A41F" w14:textId="77777777" w:rsidTr="000A3959">
        <w:trPr>
          <w:trHeight w:val="813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095A1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15.</w:t>
            </w:r>
          </w:p>
          <w:p w14:paraId="4BD195E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7049DC" w14:textId="77777777" w:rsidR="00FD122B" w:rsidRPr="00B867F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Вопросы “Ничә? Ничек? Кайчан?” и ответы на них.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3E4D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“Ничә? Ничек? Кайчан?”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сораулары һәм аларга җаваплар</w:t>
            </w:r>
          </w:p>
        </w:tc>
        <w:tc>
          <w:tcPr>
            <w:tcW w:w="1437" w:type="dxa"/>
          </w:tcPr>
          <w:p w14:paraId="68CE4454" w14:textId="2C5A7298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4C20285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08B7E1E1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21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1161338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07A03E11" w14:textId="77777777" w:rsidTr="000A3959">
        <w:trPr>
          <w:trHeight w:val="1096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5F308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16.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D64B4B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Текст “Настоящий друг”. Отрицательная 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форма изъявительного наклонения прошедшего времени.</w:t>
            </w:r>
          </w:p>
          <w:p w14:paraId="1B134D52" w14:textId="77777777" w:rsidR="00FD122B" w:rsidRPr="003E4D31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E4D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Үткән</w:t>
            </w:r>
            <w:r w:rsidRPr="003E4D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заман хикәя</w:t>
            </w:r>
          </w:p>
          <w:p w14:paraId="4E8A0ACB" w14:textId="77777777" w:rsidR="00FD122B" w:rsidRPr="00B867F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E4D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фигыльнең юклык формасы</w:t>
            </w:r>
          </w:p>
        </w:tc>
        <w:tc>
          <w:tcPr>
            <w:tcW w:w="1437" w:type="dxa"/>
          </w:tcPr>
          <w:p w14:paraId="20CCFCF1" w14:textId="2D995566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14:paraId="7310724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58FE027C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22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23B23B7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017FA10D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9D2F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17.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0125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Текст “В библиотеке”. 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Послелог “янында”.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“Китапханәдә” тексты. </w:t>
            </w:r>
            <w:r w:rsidRPr="008D7442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Янында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бәйлеге</w:t>
            </w:r>
          </w:p>
        </w:tc>
        <w:tc>
          <w:tcPr>
            <w:tcW w:w="1437" w:type="dxa"/>
          </w:tcPr>
          <w:p w14:paraId="34EBA889" w14:textId="394C1CBA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AD53F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7A9CB8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23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</w:t>
              </w:r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lastRenderedPageBreak/>
                <w:t>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45DB19F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B516A4" w14:paraId="4653C79E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2296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18.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BC27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 w:eastAsia="ru-RU"/>
              </w:rPr>
              <w:t xml:space="preserve">Диалог “В библиотеке” </w:t>
            </w:r>
            <w:r w:rsidRPr="005078C6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 w:eastAsia="ru-RU"/>
              </w:rPr>
              <w:t>Послелог “турында”.</w: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 xml:space="preserve"> / “Китапханәдә” темасы буенча диалогик сөйләм үстерү. “турында” бәйлеге</w:t>
            </w:r>
          </w:p>
        </w:tc>
        <w:tc>
          <w:tcPr>
            <w:tcW w:w="1437" w:type="dxa"/>
          </w:tcPr>
          <w:p w14:paraId="15303759" w14:textId="4D5D3EA3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5C8009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4CAE22E" w14:textId="77777777" w:rsidR="00FD122B" w:rsidRPr="00B516A4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lang w:val="tt-RU"/>
              </w:rPr>
            </w:pPr>
            <w:hyperlink r:id="rId24" w:history="1">
              <w:r w:rsidR="00FD122B" w:rsidRPr="00B516A4">
                <w:rPr>
                  <w:rFonts w:ascii="Times New Roman" w:hAnsi="Times New Roman" w:cs="Times New Roman"/>
                  <w:color w:val="0000FF"/>
                  <w:u w:val="single"/>
                  <w:lang w:val="tt-RU"/>
                </w:rPr>
                <w:t>https://selam.tatar/modules</w:t>
              </w:r>
            </w:hyperlink>
            <w:r w:rsidR="00FD122B" w:rsidRPr="00B516A4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FD122B" w:rsidRPr="003158A5" w14:paraId="3B71EF0A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DC82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19.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3314A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 w:eastAsia="ru-RU"/>
              </w:rPr>
              <w:t>Учимся считат</w:t>
            </w:r>
            <w:r w:rsidRPr="00FD122B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ru-RU" w:eastAsia="ru-RU"/>
              </w:rPr>
              <w:t>ь. Числа от 10-90.</w: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 xml:space="preserve"> /</w:t>
            </w:r>
            <w:r w:rsidRPr="005078C6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Санарга өйрәнәбез. 10-90 га кадәр саннар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D6D087" w14:textId="76297224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D0AB39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97AA6E" w14:textId="77777777" w:rsidR="00FD122B" w:rsidRDefault="004F6923" w:rsidP="000A3959">
            <w:hyperlink r:id="rId25" w:history="1">
              <w:r w:rsidR="00FD122B" w:rsidRPr="00887100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8710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5AB6973D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C2B8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4D9150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 w:eastAsia="ru-RU"/>
              </w:rPr>
              <w:t>Повторение по разделу “День Знаний”.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9CC6C4C" w14:textId="5469E584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2638F55" w14:textId="77777777" w:rsidR="00FD122B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07E5CB0" w14:textId="77777777" w:rsidR="00FD122B" w:rsidRDefault="004F6923" w:rsidP="000A3959">
            <w:hyperlink r:id="rId26" w:history="1">
              <w:r w:rsidR="00FD122B" w:rsidRPr="00887100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8710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50F4DE63" w14:textId="77777777" w:rsidTr="000A3959">
        <w:tc>
          <w:tcPr>
            <w:tcW w:w="4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D4EE0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158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Режим дня. / Көндәлек режим.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BD625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722926" w14:textId="7777777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A1819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6E47FE90" w14:textId="77777777" w:rsidTr="000A3959">
        <w:trPr>
          <w:trHeight w:val="41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44AB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21.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B324A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Который час?</w:t>
            </w:r>
            <w:r w:rsidRPr="00B867F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/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Сәгать ничә?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5B91C9CC" w14:textId="5A24E552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2F77A9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27BB44" w14:textId="77777777" w:rsidR="00FD122B" w:rsidRDefault="004F6923" w:rsidP="000A3959">
            <w:hyperlink r:id="rId27" w:history="1">
              <w:r w:rsidR="00FD122B" w:rsidRPr="000B1D1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0B1D1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2CECD798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DC99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22.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B28E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Мой режим дня. / Минем көндәлек </w:t>
            </w:r>
            <w:proofErr w:type="spellStart"/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режимым</w:t>
            </w:r>
            <w:proofErr w:type="spellEnd"/>
          </w:p>
        </w:tc>
        <w:tc>
          <w:tcPr>
            <w:tcW w:w="1437" w:type="dxa"/>
          </w:tcPr>
          <w:p w14:paraId="73CDF718" w14:textId="22C5A7FB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8D3C3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4CFF5A" w14:textId="77777777" w:rsidR="00FD122B" w:rsidRDefault="004F6923" w:rsidP="000A3959">
            <w:hyperlink r:id="rId28" w:history="1">
              <w:r w:rsidR="00FD122B" w:rsidRPr="000B1D1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0B1D1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1E2BB0A8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7A90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C3DF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Повторение по разделу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Pr="003158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Режим дня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”</w:t>
            </w:r>
            <w:r w:rsidRPr="003158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437" w:type="dxa"/>
          </w:tcPr>
          <w:p w14:paraId="1BA2376D" w14:textId="6A670DF9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350C6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3293038" w14:textId="77777777" w:rsidR="00FD122B" w:rsidRDefault="004F6923" w:rsidP="000A3959">
            <w:hyperlink r:id="rId29" w:history="1">
              <w:r w:rsidR="00FD122B" w:rsidRPr="000B1D1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0B1D1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07D75A6F" w14:textId="77777777" w:rsidTr="000A3959">
        <w:tc>
          <w:tcPr>
            <w:tcW w:w="4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24EE7B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158A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В столовой. /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Ашханәдә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DDA92B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AFB136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52E2F3E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D122B" w:rsidRPr="003158A5" w14:paraId="3D2BF9F1" w14:textId="77777777" w:rsidTr="000A3959">
        <w:trPr>
          <w:trHeight w:val="254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5000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24.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CE2299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Развитие речи по тексту “</w:t>
            </w:r>
            <w:r w:rsidRPr="00C01B0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В столовой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”</w:t>
            </w:r>
            <w:r w:rsidRPr="00C01B0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/</w:t>
            </w:r>
            <w:r w:rsidRPr="003158A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“</w:t>
            </w:r>
            <w:r w:rsidRPr="003158A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Ашханәдә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” тексты буенча сөйләм телен үстерү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1412015B" w14:textId="1C7F161C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1CAB54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987D78" w14:textId="77777777" w:rsidR="00FD122B" w:rsidRPr="003F3909" w:rsidRDefault="004F6923" w:rsidP="000A3959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30" w:history="1">
              <w:r w:rsidR="00FD122B" w:rsidRPr="003F3909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3F3909">
              <w:rPr>
                <w:rFonts w:ascii="Times New Roman" w:hAnsi="Times New Roman" w:cs="Times New Roman"/>
              </w:rPr>
              <w:t xml:space="preserve"> </w:t>
            </w:r>
          </w:p>
          <w:p w14:paraId="7D122BE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1BEC14B3" w14:textId="77777777" w:rsidTr="000A3959">
        <w:trPr>
          <w:trHeight w:val="254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05A1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25.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2DA98F" w14:textId="77777777" w:rsidR="00FD122B" w:rsidRPr="0059678D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Татарские национальные блюда.</w:t>
            </w:r>
            <w:r w:rsidRPr="00C01B0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Мы какие блюда любим? /</w:t>
            </w:r>
            <w:r w:rsidRPr="003158A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Татар халык ашлары. </w:t>
            </w:r>
            <w:r w:rsidRPr="003158A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Без нинди ризыклар яратабыз?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09CE8E12" w14:textId="7E34CF52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42D081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9BD94C" w14:textId="77777777" w:rsidR="00FD122B" w:rsidRDefault="004F6923" w:rsidP="000A3959">
            <w:hyperlink r:id="rId31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37989E0B" w14:textId="77777777" w:rsidTr="000A3959">
        <w:trPr>
          <w:trHeight w:val="229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D39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26.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B58E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 нам приходит гости</w:t>
            </w: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/ 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Безгә кунаклар килә.</w:t>
            </w: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437" w:type="dxa"/>
          </w:tcPr>
          <w:p w14:paraId="4BEDD5EE" w14:textId="0F95BE4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34E0C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A11467" w14:textId="77777777" w:rsidR="00FD122B" w:rsidRDefault="004F6923" w:rsidP="000A3959">
            <w:hyperlink r:id="rId32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6CBC56CC" w14:textId="77777777" w:rsidTr="000A3959">
        <w:trPr>
          <w:trHeight w:val="527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D1A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27.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FD734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Мы накрываем стол</w:t>
            </w: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Склонение послеложного слова около, возле, у</w:t>
            </w:r>
          </w:p>
          <w:p w14:paraId="02AFBB63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в направительном, исходном, местно-временном падежах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/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Без табын әзерлибез.</w:t>
            </w:r>
          </w:p>
          <w:p w14:paraId="2AB4821C" w14:textId="77777777" w:rsidR="00FD122B" w:rsidRPr="00B30EB1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30EB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Янында бәйлек сүзенең юнәлеш, урын, вакыт,</w:t>
            </w:r>
          </w:p>
          <w:p w14:paraId="69F0280A" w14:textId="77777777" w:rsidR="00FD122B" w:rsidRPr="00C01B0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30EB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чыгыш килешендә төрләнүе.</w:t>
            </w:r>
          </w:p>
        </w:tc>
        <w:tc>
          <w:tcPr>
            <w:tcW w:w="1437" w:type="dxa"/>
          </w:tcPr>
          <w:p w14:paraId="3D3CFD7F" w14:textId="1FB32DCF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D5C04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3D9CFD" w14:textId="77777777" w:rsidR="00FD122B" w:rsidRDefault="004F6923" w:rsidP="000A3959">
            <w:hyperlink r:id="rId33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1EC3DE79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B57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28.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14D1D" w14:textId="77777777" w:rsidR="00FD122B" w:rsidRPr="00B30EB1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В столовой. </w:t>
            </w:r>
            <w:r w:rsidRPr="00B30EB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Склонение имен существительных в</w:t>
            </w:r>
          </w:p>
          <w:p w14:paraId="7E27F6B2" w14:textId="77777777" w:rsidR="00FD122B" w:rsidRPr="00B30EB1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30EB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направительном, исходном, местно-временном падежах</w:t>
            </w:r>
          </w:p>
          <w:p w14:paraId="5E300E77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30EB1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/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Ашханәдә. Исемнәрнең юнәлеш, урын, вакыт, чыгыш</w:t>
            </w:r>
          </w:p>
          <w:p w14:paraId="74A7C91D" w14:textId="77777777" w:rsidR="00FD122B" w:rsidRPr="00D1003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килешендә төрләнүе.</w:t>
            </w:r>
          </w:p>
        </w:tc>
        <w:tc>
          <w:tcPr>
            <w:tcW w:w="1437" w:type="dxa"/>
          </w:tcPr>
          <w:p w14:paraId="63DB4E3A" w14:textId="0E9487B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F54E81A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590FE7" w14:textId="77777777" w:rsidR="00FD122B" w:rsidRDefault="004F6923" w:rsidP="000A3959">
            <w:hyperlink r:id="rId34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20AFEFD3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A7B5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29.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431F" w14:textId="77777777" w:rsidR="00FD122B" w:rsidRPr="00F65C8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В столовой. </w:t>
            </w:r>
            <w:r w:rsidRPr="00F65C8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Конструкция начал играть...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/</w:t>
            </w:r>
          </w:p>
          <w:p w14:paraId="786B002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Ашханәдә Уйный башладым... төзелмәсе.</w:t>
            </w:r>
          </w:p>
        </w:tc>
        <w:tc>
          <w:tcPr>
            <w:tcW w:w="1437" w:type="dxa"/>
          </w:tcPr>
          <w:p w14:paraId="3BF10C91" w14:textId="1CDFFA85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97BE60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345BBC" w14:textId="77777777" w:rsidR="00FD122B" w:rsidRDefault="004F6923" w:rsidP="000A3959">
            <w:hyperlink r:id="rId35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3B8F8F87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031C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30.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2FECD" w14:textId="77777777" w:rsidR="00FD122B" w:rsidRPr="00F65C8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Проверочная работа /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Тикше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рү эше.</w:t>
            </w:r>
          </w:p>
        </w:tc>
        <w:tc>
          <w:tcPr>
            <w:tcW w:w="1437" w:type="dxa"/>
          </w:tcPr>
          <w:p w14:paraId="2F85F84F" w14:textId="712CC37E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193AFAA" w14:textId="77777777" w:rsidR="00FD122B" w:rsidRPr="003A087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9C6D2BD" w14:textId="77777777" w:rsidR="00FD122B" w:rsidRDefault="004F6923" w:rsidP="000A3959">
            <w:hyperlink r:id="rId36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32B04E56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1F2F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33EDB" w14:textId="77777777" w:rsidR="00FD122B" w:rsidRPr="00F65C8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Работа над ошибками.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Хаталар өстендә эш.</w:t>
            </w:r>
          </w:p>
        </w:tc>
        <w:tc>
          <w:tcPr>
            <w:tcW w:w="1437" w:type="dxa"/>
          </w:tcPr>
          <w:p w14:paraId="0D9F2FD4" w14:textId="327CA798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EFA8A7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C9DF441" w14:textId="77777777" w:rsidR="00FD122B" w:rsidRDefault="004F6923" w:rsidP="000A3959">
            <w:hyperlink r:id="rId37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1631D24A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A0239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32.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41B66" w14:textId="77777777" w:rsidR="00FD122B" w:rsidRPr="00F65C8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5C8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В столовой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  <w:r w:rsidRPr="00F65C8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Монолог “Что едим? Что пьем?” /</w:t>
            </w:r>
          </w:p>
          <w:p w14:paraId="31CBF7F7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Ашханәдә. Монолог Нәрсә ашыйбыз, нәрсә эчәбез?</w:t>
            </w:r>
          </w:p>
        </w:tc>
        <w:tc>
          <w:tcPr>
            <w:tcW w:w="1437" w:type="dxa"/>
          </w:tcPr>
          <w:p w14:paraId="78F48562" w14:textId="6B42B92C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AE0BD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B083DA5" w14:textId="77777777" w:rsidR="00FD122B" w:rsidRDefault="004F6923" w:rsidP="000A3959">
            <w:hyperlink r:id="rId38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303C642F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D113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33.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A2486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Повторение по разделу “В столовой” /”Ашханәдә” бүлеген кабатлау</w:t>
            </w:r>
          </w:p>
        </w:tc>
        <w:tc>
          <w:tcPr>
            <w:tcW w:w="1437" w:type="dxa"/>
          </w:tcPr>
          <w:p w14:paraId="4C0815B3" w14:textId="3F03CF98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3558E1" w14:textId="77777777" w:rsidR="00FD122B" w:rsidRPr="003A087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9F9C4F" w14:textId="77777777" w:rsidR="00FD122B" w:rsidRDefault="004F6923" w:rsidP="000A3959">
            <w:hyperlink r:id="rId39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4F6923" w14:paraId="21C3610A" w14:textId="77777777" w:rsidTr="000A3959">
        <w:tc>
          <w:tcPr>
            <w:tcW w:w="4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7DC1E9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158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Мы помогаем родителям. /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Без әти-әниләргә булышабыз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8F481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CCCEF9" w14:textId="7777777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2D312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FD122B" w:rsidRPr="003158A5" w14:paraId="12B9D1A9" w14:textId="77777777" w:rsidTr="000A3959">
        <w:trPr>
          <w:trHeight w:val="274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E752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34.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904B2E" w14:textId="77777777" w:rsidR="00FD122B" w:rsidRPr="00F65C8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Развитие речи. “Мы помогаем родителям” /</w:t>
            </w:r>
            <w:r w:rsidRPr="00B844B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Бәйләнешле сөйләм үстерү “Без әти-әниләргә булышабыз”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59A0F588" w14:textId="16AD23B1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EF849B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317747" w14:textId="77777777" w:rsidR="00FD122B" w:rsidRDefault="004F6923" w:rsidP="000A3959">
            <w:hyperlink r:id="rId40" w:history="1">
              <w:r w:rsidR="00FD122B" w:rsidRPr="00FA1077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FA107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70C91DBF" w14:textId="77777777" w:rsidTr="000A3959">
        <w:trPr>
          <w:trHeight w:val="274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D055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35.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B2458C" w14:textId="77777777" w:rsidR="00FD122B" w:rsidRPr="00B844B1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  <w:r w:rsidRPr="00B844B1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 w:eastAsia="ru-RU"/>
              </w:rPr>
              <w:t>Местоимение аның (его, ее) /Аның алмашлыгы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5F230A90" w14:textId="12FCC92F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E591625" w14:textId="77777777" w:rsidR="00FD122B" w:rsidRPr="003A087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B36F7F" w14:textId="77777777" w:rsidR="00FD122B" w:rsidRDefault="004F6923" w:rsidP="000A3959">
            <w:hyperlink r:id="rId41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6091F4FB" w14:textId="77777777" w:rsidTr="000A3959">
        <w:trPr>
          <w:trHeight w:val="274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7149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36.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D7D0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C01B05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 w:eastAsia="ru-RU"/>
              </w:rPr>
              <w:t>Мои родители кем и где работают? /</w:t>
            </w:r>
            <w:r w:rsidRPr="003158A5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 xml:space="preserve"> Минем әти – әнием кем булып эшли, кайда эшли?</w:t>
            </w:r>
          </w:p>
        </w:tc>
        <w:tc>
          <w:tcPr>
            <w:tcW w:w="1437" w:type="dxa"/>
          </w:tcPr>
          <w:p w14:paraId="1F2375B4" w14:textId="00D285A4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67384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E6FD58" w14:textId="77777777" w:rsidR="00FD122B" w:rsidRDefault="004F6923" w:rsidP="000A3959">
            <w:hyperlink r:id="rId42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5F1D9028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01D1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37.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A033C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Мы помогаем родителям. </w:t>
            </w:r>
            <w:r w:rsidRPr="00587CE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Союзы потому что, поэтому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</w:t>
            </w:r>
            <w:r w:rsidRPr="00587CE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.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Өйдәге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хезмәт. Өлкәннәргә булышу Чөнки, шуңа күрә</w:t>
            </w:r>
          </w:p>
          <w:p w14:paraId="72FAC78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теркәгечләре.</w:t>
            </w:r>
          </w:p>
        </w:tc>
        <w:tc>
          <w:tcPr>
            <w:tcW w:w="1437" w:type="dxa"/>
          </w:tcPr>
          <w:p w14:paraId="19C53866" w14:textId="048B374F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1156E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40B2F1" w14:textId="77777777" w:rsidR="00FD122B" w:rsidRDefault="004F6923" w:rsidP="000A3959">
            <w:hyperlink r:id="rId43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1216EA4C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28C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38.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F58A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Моя сем</w:t>
            </w:r>
            <w:proofErr w:type="spellStart"/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ья</w:t>
            </w:r>
            <w:proofErr w:type="spellEnd"/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 xml:space="preserve">. </w:t>
            </w:r>
            <w:r w:rsidRPr="00587CE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Склонение местоимения үз.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/</w:t>
            </w:r>
            <w:r w:rsidRPr="00587CE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Мин һәм</w:t>
            </w:r>
          </w:p>
          <w:p w14:paraId="16B373E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гаиләм. Үз алмашлыгының тартым белән төрләнеше.</w:t>
            </w:r>
          </w:p>
        </w:tc>
        <w:tc>
          <w:tcPr>
            <w:tcW w:w="1437" w:type="dxa"/>
          </w:tcPr>
          <w:p w14:paraId="7D72CE77" w14:textId="1B7AAA11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867B21A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D28677C" w14:textId="77777777" w:rsidR="00FD122B" w:rsidRDefault="004F6923" w:rsidP="000A3959">
            <w:hyperlink r:id="rId44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7392A70D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72EF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39.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18CE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Развитие речи. Мы дома помо</w:t>
            </w:r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щ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ники /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Сөйләм телен үстерү. Без өйдә булышчылар</w:t>
            </w:r>
          </w:p>
        </w:tc>
        <w:tc>
          <w:tcPr>
            <w:tcW w:w="1437" w:type="dxa"/>
          </w:tcPr>
          <w:p w14:paraId="73C74538" w14:textId="57878C8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EB7643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C8D4B68" w14:textId="77777777" w:rsidR="00FD122B" w:rsidRDefault="004F6923" w:rsidP="000A3959">
            <w:hyperlink r:id="rId45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07134D8C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F887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40.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443D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Ә.Бикчәнтәева “Дәү әнием”. </w:t>
            </w:r>
            <w:r w:rsidRPr="00587CE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Послеложные слова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/</w:t>
            </w:r>
            <w:r w:rsidRPr="005078C6">
              <w:rPr>
                <w:rFonts w:ascii="Times New Roman" w:hAnsi="Times New Roman" w:cs="Times New Roman"/>
                <w:lang w:val="tt-RU"/>
              </w:rPr>
              <w:t>Алдында, артында, янында, каршында, Өстендә, астында бәйлек сүзләре</w:t>
            </w:r>
          </w:p>
        </w:tc>
        <w:tc>
          <w:tcPr>
            <w:tcW w:w="1437" w:type="dxa"/>
          </w:tcPr>
          <w:p w14:paraId="446B1819" w14:textId="72098C2F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B88492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6A4CDC" w14:textId="77777777" w:rsidR="00FD122B" w:rsidRDefault="004F6923" w:rsidP="000A3959">
            <w:hyperlink r:id="rId46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535B6DDF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29B2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41.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5D4F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Повторение раздела “Мы помогаем родителям” / “Без әти-әниләргә булышабыз” бүлеген кабатлау</w:t>
            </w:r>
          </w:p>
        </w:tc>
        <w:tc>
          <w:tcPr>
            <w:tcW w:w="1437" w:type="dxa"/>
          </w:tcPr>
          <w:p w14:paraId="38D90138" w14:textId="533FE4CE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8109F3A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B964C4" w14:textId="77777777" w:rsidR="00FD122B" w:rsidRDefault="004F6923" w:rsidP="000A3959">
            <w:hyperlink r:id="rId47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4F6923" w14:paraId="3EA7CE58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2E67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56F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F6FE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Зима пришла в наш край родной</w:t>
            </w:r>
            <w:r w:rsidRPr="003158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/ Туган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якка кыш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килде</w:t>
            </w:r>
          </w:p>
        </w:tc>
        <w:tc>
          <w:tcPr>
            <w:tcW w:w="1437" w:type="dxa"/>
          </w:tcPr>
          <w:p w14:paraId="6536408A" w14:textId="7777777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56C80B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5454D00" w14:textId="77777777" w:rsidR="00FD122B" w:rsidRPr="00FD122B" w:rsidRDefault="00FD122B" w:rsidP="000A3959">
            <w:pPr>
              <w:rPr>
                <w:lang w:val="ru-RU"/>
              </w:rPr>
            </w:pPr>
          </w:p>
        </w:tc>
      </w:tr>
      <w:tr w:rsidR="00FD122B" w:rsidRPr="003158A5" w14:paraId="0A984AA9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3DB89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42.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A013F" w14:textId="77777777" w:rsidR="00FD122B" w:rsidRPr="00FF6FED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E79F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Речевая конструкция "люблю играть</w:t>
            </w:r>
            <w:r w:rsidRPr="004E79F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"./“Уйнарга яратам”  төзелмәсе .</w:t>
            </w:r>
          </w:p>
        </w:tc>
        <w:tc>
          <w:tcPr>
            <w:tcW w:w="1437" w:type="dxa"/>
          </w:tcPr>
          <w:p w14:paraId="417E85A2" w14:textId="3338171E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2DD97716" w14:textId="7777777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ABA5BAA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A5B45FA" w14:textId="77777777" w:rsidR="00FD122B" w:rsidRPr="00A54191" w:rsidRDefault="004F6923" w:rsidP="000A3959">
            <w:hyperlink r:id="rId48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5DA033C6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4E9C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43.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90322" w14:textId="77777777" w:rsidR="00FD122B" w:rsidRPr="00FF6FED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Праздники.</w:t>
            </w:r>
            <w:r w:rsidRPr="00FF6FE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Деловой стиль. Поздравление. Поздравление с</w:t>
            </w:r>
          </w:p>
          <w:p w14:paraId="0D39FDA8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F6FE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Новым годом.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/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Бәйрәмнәр. Эш кәгазьләре стиле. Котлау</w:t>
            </w:r>
          </w:p>
          <w:p w14:paraId="04C4C26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кәгазе.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Яңа ел бәйрәме белән котлау</w:t>
            </w:r>
          </w:p>
        </w:tc>
        <w:tc>
          <w:tcPr>
            <w:tcW w:w="1437" w:type="dxa"/>
          </w:tcPr>
          <w:p w14:paraId="0B623E30" w14:textId="1FA2DFF5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2F87255" w14:textId="77777777" w:rsidR="00FD122B" w:rsidRPr="003158A5" w:rsidRDefault="00FD122B" w:rsidP="000A3959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46F7E1" w14:textId="77777777" w:rsidR="00FD122B" w:rsidRDefault="004F6923" w:rsidP="000A3959">
            <w:hyperlink r:id="rId49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23C24F93" w14:textId="77777777" w:rsidTr="000A3959">
        <w:trPr>
          <w:trHeight w:val="568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F263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44.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B074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Праздники.</w:t>
            </w:r>
            <w:r w:rsidRPr="00FF6FE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Конструкция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...булып киенә (одевается как…)/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Бәйрәмнәр. ...булып киенә төзелмәсе.</w:t>
            </w:r>
          </w:p>
        </w:tc>
        <w:tc>
          <w:tcPr>
            <w:tcW w:w="1437" w:type="dxa"/>
          </w:tcPr>
          <w:p w14:paraId="3072A760" w14:textId="431D34EC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8BE86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5F07FD" w14:textId="77777777" w:rsidR="00FD122B" w:rsidRDefault="004F6923" w:rsidP="000A3959">
            <w:hyperlink r:id="rId50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0C276724" w14:textId="77777777" w:rsidTr="000A3959">
        <w:trPr>
          <w:trHeight w:val="419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38BF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45.</w:t>
            </w:r>
          </w:p>
          <w:p w14:paraId="1BCEAE6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63794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F6FE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Имя прилагательное.</w:t>
            </w: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Сыйфат. </w:t>
            </w:r>
          </w:p>
          <w:p w14:paraId="008F1A8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37" w:type="dxa"/>
          </w:tcPr>
          <w:p w14:paraId="0CF8BCBB" w14:textId="0CD1229C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6CFAB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8DA5CD0" w14:textId="77777777" w:rsidR="00FD122B" w:rsidRDefault="004F6923" w:rsidP="000A3959">
            <w:hyperlink r:id="rId51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083EB5E3" w14:textId="77777777" w:rsidTr="000A3959">
        <w:trPr>
          <w:trHeight w:val="569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C7FCE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46.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AFF6BA" w14:textId="77777777" w:rsidR="00FD122B" w:rsidRPr="00FF6FED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Развитие речи. </w:t>
            </w: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Прогноз погоды </w:t>
            </w:r>
            <w:r w:rsidRPr="00FF6FE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/ </w:t>
            </w:r>
            <w:r w:rsidRPr="0059476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Бәйләнешле сөйләм үстерү. 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Һава торышы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6B98FED5" w14:textId="77A4B680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75133C" w14:textId="77777777" w:rsidR="00FD122B" w:rsidRPr="009F4B74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6FC755" w14:textId="77777777" w:rsidR="00FD122B" w:rsidRDefault="004F6923" w:rsidP="000A3959">
            <w:hyperlink r:id="rId52" w:history="1">
              <w:r w:rsidR="00FD122B" w:rsidRPr="00A54191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5419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338978DC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8D2B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47.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A44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Диалоги на тему “Зимние игры”/</w:t>
            </w: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“Кышкы уеннар” темасына диалоглар</w:t>
            </w:r>
          </w:p>
        </w:tc>
        <w:tc>
          <w:tcPr>
            <w:tcW w:w="1437" w:type="dxa"/>
          </w:tcPr>
          <w:p w14:paraId="41041D93" w14:textId="17508CE0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5EF770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EB72814" w14:textId="77777777" w:rsidR="00FD122B" w:rsidRDefault="004F6923" w:rsidP="000A3959">
            <w:hyperlink r:id="rId53" w:history="1">
              <w:r w:rsidR="00FD122B" w:rsidRPr="008E6C6E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E6C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4F6923" w14:paraId="32DC64D9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E517C" w14:textId="77777777" w:rsidR="00FD122B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8D96A" w14:textId="77777777" w:rsidR="00FD122B" w:rsidRPr="00C01B0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В городе и в деревне / Шәһәрдә һәм авылда</w:t>
            </w:r>
          </w:p>
        </w:tc>
        <w:tc>
          <w:tcPr>
            <w:tcW w:w="1437" w:type="dxa"/>
          </w:tcPr>
          <w:p w14:paraId="0E798968" w14:textId="7777777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9922B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8D58857" w14:textId="77777777" w:rsidR="00FD122B" w:rsidRPr="00FD122B" w:rsidRDefault="00FD122B" w:rsidP="000A3959">
            <w:pPr>
              <w:rPr>
                <w:lang w:val="ru-RU"/>
              </w:rPr>
            </w:pPr>
          </w:p>
        </w:tc>
      </w:tr>
      <w:tr w:rsidR="00FD122B" w:rsidRPr="003158A5" w14:paraId="266A6A72" w14:textId="77777777" w:rsidTr="000A3959">
        <w:trPr>
          <w:trHeight w:val="246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59A65" w14:textId="77777777" w:rsidR="00FD122B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48.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0EC0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Текст “Мы </w:t>
            </w:r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живем в Татарстане»</w:t>
            </w:r>
            <w:r w:rsidRPr="00FD122B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“Без Татарстанда яшибез” тексты</w:t>
            </w:r>
          </w:p>
        </w:tc>
        <w:tc>
          <w:tcPr>
            <w:tcW w:w="1437" w:type="dxa"/>
          </w:tcPr>
          <w:p w14:paraId="30FCCD59" w14:textId="700123BF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5E975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0E0AD6F" w14:textId="77777777" w:rsidR="00FD122B" w:rsidRDefault="004F6923" w:rsidP="000A3959">
            <w:hyperlink r:id="rId54" w:history="1">
              <w:r w:rsidR="00FD122B" w:rsidRPr="008E6C6E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E6C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13418516" w14:textId="77777777" w:rsidTr="000A3959">
        <w:trPr>
          <w:trHeight w:val="246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593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49.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4E5CD" w14:textId="77777777" w:rsidR="00FD122B" w:rsidRPr="004E79F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“ ... на улице“,"... в городе” конструкция предложений. Названия городов</w:t>
            </w:r>
            <w:r w:rsidRPr="00FD122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</w:t>
            </w:r>
            <w:r w:rsidRPr="004E79F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/“ ..</w:t>
            </w:r>
            <w:proofErr w:type="gramStart"/>
            <w:r w:rsidRPr="004E79F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  <w:proofErr w:type="gramEnd"/>
            <w:r w:rsidRPr="004E79F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4E79F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у</w:t>
            </w:r>
            <w:proofErr w:type="gramEnd"/>
            <w:r w:rsidRPr="004E79F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рамында”, “... шәһәрендә” конструкциясе. Шәһәр исемнәре.</w:t>
            </w:r>
          </w:p>
        </w:tc>
        <w:tc>
          <w:tcPr>
            <w:tcW w:w="1437" w:type="dxa"/>
          </w:tcPr>
          <w:p w14:paraId="7B10AF01" w14:textId="48D63028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A16A8C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55DE64" w14:textId="77777777" w:rsidR="00FD122B" w:rsidRPr="008E6C6E" w:rsidRDefault="004F6923" w:rsidP="000A3959">
            <w:hyperlink r:id="rId55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3F176AD3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B5FE7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50.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B02A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“Кто на каком этаже живет?”/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Кем ничәнче катта яши?</w:t>
            </w:r>
          </w:p>
        </w:tc>
        <w:tc>
          <w:tcPr>
            <w:tcW w:w="1437" w:type="dxa"/>
          </w:tcPr>
          <w:p w14:paraId="43608892" w14:textId="5D0631A4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96417B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EE96AE" w14:textId="77777777" w:rsidR="00FD122B" w:rsidRDefault="004F6923" w:rsidP="000A3959">
            <w:hyperlink r:id="rId56" w:history="1">
              <w:r w:rsidR="00FD122B" w:rsidRPr="008E6C6E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E6C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07AFA0F4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03C9" w14:textId="77777777" w:rsidR="00FD122B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51.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FF568" w14:textId="77777777" w:rsidR="00FD122B" w:rsidRPr="00FD122B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Конструкция  предложения " Поеду в Казань на автобусе</w:t>
            </w:r>
            <w:r w:rsidRPr="00FD122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”</w:t>
            </w:r>
            <w:r w:rsidRPr="00B5352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/“Казанга автобуста барам” конструкциясе</w:t>
            </w:r>
          </w:p>
        </w:tc>
        <w:tc>
          <w:tcPr>
            <w:tcW w:w="1437" w:type="dxa"/>
          </w:tcPr>
          <w:p w14:paraId="2B168A40" w14:textId="3A28F986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AC277A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1759A5D" w14:textId="77777777" w:rsidR="00FD122B" w:rsidRPr="008E6C6E" w:rsidRDefault="004F6923" w:rsidP="000A3959">
            <w:hyperlink r:id="rId57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08FF7417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E68D5" w14:textId="77777777" w:rsidR="00FD122B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52.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BC6C" w14:textId="77777777" w:rsidR="00FD122B" w:rsidRPr="00B53529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5352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Простая, сравнительная степень прилагательных</w:t>
            </w:r>
            <w:r w:rsidRPr="00B5352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/Сыйфатның гади, чагыштыру дәрәҗәләре</w:t>
            </w:r>
          </w:p>
        </w:tc>
        <w:tc>
          <w:tcPr>
            <w:tcW w:w="1437" w:type="dxa"/>
          </w:tcPr>
          <w:p w14:paraId="55F15D9D" w14:textId="74E8100E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7A13CD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A78753" w14:textId="77777777" w:rsidR="00FD122B" w:rsidRPr="008E6C6E" w:rsidRDefault="004F6923" w:rsidP="000A3959">
            <w:hyperlink r:id="rId58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2936BAF7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5506D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53.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B36AC" w14:textId="77777777" w:rsidR="00FD122B" w:rsidRPr="00B53529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 xml:space="preserve">Послеложные слова  </w:t>
            </w:r>
            <w:r w:rsidRPr="00B5352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"</w:t>
            </w: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перед</w:t>
            </w:r>
            <w:r w:rsidRPr="00B5352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"</w:t>
            </w: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 xml:space="preserve">, </w:t>
            </w:r>
            <w:r w:rsidRPr="00B5352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"</w:t>
            </w: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за</w:t>
            </w:r>
            <w:r w:rsidRPr="00B5352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"</w:t>
            </w: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 xml:space="preserve">, </w:t>
            </w:r>
            <w:r w:rsidRPr="00B5352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"</w:t>
            </w:r>
            <w:r w:rsidRPr="00FD122B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рядом</w:t>
            </w:r>
            <w:r w:rsidRPr="00B53529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"</w:t>
            </w:r>
            <w:r w:rsidRPr="00B5352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/Алдында, артында, янында бәйлек сүзләре</w:t>
            </w:r>
          </w:p>
        </w:tc>
        <w:tc>
          <w:tcPr>
            <w:tcW w:w="1437" w:type="dxa"/>
          </w:tcPr>
          <w:p w14:paraId="282D2C7E" w14:textId="4BFE31DE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10A69A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1D45110" w14:textId="77777777" w:rsidR="00FD122B" w:rsidRDefault="004F6923" w:rsidP="000A3959">
            <w:hyperlink r:id="rId59" w:history="1">
              <w:r w:rsidR="00FD122B" w:rsidRPr="008E6C6E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E6C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6E1714FB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F5BA4" w14:textId="77777777" w:rsidR="00FD122B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54.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B681C" w14:textId="77777777" w:rsidR="00FD122B" w:rsidRPr="006B410E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Определител</w:t>
            </w:r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ь</w:t>
            </w:r>
            <w:r w:rsidRPr="006B410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ные местоимения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һ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әр, һәркем, барлык</w:t>
            </w:r>
            <w:r w:rsidRPr="006B410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</w:p>
          <w:p w14:paraId="72B5E996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/ </w:t>
            </w: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Һәр, һәркем, барлык – билгеләү</w:t>
            </w:r>
          </w:p>
          <w:p w14:paraId="47CF2384" w14:textId="77777777" w:rsidR="00FD122B" w:rsidRPr="00334AFF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lang w:val="tt-RU"/>
              </w:rPr>
            </w:pPr>
            <w:r w:rsidRPr="005078C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алмашлыклары.</w:t>
            </w:r>
          </w:p>
        </w:tc>
        <w:tc>
          <w:tcPr>
            <w:tcW w:w="1437" w:type="dxa"/>
          </w:tcPr>
          <w:p w14:paraId="70925AE3" w14:textId="13FBBAAE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B5B1C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72B85A" w14:textId="77777777" w:rsidR="00FD122B" w:rsidRPr="008E6C6E" w:rsidRDefault="004F6923" w:rsidP="000A3959">
            <w:hyperlink r:id="rId60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2F12A632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CDB8C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F2ECC" w14:textId="77777777" w:rsidR="00FD122B" w:rsidRPr="004F24C9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F24C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Будем ве</w:t>
            </w:r>
            <w:r w:rsidRPr="004F24C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ж</w:t>
            </w:r>
            <w:r w:rsidRPr="004F24C9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ливы /Әдәпле булыйк</w:t>
            </w:r>
          </w:p>
        </w:tc>
        <w:tc>
          <w:tcPr>
            <w:tcW w:w="1437" w:type="dxa"/>
          </w:tcPr>
          <w:p w14:paraId="7B433700" w14:textId="77777777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CA1F49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C31D705" w14:textId="77777777" w:rsidR="00FD122B" w:rsidRPr="008E6C6E" w:rsidRDefault="00FD122B" w:rsidP="000A3959"/>
        </w:tc>
      </w:tr>
      <w:tr w:rsidR="00FD122B" w:rsidRPr="003158A5" w14:paraId="68124ED7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E9BA9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55.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697E3" w14:textId="77777777" w:rsidR="00FD122B" w:rsidRPr="004F24C9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248F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Развитие речи. Вежливые слова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/</w:t>
            </w:r>
            <w:r w:rsidRPr="003248F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Бәйләнешле сөйләм үстерү. Тәмле сүзләр</w:t>
            </w:r>
          </w:p>
        </w:tc>
        <w:tc>
          <w:tcPr>
            <w:tcW w:w="1437" w:type="dxa"/>
          </w:tcPr>
          <w:p w14:paraId="289D8BC0" w14:textId="4F529AAE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F0705A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702399" w14:textId="77777777" w:rsidR="00FD122B" w:rsidRPr="008E6C6E" w:rsidRDefault="004F6923" w:rsidP="000A3959">
            <w:hyperlink r:id="rId61" w:history="1">
              <w:r w:rsidR="00FD122B" w:rsidRPr="008E6C6E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6A95F218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7908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AE31A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ень рождения – веселый праздник. 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Деловой стиль. Поздравление</w:t>
            </w:r>
          </w:p>
          <w:p w14:paraId="660722F3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 днем рождения.</w:t>
            </w:r>
            <w:r w:rsidRPr="006B410E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Туган көн – күңелле бәйрәм.</w:t>
            </w:r>
            <w:r w:rsidRPr="006B410E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Эш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кәгазьләре стиле. Туган көн белән котлау</w:t>
            </w:r>
          </w:p>
        </w:tc>
        <w:tc>
          <w:tcPr>
            <w:tcW w:w="1437" w:type="dxa"/>
          </w:tcPr>
          <w:p w14:paraId="3AD4C18F" w14:textId="2B09A55F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F12596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FC7EB6" w14:textId="77777777" w:rsidR="00FD122B" w:rsidRDefault="004F6923" w:rsidP="000A3959">
            <w:hyperlink r:id="rId62" w:history="1">
              <w:r w:rsidR="00FD122B" w:rsidRPr="008E6C6E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E6C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76B82631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564BA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57.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A5FD8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8F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Формы ответов на вопросы "Кто?"," Кому?</w:t>
            </w:r>
            <w:r w:rsidRPr="003248F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"/"Кем?"," Кемгә?" сораулары, аларга җавап формасы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21FBE23C" w14:textId="58858DD2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22E87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13E1BA9" w14:textId="77777777" w:rsidR="00FD122B" w:rsidRDefault="004F6923" w:rsidP="000A3959">
            <w:hyperlink r:id="rId63" w:history="1">
              <w:r w:rsidR="00FD122B" w:rsidRPr="008E6C6E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E6C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04DFAEA9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E1320" w14:textId="77777777" w:rsidR="00FD122B" w:rsidRPr="003158A5" w:rsidRDefault="00FD122B" w:rsidP="000A3959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58.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5066B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248F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Формы ответов на вопросы "Кого?"," Что?"/"</w:t>
            </w:r>
            <w:r w:rsidRPr="003248F0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Кемне?"," Нәрсәне?" сораулары, аларга җавап формасы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3F80C415" w14:textId="63D96D8C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9EF389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959CB78" w14:textId="77777777" w:rsidR="00FD122B" w:rsidRDefault="004F6923" w:rsidP="000A3959">
            <w:hyperlink r:id="rId64" w:history="1">
              <w:r w:rsidR="00FD122B" w:rsidRPr="008A48B4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8A48B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263C3464" w14:textId="77777777" w:rsidTr="000A3959">
        <w:tc>
          <w:tcPr>
            <w:tcW w:w="4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3C4ACF" w14:textId="77777777" w:rsidR="00FD122B" w:rsidRPr="00A9401E" w:rsidRDefault="00FD122B" w:rsidP="000A3959">
            <w:pPr>
              <w:tabs>
                <w:tab w:val="left" w:pos="340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940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Наши мален</w:t>
            </w:r>
            <w:proofErr w:type="spellStart"/>
            <w:r w:rsidRPr="00A9401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ькие</w:t>
            </w:r>
            <w:proofErr w:type="spellEnd"/>
            <w:r w:rsidRPr="00A9401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401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друзья</w:t>
            </w:r>
            <w:proofErr w:type="spellEnd"/>
            <w:r w:rsidRPr="00A9401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0EB0A0" w14:textId="77777777" w:rsidR="00FD122B" w:rsidRPr="00A9401E" w:rsidRDefault="00FD122B" w:rsidP="000A3959">
            <w:pPr>
              <w:tabs>
                <w:tab w:val="left" w:pos="340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9AEAA1" w14:textId="77777777" w:rsidR="00FD122B" w:rsidRPr="00A9401E" w:rsidRDefault="00FD122B" w:rsidP="000A3959">
            <w:pPr>
              <w:tabs>
                <w:tab w:val="left" w:pos="340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027E9AB" w14:textId="77777777" w:rsidR="00FD122B" w:rsidRPr="00A9401E" w:rsidRDefault="00FD122B" w:rsidP="000A3959">
            <w:pPr>
              <w:tabs>
                <w:tab w:val="left" w:pos="340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D122B" w:rsidRPr="003158A5" w14:paraId="6322EAA5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B00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59.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8C6C0" w14:textId="77777777" w:rsidR="00FD122B" w:rsidRPr="00730604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Текст “Друзья”. 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Использование в речи 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940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саен, 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/”Дуслар” тексты.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</w:t>
            </w:r>
            <w:r w:rsidRPr="00A940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аен, һәр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сүзләрен сөйләмдә куллану</w:t>
            </w:r>
          </w:p>
        </w:tc>
        <w:tc>
          <w:tcPr>
            <w:tcW w:w="1437" w:type="dxa"/>
          </w:tcPr>
          <w:p w14:paraId="498DA078" w14:textId="3AFD5C54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520AF0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7A6FE1" w14:textId="77777777" w:rsidR="00FD122B" w:rsidRDefault="004F6923" w:rsidP="000A3959">
            <w:hyperlink r:id="rId65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56686749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0A8F6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60.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ECA39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Союзы потому что, поэтому</w:t>
            </w:r>
            <w:r w:rsidRPr="0073060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/Чөнки, шуңа күрә теркәгечләре.</w:t>
            </w:r>
          </w:p>
        </w:tc>
        <w:tc>
          <w:tcPr>
            <w:tcW w:w="1437" w:type="dxa"/>
          </w:tcPr>
          <w:p w14:paraId="6990B2EA" w14:textId="1CA8B6D6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2C9C69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796D72" w14:textId="77777777" w:rsidR="00FD122B" w:rsidRDefault="004F6923" w:rsidP="000A3959">
            <w:hyperlink r:id="rId66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182432D6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F302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61.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8850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D122B">
              <w:rPr>
                <w:rFonts w:ascii="Times New Roman" w:eastAsia="Calibri" w:hAnsi="Times New Roman"/>
                <w:b/>
                <w:lang w:val="ru-RU"/>
              </w:rPr>
              <w:t>Имя прилагательное. Сравнительная и превосходная степень прилагательного.</w:t>
            </w:r>
            <w:r>
              <w:rPr>
                <w:rFonts w:ascii="Times New Roman" w:eastAsia="Calibri" w:hAnsi="Times New Roman"/>
                <w:lang w:val="tt-RU"/>
              </w:rPr>
              <w:t xml:space="preserve"> </w:t>
            </w:r>
            <w:r w:rsidRPr="00334AFF">
              <w:rPr>
                <w:rFonts w:ascii="Times New Roman" w:eastAsia="Calibri" w:hAnsi="Times New Roman"/>
                <w:lang w:val="tt-RU"/>
              </w:rPr>
              <w:t>/Сыйфат. Сыйфатның чагыштыру, артыклык дәрәҗәләре.</w:t>
            </w:r>
          </w:p>
        </w:tc>
        <w:tc>
          <w:tcPr>
            <w:tcW w:w="1437" w:type="dxa"/>
          </w:tcPr>
          <w:p w14:paraId="5F13D3BA" w14:textId="70CC46B3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AE684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E3403D" w14:textId="77777777" w:rsidR="00FD122B" w:rsidRDefault="004F6923" w:rsidP="000A3959">
            <w:hyperlink r:id="rId67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0CA93F3C" w14:textId="77777777" w:rsidTr="000A3959">
        <w:trPr>
          <w:trHeight w:val="523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F0AF1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62.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13992B" w14:textId="77777777" w:rsidR="00FD122B" w:rsidRPr="005078C6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Повторение по разделу “Наши мален</w:t>
            </w:r>
            <w:proofErr w:type="spellStart"/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>ькие</w:t>
            </w:r>
            <w:proofErr w:type="spellEnd"/>
            <w:r w:rsidRPr="00FD122B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/>
              </w:rPr>
              <w:t xml:space="preserve"> друзья</w:t>
            </w:r>
            <w:r w:rsidRPr="005078C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4DE7C363" w14:textId="0A8A2E14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3F92B8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EC69F2" w14:textId="77777777" w:rsidR="00FD122B" w:rsidRDefault="004F6923" w:rsidP="000A3959">
            <w:hyperlink r:id="rId68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787C3513" w14:textId="77777777" w:rsidTr="000A3959">
        <w:trPr>
          <w:trHeight w:val="312"/>
        </w:trPr>
        <w:tc>
          <w:tcPr>
            <w:tcW w:w="4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3EB9DD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158A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Веселое лето /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Күңелле җәй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14028D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B297D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77EAE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D122B" w:rsidRPr="003158A5" w14:paraId="207FBD13" w14:textId="77777777" w:rsidTr="000A3959">
        <w:trPr>
          <w:trHeight w:val="56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D15D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63.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0B7701" w14:textId="77777777" w:rsidR="00FD122B" w:rsidRPr="00C56C63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lang w:val="tt-RU"/>
              </w:rPr>
            </w:pPr>
            <w:r w:rsidRPr="00FD122B">
              <w:rPr>
                <w:rFonts w:ascii="Times New Roman" w:eastAsia="Calibri" w:hAnsi="Times New Roman"/>
                <w:b/>
                <w:lang w:val="ru-RU"/>
              </w:rPr>
              <w:t>Лексический материал по теме "Лето". Изменение по лицам глагола настоящего времени</w:t>
            </w:r>
            <w:proofErr w:type="gramStart"/>
            <w:r w:rsidRPr="00FD122B">
              <w:rPr>
                <w:rFonts w:ascii="Times New Roman" w:eastAsia="Calibri" w:hAnsi="Times New Roman"/>
                <w:b/>
                <w:lang w:val="ru-RU"/>
              </w:rPr>
              <w:t>.</w:t>
            </w:r>
            <w:proofErr w:type="gramEnd"/>
            <w:r w:rsidRPr="00334AFF">
              <w:rPr>
                <w:rFonts w:ascii="Times New Roman" w:eastAsia="Calibri" w:hAnsi="Times New Roman"/>
                <w:lang w:val="tt-RU"/>
              </w:rPr>
              <w:t>/“Җә</w:t>
            </w:r>
            <w:proofErr w:type="gramStart"/>
            <w:r w:rsidRPr="00334AFF">
              <w:rPr>
                <w:rFonts w:ascii="Times New Roman" w:eastAsia="Calibri" w:hAnsi="Times New Roman"/>
                <w:lang w:val="tt-RU"/>
              </w:rPr>
              <w:t>й</w:t>
            </w:r>
            <w:proofErr w:type="gramEnd"/>
            <w:r w:rsidRPr="00334AFF">
              <w:rPr>
                <w:rFonts w:ascii="Times New Roman" w:eastAsia="Calibri" w:hAnsi="Times New Roman"/>
                <w:lang w:val="tt-RU"/>
              </w:rPr>
              <w:t>”</w:t>
            </w:r>
            <w:r>
              <w:rPr>
                <w:rFonts w:ascii="Times New Roman" w:eastAsia="Calibri" w:hAnsi="Times New Roman"/>
                <w:lang w:val="tt-RU"/>
              </w:rPr>
              <w:t xml:space="preserve"> темасы буенча                                                                                            </w:t>
            </w:r>
            <w:r w:rsidRPr="00334AFF">
              <w:rPr>
                <w:rFonts w:ascii="Times New Roman" w:eastAsia="Calibri" w:hAnsi="Times New Roman"/>
                <w:lang w:val="tt-RU"/>
              </w:rPr>
              <w:t xml:space="preserve"> лексик материал. Хәзерге заман хикәя фигыльнең зат-сан белән төрләнеше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4FE1270C" w14:textId="22E39691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BA3CE5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30281E" w14:textId="77777777" w:rsidR="00FD122B" w:rsidRPr="00A35616" w:rsidRDefault="004F6923" w:rsidP="000A3959">
            <w:hyperlink r:id="rId69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42854155" w14:textId="77777777" w:rsidTr="000A3959">
        <w:trPr>
          <w:trHeight w:val="56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541E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64.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3DA651" w14:textId="77777777" w:rsidR="00FD122B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56C63">
              <w:rPr>
                <w:rFonts w:ascii="Times New Roman" w:eastAsia="Calibri" w:hAnsi="Times New Roman"/>
                <w:b/>
                <w:lang w:val="tt-RU"/>
              </w:rPr>
              <w:t>Порядок слов в предложении.</w:t>
            </w:r>
            <w:r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  <w:r w:rsidRPr="00C56C63">
              <w:rPr>
                <w:rFonts w:ascii="Times New Roman" w:eastAsia="Calibri" w:hAnsi="Times New Roman"/>
                <w:b/>
                <w:lang w:val="tt-RU"/>
              </w:rPr>
              <w:t>/</w:t>
            </w:r>
            <w:r w:rsidRPr="00334AFF">
              <w:rPr>
                <w:rFonts w:ascii="Times New Roman" w:eastAsia="Calibri" w:hAnsi="Times New Roman"/>
                <w:lang w:val="tt-RU"/>
              </w:rPr>
              <w:t>Җөмләдә сүзләр тәртибе .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562226C6" w14:textId="2778FF94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736605B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C1B6882" w14:textId="77777777" w:rsidR="00FD122B" w:rsidRPr="00A35616" w:rsidRDefault="004F6923" w:rsidP="000A3959">
            <w:hyperlink r:id="rId70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73E73C91" w14:textId="77777777" w:rsidTr="000A3959">
        <w:trPr>
          <w:trHeight w:val="56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8285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65.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9FFF2C" w14:textId="77777777" w:rsidR="00FD122B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Еллык тикшерү эше</w:t>
            </w:r>
            <w:r w:rsidRPr="00C01B0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Годовая проверочная работа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0D0D20F7" w14:textId="69D8B1C3" w:rsidR="00FD122B" w:rsidRPr="003158A5" w:rsidRDefault="00FD122B" w:rsidP="000A39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BB65F5F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75AFD5" w14:textId="77777777" w:rsidR="00FD122B" w:rsidRPr="00A35616" w:rsidRDefault="004F6923" w:rsidP="000A3959">
            <w:hyperlink r:id="rId71" w:history="1">
              <w:r w:rsidR="00FD122B" w:rsidRPr="00091E68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</w:p>
        </w:tc>
      </w:tr>
      <w:tr w:rsidR="00FD122B" w:rsidRPr="003158A5" w14:paraId="07EAE3F7" w14:textId="77777777" w:rsidTr="000A3959">
        <w:trPr>
          <w:trHeight w:val="561"/>
        </w:trPr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B7DB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66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E38744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56C63">
              <w:rPr>
                <w:rFonts w:ascii="Times New Roman" w:eastAsia="Calibri" w:hAnsi="Times New Roman"/>
                <w:b/>
                <w:lang w:val="tt-RU"/>
              </w:rPr>
              <w:t>Работа над ошибками</w:t>
            </w:r>
            <w:r w:rsidRPr="00FD122B">
              <w:rPr>
                <w:rFonts w:ascii="Times New Roman" w:eastAsia="Calibri" w:hAnsi="Times New Roman"/>
                <w:lang w:val="ru-RU"/>
              </w:rPr>
              <w:t>.</w:t>
            </w:r>
            <w:r w:rsidRPr="00334AFF">
              <w:rPr>
                <w:rFonts w:ascii="Times New Roman" w:eastAsia="Calibri" w:hAnsi="Times New Roman"/>
                <w:lang w:val="tt-RU"/>
              </w:rPr>
              <w:t>/Хаталар өстендә эш</w:t>
            </w:r>
          </w:p>
        </w:tc>
        <w:tc>
          <w:tcPr>
            <w:tcW w:w="1437" w:type="dxa"/>
            <w:tcBorders>
              <w:left w:val="single" w:sz="4" w:space="0" w:color="auto"/>
              <w:right w:val="single" w:sz="4" w:space="0" w:color="auto"/>
            </w:tcBorders>
          </w:tcPr>
          <w:p w14:paraId="6BC8F9BE" w14:textId="60A65EB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21D727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47A0A6" w14:textId="77777777" w:rsidR="00FD122B" w:rsidRDefault="004F6923" w:rsidP="000A3959">
            <w:hyperlink r:id="rId72" w:history="1">
              <w:r w:rsidR="00FD122B" w:rsidRPr="00A35616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3561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0FD7BA19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81E2C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67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A549A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D122B">
              <w:rPr>
                <w:rFonts w:ascii="Times New Roman" w:eastAsia="Calibri" w:hAnsi="Times New Roman"/>
                <w:b/>
                <w:lang w:val="ru-RU"/>
              </w:rPr>
              <w:t>Составление предложений с использованием опорных слов по рисунку.</w:t>
            </w:r>
            <w:r w:rsidRPr="00C56C63">
              <w:rPr>
                <w:rFonts w:ascii="Times New Roman" w:eastAsia="Calibri" w:hAnsi="Times New Roman"/>
                <w:b/>
                <w:lang w:val="tt-RU"/>
              </w:rPr>
              <w:t>/</w:t>
            </w:r>
            <w:r w:rsidRPr="00334AFF">
              <w:rPr>
                <w:rFonts w:ascii="Times New Roman" w:eastAsia="Calibri" w:hAnsi="Times New Roman"/>
                <w:lang w:val="tt-RU"/>
              </w:rPr>
              <w:t>Рәсем буенча терәк сүзләр  кулланып җөмләләр төзү.</w:t>
            </w:r>
          </w:p>
        </w:tc>
        <w:tc>
          <w:tcPr>
            <w:tcW w:w="1437" w:type="dxa"/>
          </w:tcPr>
          <w:p w14:paraId="30BC70E3" w14:textId="5FBD7B03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8437F3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0755200" w14:textId="77777777" w:rsidR="00FD122B" w:rsidRDefault="004F6923" w:rsidP="000A3959">
            <w:hyperlink r:id="rId73" w:history="1">
              <w:r w:rsidR="00FD122B" w:rsidRPr="00A35616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3561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D122B" w:rsidRPr="003158A5" w14:paraId="2AC6A61E" w14:textId="77777777" w:rsidTr="000A3959"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AFA5E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158A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3C535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D122B">
              <w:rPr>
                <w:rFonts w:ascii="Times New Roman" w:eastAsia="Calibri" w:hAnsi="Times New Roman"/>
                <w:b/>
                <w:lang w:val="ru-RU"/>
              </w:rPr>
              <w:t>Повторение грамматического лексического материала</w:t>
            </w:r>
            <w:r w:rsidRPr="00334AFF">
              <w:rPr>
                <w:rFonts w:ascii="Times New Roman" w:eastAsia="Calibri" w:hAnsi="Times New Roman"/>
                <w:lang w:val="tt-RU"/>
              </w:rPr>
              <w:t>/Грамматик лексик материалны кабатлау</w:t>
            </w:r>
          </w:p>
        </w:tc>
        <w:tc>
          <w:tcPr>
            <w:tcW w:w="1437" w:type="dxa"/>
          </w:tcPr>
          <w:p w14:paraId="0F217306" w14:textId="561ACEA5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1466ED2" w14:textId="77777777" w:rsidR="00FD122B" w:rsidRPr="003158A5" w:rsidRDefault="00FD122B" w:rsidP="000A39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162642" w14:textId="77777777" w:rsidR="00FD122B" w:rsidRDefault="004F6923" w:rsidP="000A3959">
            <w:hyperlink r:id="rId74" w:history="1">
              <w:r w:rsidR="00FD122B" w:rsidRPr="00A35616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FD122B" w:rsidRPr="00A35616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28EF0CCA" w14:textId="77777777" w:rsidR="00FD122B" w:rsidRDefault="00FD122B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3E2E8BB7" w14:textId="5290F748" w:rsidR="00267125" w:rsidRPr="00267125" w:rsidRDefault="00267125" w:rsidP="00267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267125">
        <w:rPr>
          <w:rFonts w:ascii="Times New Roman" w:eastAsia="Times New Roman" w:hAnsi="Times New Roman" w:cs="Times New Roman"/>
          <w:b/>
          <w:sz w:val="28"/>
          <w:szCs w:val="28"/>
        </w:rPr>
        <w:t>Календарно</w:t>
      </w:r>
      <w:proofErr w:type="spellEnd"/>
      <w:r w:rsidRPr="00267125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proofErr w:type="spellStart"/>
      <w:r w:rsidRPr="00267125">
        <w:rPr>
          <w:rFonts w:ascii="Times New Roman" w:eastAsia="Times New Roman" w:hAnsi="Times New Roman" w:cs="Times New Roman"/>
          <w:b/>
          <w:sz w:val="28"/>
          <w:szCs w:val="28"/>
        </w:rPr>
        <w:t>тематическое</w:t>
      </w:r>
      <w:proofErr w:type="spellEnd"/>
      <w:r w:rsidRPr="0026712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7125">
        <w:rPr>
          <w:rFonts w:ascii="Times New Roman" w:eastAsia="Times New Roman" w:hAnsi="Times New Roman" w:cs="Times New Roman"/>
          <w:b/>
          <w:sz w:val="28"/>
          <w:szCs w:val="28"/>
        </w:rPr>
        <w:t>планирование</w:t>
      </w:r>
      <w:proofErr w:type="spellEnd"/>
    </w:p>
    <w:p w14:paraId="7A378655" w14:textId="1B0FEF87" w:rsidR="00267125" w:rsidRPr="00267125" w:rsidRDefault="00267125" w:rsidP="0026712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  <w:r w:rsidRPr="00267125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4 </w:t>
      </w:r>
      <w:r w:rsidRPr="0026712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класс</w:t>
      </w:r>
    </w:p>
    <w:p w14:paraId="464BF25E" w14:textId="77777777" w:rsidR="00267125" w:rsidRPr="0056427F" w:rsidRDefault="00267125" w:rsidP="002671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e"/>
        <w:tblW w:w="935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3515"/>
        <w:gridCol w:w="1588"/>
        <w:gridCol w:w="1559"/>
        <w:gridCol w:w="2126"/>
      </w:tblGrid>
      <w:tr w:rsidR="00651077" w:rsidRPr="0056427F" w14:paraId="68E041B1" w14:textId="77777777" w:rsidTr="00651077">
        <w:trPr>
          <w:trHeight w:val="191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F1BB24" w14:textId="77777777" w:rsidR="00651077" w:rsidRPr="0056427F" w:rsidRDefault="00651077" w:rsidP="00842420">
            <w:pPr>
              <w:autoSpaceDE w:val="0"/>
              <w:autoSpaceDN w:val="0"/>
              <w:spacing w:before="96" w:line="262" w:lineRule="auto"/>
              <w:ind w:left="72" w:right="1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27F">
              <w:rPr>
                <w:rFonts w:ascii="Times New Roman" w:eastAsia="Times New Roman" w:hAnsi="Times New Roman" w:cs="Times New Roman"/>
                <w:b/>
                <w:color w:val="000000"/>
                <w:w w:val="98"/>
                <w:sz w:val="24"/>
                <w:szCs w:val="24"/>
              </w:rPr>
              <w:t>№</w:t>
            </w:r>
            <w:r w:rsidRPr="0056427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6427F">
              <w:rPr>
                <w:rFonts w:ascii="Times New Roman" w:eastAsia="Times New Roman" w:hAnsi="Times New Roman" w:cs="Times New Roman"/>
                <w:b/>
                <w:color w:val="000000"/>
                <w:w w:val="98"/>
                <w:sz w:val="24"/>
                <w:szCs w:val="24"/>
              </w:rPr>
              <w:t>п/п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A4FA84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427F">
              <w:rPr>
                <w:rFonts w:ascii="Times New Roman" w:eastAsia="Times New Roman" w:hAnsi="Times New Roman" w:cs="Times New Roman"/>
                <w:b/>
                <w:color w:val="000000"/>
                <w:w w:val="98"/>
                <w:sz w:val="24"/>
                <w:szCs w:val="24"/>
              </w:rPr>
              <w:t>Тема</w:t>
            </w:r>
            <w:proofErr w:type="spellEnd"/>
            <w:r w:rsidRPr="0056427F">
              <w:rPr>
                <w:rFonts w:ascii="Times New Roman" w:eastAsia="Times New Roman" w:hAnsi="Times New Roman" w:cs="Times New Roman"/>
                <w:b/>
                <w:color w:val="000000"/>
                <w:w w:val="98"/>
                <w:sz w:val="24"/>
                <w:szCs w:val="24"/>
              </w:rPr>
              <w:t xml:space="preserve"> </w:t>
            </w:r>
            <w:proofErr w:type="spellStart"/>
            <w:r w:rsidRPr="0056427F">
              <w:rPr>
                <w:rFonts w:ascii="Times New Roman" w:eastAsia="Times New Roman" w:hAnsi="Times New Roman" w:cs="Times New Roman"/>
                <w:b/>
                <w:color w:val="000000"/>
                <w:w w:val="98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2B7AC3" w14:textId="77777777" w:rsidR="00651077" w:rsidRPr="0056427F" w:rsidRDefault="00651077" w:rsidP="008424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6427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 изучения</w:t>
            </w:r>
          </w:p>
          <w:p w14:paraId="171163DC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8"/>
                <w:sz w:val="24"/>
                <w:szCs w:val="24"/>
              </w:rPr>
            </w:pPr>
            <w:r w:rsidRPr="0056427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(план)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11309A4F" w14:textId="77777777" w:rsidR="00651077" w:rsidRPr="001D4317" w:rsidRDefault="00651077" w:rsidP="008424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6427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 изучения                 (факт)</w:t>
            </w:r>
          </w:p>
        </w:tc>
        <w:tc>
          <w:tcPr>
            <w:tcW w:w="2126" w:type="dxa"/>
          </w:tcPr>
          <w:p w14:paraId="109C82B2" w14:textId="77777777" w:rsidR="00651077" w:rsidRPr="0056427F" w:rsidRDefault="00651077" w:rsidP="00842420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5642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ЦОР</w:t>
            </w:r>
          </w:p>
          <w:p w14:paraId="5F4EB0C4" w14:textId="77777777" w:rsidR="00651077" w:rsidRPr="0056427F" w:rsidRDefault="00651077" w:rsidP="008424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427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ЭОР</w:t>
            </w:r>
          </w:p>
        </w:tc>
      </w:tr>
      <w:tr w:rsidR="00651077" w:rsidRPr="0056427F" w14:paraId="3AD4FB8A" w14:textId="77777777" w:rsidTr="00651077">
        <w:tc>
          <w:tcPr>
            <w:tcW w:w="93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5121E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1077" w:rsidRPr="0056427F" w14:paraId="5A340E08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B3AE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1.</w:t>
            </w:r>
          </w:p>
        </w:tc>
        <w:tc>
          <w:tcPr>
            <w:tcW w:w="3515" w:type="dxa"/>
          </w:tcPr>
          <w:p w14:paraId="2373C5D2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b/>
                <w:bCs/>
              </w:rPr>
              <w:t>Развитие речи. Праздник Знаний. Вопросительные частицы -мы, ме.</w:t>
            </w:r>
            <w:r w:rsidRPr="00651077">
              <w:t xml:space="preserve"> </w:t>
            </w:r>
            <w:r w:rsidRPr="00651077">
              <w:rPr>
                <w:lang w:val="tt-RU"/>
              </w:rPr>
              <w:t>Б.с.ү.Белем  бәйрәме</w:t>
            </w:r>
          </w:p>
          <w:p w14:paraId="2B78D831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.-мы/-ме сорау кисәкчәләре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8D8A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4DABF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8B5A3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75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064D2FEB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51077" w:rsidRPr="0056427F" w14:paraId="1CBF663B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B2392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2.</w:t>
            </w:r>
          </w:p>
        </w:tc>
        <w:tc>
          <w:tcPr>
            <w:tcW w:w="3515" w:type="dxa"/>
          </w:tcPr>
          <w:p w14:paraId="386069A3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Конструкция Числительное + существительное.</w:t>
            </w:r>
          </w:p>
          <w:p w14:paraId="65C164A2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Сан+исем төзелмәсе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E9390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FC6B1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643CC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76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4E43DE99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4ADDCBA9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1A652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3.</w:t>
            </w:r>
          </w:p>
        </w:tc>
        <w:tc>
          <w:tcPr>
            <w:tcW w:w="3515" w:type="dxa"/>
          </w:tcPr>
          <w:p w14:paraId="21167D2B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Склонение имен существительных по принадлежности.</w:t>
            </w:r>
          </w:p>
          <w:p w14:paraId="76CCAB51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Исемнәрнең тартым белән төрләнеше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53452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4E4DD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CB92B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77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2B287A05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64E66D68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AF4ED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4.</w:t>
            </w:r>
          </w:p>
        </w:tc>
        <w:tc>
          <w:tcPr>
            <w:tcW w:w="3515" w:type="dxa"/>
          </w:tcPr>
          <w:p w14:paraId="1FF2FC78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Правильное произношение и правописание  букв о,ы,э. Правописание слов с о, ө.</w:t>
            </w:r>
          </w:p>
          <w:p w14:paraId="47CC4F4D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b/>
                <w:bCs/>
                <w:lang w:val="tt-RU"/>
              </w:rPr>
              <w:t xml:space="preserve">о,ы,э. </w:t>
            </w:r>
            <w:r w:rsidRPr="00651077">
              <w:rPr>
                <w:lang w:val="tt-RU"/>
              </w:rPr>
              <w:t>хәрефләренең дөрес әйтелеше һәм язылышы. О,ө хәрефләре кергән сүзләрнең дөрес язылышы.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B104C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CE67D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09B3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78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02B7EC07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6FBA19D4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016B5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5.</w:t>
            </w:r>
          </w:p>
        </w:tc>
        <w:tc>
          <w:tcPr>
            <w:tcW w:w="3515" w:type="dxa"/>
          </w:tcPr>
          <w:p w14:paraId="59740C1F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b/>
                <w:bCs/>
                <w:lang w:val="tt-RU"/>
              </w:rPr>
              <w:t>Правильное произношение и правописание  буквы ң/</w:t>
            </w:r>
            <w:r w:rsidRPr="00651077">
              <w:rPr>
                <w:lang w:val="tt-RU"/>
              </w:rPr>
              <w:t>ң  хәрефенең  дөрес әйтелеше һәм язылышы</w:t>
            </w:r>
          </w:p>
          <w:p w14:paraId="5401F088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Разряды имен числительных.</w:t>
            </w:r>
          </w:p>
          <w:p w14:paraId="69756121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lang w:val="tt-RU"/>
              </w:rPr>
              <w:t>Сан төркемчәләре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C1304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26D19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04075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79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67E5A364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2AC95BBD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C670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lastRenderedPageBreak/>
              <w:t>6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61328A3B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color w:val="000000" w:themeColor="text1"/>
                <w:lang w:val="tt-RU"/>
              </w:rPr>
            </w:pPr>
            <w:r w:rsidRPr="00651077">
              <w:rPr>
                <w:b/>
                <w:bCs/>
                <w:color w:val="000000" w:themeColor="text1"/>
                <w:lang w:val="tt-RU"/>
              </w:rPr>
              <w:t>Ознакомление с лексическими единицами по теме “На уроке”/</w:t>
            </w:r>
            <w:r w:rsidRPr="00651077">
              <w:rPr>
                <w:color w:val="000000" w:themeColor="text1"/>
                <w:lang w:val="tt-RU"/>
              </w:rPr>
              <w:t>“Дәрестә” темасына кагылышлы лексик берәмлекләр белән танышу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DE793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9F30E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E3548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0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225ED2CA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01DE31D4" w14:textId="77777777" w:rsidTr="00651077">
        <w:trPr>
          <w:trHeight w:val="34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118A9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7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35ABCB4F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Вопросы Во сколько часов? Который час?</w:t>
            </w:r>
          </w:p>
          <w:p w14:paraId="1AA36D38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 xml:space="preserve">Сәгать ничә? Сәгать ничәдә? Сораулары </w:t>
            </w:r>
          </w:p>
          <w:p w14:paraId="0AA1B6D1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F2F9D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28303" w14:textId="77777777" w:rsidR="00651077" w:rsidRPr="0056427F" w:rsidRDefault="00651077" w:rsidP="00842420">
            <w:pPr>
              <w:autoSpaceDE w:val="0"/>
              <w:autoSpaceDN w:val="0"/>
              <w:spacing w:before="98"/>
              <w:ind w:right="288"/>
              <w:jc w:val="center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8CFFF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1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22005589" w14:textId="77777777" w:rsidR="00651077" w:rsidRPr="0056427F" w:rsidRDefault="00651077" w:rsidP="00842420">
            <w:pPr>
              <w:autoSpaceDE w:val="0"/>
              <w:autoSpaceDN w:val="0"/>
              <w:spacing w:before="98"/>
              <w:ind w:right="288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5674FFC6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A4950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8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254B5DDB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color w:val="000000" w:themeColor="text1"/>
                <w:lang w:val="tt-RU"/>
              </w:rPr>
            </w:pPr>
            <w:r w:rsidRPr="00651077">
              <w:rPr>
                <w:b/>
                <w:bCs/>
                <w:color w:val="000000" w:themeColor="text1"/>
                <w:lang w:val="tt-RU"/>
              </w:rPr>
              <w:t>Ознакомление с лексическими единицами по теме “Осень”.Образование глаголов прошедшего времени изъявительного наклонения.</w:t>
            </w:r>
          </w:p>
          <w:p w14:paraId="575C523B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color w:val="000000" w:themeColor="text1"/>
                <w:lang w:val="tt-RU"/>
              </w:rPr>
              <w:t>“Көз” темасына кагылышлы лексик берәмлекләр белән танышу</w:t>
            </w:r>
            <w:r w:rsidRPr="00651077">
              <w:rPr>
                <w:lang w:val="tt-RU"/>
              </w:rPr>
              <w:t xml:space="preserve"> .</w:t>
            </w:r>
          </w:p>
          <w:p w14:paraId="0BCB79B4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Үткән заман хикәя фигыльнең ясалышы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8A0D2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E5522" w14:textId="77777777" w:rsidR="00651077" w:rsidRPr="00EE071E" w:rsidRDefault="00651077" w:rsidP="00842420">
            <w:pPr>
              <w:autoSpaceDE w:val="0"/>
              <w:autoSpaceDN w:val="0"/>
              <w:spacing w:before="98"/>
              <w:ind w:right="288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4BFB6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2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309B7219" w14:textId="77777777" w:rsidR="00651077" w:rsidRPr="0056427F" w:rsidRDefault="00651077" w:rsidP="00842420">
            <w:pPr>
              <w:autoSpaceDE w:val="0"/>
              <w:autoSpaceDN w:val="0"/>
              <w:spacing w:before="98"/>
              <w:ind w:right="288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20E70757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52ED6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9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4D62B4C3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color w:val="000000" w:themeColor="text1"/>
                <w:lang w:val="tt-RU"/>
              </w:rPr>
            </w:pPr>
            <w:r w:rsidRPr="00651077">
              <w:rPr>
                <w:b/>
                <w:bCs/>
                <w:color w:val="000000" w:themeColor="text1"/>
                <w:lang w:val="tt-RU"/>
              </w:rPr>
              <w:t>Ознакомление с лексическими единицами по теме “Природа родного края”.</w:t>
            </w:r>
          </w:p>
          <w:p w14:paraId="5EBD81B1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color w:val="000000" w:themeColor="text1"/>
                <w:lang w:val="tt-RU"/>
              </w:rPr>
              <w:t xml:space="preserve"> “Туган як табигате”  темасына кагылышлы лексик берәмлекләр белән танышу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54FE0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FF6B" w14:textId="77777777" w:rsidR="00651077" w:rsidRPr="00EE071E" w:rsidRDefault="00651077" w:rsidP="00842420">
            <w:pPr>
              <w:autoSpaceDE w:val="0"/>
              <w:autoSpaceDN w:val="0"/>
              <w:spacing w:before="98" w:line="281" w:lineRule="auto"/>
              <w:ind w:right="288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48ACF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3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7EDDDFFE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ind w:right="288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037D35D4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15604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10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661DC73E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Склонение имен существительных в винительном и притяжательном падежах.</w:t>
            </w:r>
          </w:p>
          <w:p w14:paraId="1F719607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Исемнәрнең төшем һәм иялек килеше  белән төрләнеше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551B9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D1579" w14:textId="77777777" w:rsidR="00651077" w:rsidRPr="00EE071E" w:rsidRDefault="00651077" w:rsidP="00842420">
            <w:pPr>
              <w:autoSpaceDE w:val="0"/>
              <w:autoSpaceDN w:val="0"/>
              <w:spacing w:before="98" w:line="281" w:lineRule="auto"/>
              <w:ind w:right="288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DB90B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4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1E10BF07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ind w:right="288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66B4F23A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6C806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11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4EB48F5B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Отрицательная форма глаголов настоящего и прошедшего времени изъявительного наклонения.</w:t>
            </w:r>
          </w:p>
          <w:p w14:paraId="7FEC7597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Хәзерге һәм үткән заман хикәя фигыльнең юклык формасы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81266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6A64E" w14:textId="77777777" w:rsidR="00651077" w:rsidRPr="00EE071E" w:rsidRDefault="00651077" w:rsidP="00842420">
            <w:pPr>
              <w:autoSpaceDE w:val="0"/>
              <w:autoSpaceDN w:val="0"/>
              <w:spacing w:before="98" w:line="262" w:lineRule="auto"/>
              <w:ind w:right="72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6AA3F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5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056DF74D" w14:textId="77777777" w:rsidR="00651077" w:rsidRPr="0056427F" w:rsidRDefault="00651077" w:rsidP="00842420">
            <w:pPr>
              <w:autoSpaceDE w:val="0"/>
              <w:autoSpaceDN w:val="0"/>
              <w:spacing w:before="98" w:line="262" w:lineRule="auto"/>
              <w:ind w:right="720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24FC42D8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D902F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12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7151313D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Конструкции Инфинитив + начал любить, работать.</w:t>
            </w:r>
          </w:p>
          <w:p w14:paraId="52DAED04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Инфинитив +ярата, эшли башлады төзелмәләре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39609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F9A1A" w14:textId="77777777" w:rsidR="00651077" w:rsidRPr="00651077" w:rsidRDefault="00651077" w:rsidP="00842420">
            <w:pPr>
              <w:autoSpaceDE w:val="0"/>
              <w:autoSpaceDN w:val="0"/>
              <w:spacing w:before="98" w:line="281" w:lineRule="auto"/>
              <w:ind w:left="72" w:right="43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7D88B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6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712B4B7F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ind w:left="72" w:right="43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093A6102" w14:textId="77777777" w:rsidTr="00651077">
        <w:trPr>
          <w:trHeight w:val="167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D2E1C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3.</w:t>
            </w:r>
          </w:p>
        </w:tc>
        <w:tc>
          <w:tcPr>
            <w:tcW w:w="3515" w:type="dxa"/>
          </w:tcPr>
          <w:p w14:paraId="34FED99D" w14:textId="77777777" w:rsidR="00651077" w:rsidRPr="00651077" w:rsidRDefault="00651077" w:rsidP="00842420">
            <w:pPr>
              <w:pStyle w:val="afff1"/>
              <w:snapToGrid w:val="0"/>
              <w:rPr>
                <w:b/>
                <w:lang w:val="tt-RU"/>
              </w:rPr>
            </w:pPr>
            <w:r w:rsidRPr="00651077">
              <w:rPr>
                <w:b/>
                <w:lang w:val="tt-RU"/>
              </w:rPr>
              <w:t>Контрольное списывание. Использование в речи союзов поэтому, потому что.</w:t>
            </w:r>
          </w:p>
          <w:p w14:paraId="2FEF362D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b/>
                <w:lang w:val="tt-RU"/>
              </w:rPr>
              <w:t xml:space="preserve"> Күчереп язу.</w:t>
            </w:r>
            <w:r w:rsidRPr="00651077">
              <w:rPr>
                <w:lang w:val="tt-RU"/>
              </w:rPr>
              <w:t xml:space="preserve"> Чөнки,шуңа күрә теркәгечләрен сөйләмдә куллану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E2389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E14F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189CA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7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47CFC80C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2D8149C1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84BBE" w14:textId="77777777" w:rsidR="00651077" w:rsidRPr="0056427F" w:rsidRDefault="00651077" w:rsidP="00842420">
            <w:pPr>
              <w:autoSpaceDE w:val="0"/>
              <w:autoSpaceDN w:val="0"/>
              <w:spacing w:before="96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4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lastRenderedPageBreak/>
              <w:t>.</w:t>
            </w:r>
          </w:p>
        </w:tc>
        <w:tc>
          <w:tcPr>
            <w:tcW w:w="3515" w:type="dxa"/>
          </w:tcPr>
          <w:p w14:paraId="166E6C7A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lastRenderedPageBreak/>
              <w:t xml:space="preserve">Глаголы неопределенного прошедшего времени </w:t>
            </w:r>
            <w:r w:rsidRPr="00651077">
              <w:rPr>
                <w:b/>
                <w:bCs/>
                <w:lang w:val="tt-RU"/>
              </w:rPr>
              <w:lastRenderedPageBreak/>
              <w:t>изъявительного наклонения.</w:t>
            </w:r>
          </w:p>
          <w:p w14:paraId="25443D7E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 xml:space="preserve"> Билгесез үткән заман хикәя фигыльнең ясалышы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7D4F4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167BC" w14:textId="77777777" w:rsidR="00651077" w:rsidRPr="00EE071E" w:rsidRDefault="00651077" w:rsidP="00842420">
            <w:pPr>
              <w:autoSpaceDE w:val="0"/>
              <w:autoSpaceDN w:val="0"/>
              <w:spacing w:before="96" w:line="262" w:lineRule="auto"/>
              <w:ind w:right="14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581FE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8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</w:t>
              </w:r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lastRenderedPageBreak/>
                <w:t>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76B8E049" w14:textId="77777777" w:rsidR="00651077" w:rsidRPr="0056427F" w:rsidRDefault="00651077" w:rsidP="00842420">
            <w:pPr>
              <w:autoSpaceDE w:val="0"/>
              <w:autoSpaceDN w:val="0"/>
              <w:spacing w:before="96" w:line="262" w:lineRule="auto"/>
              <w:ind w:right="144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0BC41A65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7470E" w14:textId="77777777" w:rsidR="00651077" w:rsidRPr="0056427F" w:rsidRDefault="00651077" w:rsidP="00842420">
            <w:pPr>
              <w:autoSpaceDE w:val="0"/>
              <w:autoSpaceDN w:val="0"/>
              <w:spacing w:before="96" w:line="230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lastRenderedPageBreak/>
              <w:t>1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5.</w:t>
            </w:r>
          </w:p>
        </w:tc>
        <w:tc>
          <w:tcPr>
            <w:tcW w:w="3515" w:type="dxa"/>
          </w:tcPr>
          <w:p w14:paraId="506DCB09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Степени сравнения прилагательных.</w:t>
            </w:r>
          </w:p>
          <w:p w14:paraId="1F130824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Превосходная степень прилагательных.</w:t>
            </w:r>
          </w:p>
          <w:p w14:paraId="382C07D3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Сыйфат дәрәҗәләре. Сыйфатның чагыштыру һәм артыклык  дәрәҗәләре.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4ECB7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9F1C2" w14:textId="77777777" w:rsidR="00651077" w:rsidRPr="00EE071E" w:rsidRDefault="00651077" w:rsidP="00842420">
            <w:pPr>
              <w:autoSpaceDE w:val="0"/>
              <w:autoSpaceDN w:val="0"/>
              <w:spacing w:before="96" w:line="262" w:lineRule="auto"/>
              <w:ind w:right="14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C920B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89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5C2B7F6B" w14:textId="77777777" w:rsidR="00651077" w:rsidRPr="0056427F" w:rsidRDefault="00651077" w:rsidP="00842420">
            <w:pPr>
              <w:autoSpaceDE w:val="0"/>
              <w:autoSpaceDN w:val="0"/>
              <w:spacing w:before="96" w:line="262" w:lineRule="auto"/>
              <w:ind w:right="144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485331E6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54517" w14:textId="77777777" w:rsidR="00651077" w:rsidRPr="0056427F" w:rsidRDefault="00651077" w:rsidP="00842420">
            <w:pPr>
              <w:autoSpaceDE w:val="0"/>
              <w:autoSpaceDN w:val="0"/>
              <w:spacing w:before="98" w:line="233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16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7FA89097" w14:textId="77777777" w:rsidR="00651077" w:rsidRPr="00651077" w:rsidRDefault="00651077" w:rsidP="00842420">
            <w:pPr>
              <w:pStyle w:val="afff1"/>
              <w:snapToGrid w:val="0"/>
              <w:rPr>
                <w:b/>
                <w:lang w:val="tt-RU"/>
              </w:rPr>
            </w:pPr>
            <w:r w:rsidRPr="00651077">
              <w:rPr>
                <w:b/>
                <w:lang w:val="tt-RU"/>
              </w:rPr>
              <w:t xml:space="preserve">Проверочная работа. </w:t>
            </w:r>
            <w:r w:rsidRPr="00651077">
              <w:rPr>
                <w:bCs/>
                <w:lang w:val="tt-RU"/>
              </w:rPr>
              <w:t>Тикшерү эше.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00033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4412" w14:textId="77777777" w:rsidR="00651077" w:rsidRPr="0056427F" w:rsidRDefault="00651077" w:rsidP="00842420">
            <w:pPr>
              <w:autoSpaceDE w:val="0"/>
              <w:autoSpaceDN w:val="0"/>
              <w:spacing w:before="96" w:line="262" w:lineRule="auto"/>
              <w:ind w:right="1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45270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0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3A1B6735" w14:textId="77777777" w:rsidR="00651077" w:rsidRPr="0056427F" w:rsidRDefault="00651077" w:rsidP="00842420">
            <w:pPr>
              <w:autoSpaceDE w:val="0"/>
              <w:autoSpaceDN w:val="0"/>
              <w:spacing w:before="96" w:line="262" w:lineRule="auto"/>
              <w:ind w:right="144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020CA4B7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E0FA2" w14:textId="77777777" w:rsidR="00651077" w:rsidRPr="0056427F" w:rsidRDefault="00651077" w:rsidP="00842420">
            <w:pPr>
              <w:autoSpaceDE w:val="0"/>
              <w:autoSpaceDN w:val="0"/>
              <w:spacing w:before="98" w:line="233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17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429A93D7" w14:textId="77777777" w:rsidR="00651077" w:rsidRPr="00651077" w:rsidRDefault="00651077" w:rsidP="00842420">
            <w:pPr>
              <w:pStyle w:val="afff1"/>
              <w:snapToGrid w:val="0"/>
              <w:rPr>
                <w:b/>
                <w:lang w:val="tt-RU"/>
              </w:rPr>
            </w:pPr>
            <w:r w:rsidRPr="00651077">
              <w:rPr>
                <w:b/>
                <w:lang w:val="tt-RU"/>
              </w:rPr>
              <w:t>Работа над ошибками. Использование в речи глаголов изъявительного наклонения неопределенного  прошедшего  времени.</w:t>
            </w:r>
          </w:p>
          <w:p w14:paraId="3F267EB7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bCs/>
                <w:lang w:val="tt-RU"/>
              </w:rPr>
              <w:t>Хаталар өстендә эш</w:t>
            </w:r>
            <w:r w:rsidRPr="00651077">
              <w:rPr>
                <w:b/>
                <w:lang w:val="tt-RU"/>
              </w:rPr>
              <w:t>.</w:t>
            </w:r>
            <w:r w:rsidRPr="00651077">
              <w:rPr>
                <w:lang w:val="tt-RU"/>
              </w:rPr>
              <w:t>Билгесез үткән заман хикәя фигыльләрне сөйләмдә куллану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803A1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00676" w14:textId="77777777" w:rsidR="00651077" w:rsidRPr="00EE071E" w:rsidRDefault="00651077" w:rsidP="00842420">
            <w:pPr>
              <w:autoSpaceDE w:val="0"/>
              <w:autoSpaceDN w:val="0"/>
              <w:spacing w:before="96" w:line="262" w:lineRule="auto"/>
              <w:ind w:right="14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4C7F1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1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6F0731C1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57680A3D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7ADAA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18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396E1A8B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color w:val="000000" w:themeColor="text1"/>
                <w:lang w:val="tt-RU"/>
              </w:rPr>
            </w:pPr>
            <w:r w:rsidRPr="00651077">
              <w:rPr>
                <w:b/>
                <w:bCs/>
                <w:color w:val="000000" w:themeColor="text1"/>
                <w:lang w:val="tt-RU"/>
              </w:rPr>
              <w:t>Ознакомление с лексическими единицами . Словообразовательные аффиксы -чы, -че.</w:t>
            </w:r>
          </w:p>
          <w:p w14:paraId="4FFD116C" w14:textId="77777777" w:rsidR="00651077" w:rsidRPr="00651077" w:rsidRDefault="00651077" w:rsidP="00842420">
            <w:pPr>
              <w:pStyle w:val="afff1"/>
              <w:snapToGrid w:val="0"/>
              <w:rPr>
                <w:lang w:val="tt-RU"/>
              </w:rPr>
            </w:pPr>
            <w:r w:rsidRPr="00651077">
              <w:rPr>
                <w:lang w:val="tt-RU"/>
              </w:rPr>
              <w:t>Яңа лексик берәмлекләр белән танышу. Сүз ясагыч кушымча-лар:-чы,-че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24EA7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01E28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1B4EE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2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64B6E47A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072D91D0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DB1E8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19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1E7EF2C4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Развитие речи. “Четвероногие друзья”</w:t>
            </w:r>
          </w:p>
          <w:p w14:paraId="073408BF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Б.с.ү.”Дүрт аяклы дусларыбыз”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03C0F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CFFE4" w14:textId="77777777" w:rsidR="00651077" w:rsidRPr="00651077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18BCC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3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545CCCE7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186A24F7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F8E82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t>20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734B0909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>Использование глаголов отрицательной формы настоящего времени изъявительного наклонения.</w:t>
            </w:r>
          </w:p>
          <w:p w14:paraId="20A68932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Хәзерге заман хикәя фигыльнең юклык формасын сөйләмдә куллану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9FE6F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2B5CD" w14:textId="77777777" w:rsidR="00651077" w:rsidRPr="00EE071E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4C45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4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5E9BC1E4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4B298BDA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8E91A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t>21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45B36E53" w14:textId="77777777" w:rsidR="00651077" w:rsidRPr="00651077" w:rsidRDefault="00651077" w:rsidP="00842420">
            <w:pPr>
              <w:shd w:val="clear" w:color="auto" w:fill="FFFFFF"/>
              <w:tabs>
                <w:tab w:val="left" w:pos="1168"/>
              </w:tabs>
              <w:ind w:right="-114" w:hanging="5"/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1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1"/>
                <w:sz w:val="24"/>
                <w:szCs w:val="24"/>
                <w:lang w:val="tt-RU"/>
              </w:rPr>
              <w:t>Аффиксы -сыз,-сез в именах существительных.</w:t>
            </w:r>
          </w:p>
          <w:p w14:paraId="0F9C44DD" w14:textId="77777777" w:rsidR="00651077" w:rsidRPr="00651077" w:rsidRDefault="00651077" w:rsidP="00842420">
            <w:pPr>
              <w:shd w:val="clear" w:color="auto" w:fill="FFFFFF"/>
              <w:tabs>
                <w:tab w:val="left" w:pos="1168"/>
              </w:tabs>
              <w:ind w:right="-114" w:hanging="5"/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Исемнәрдә </w:t>
            </w:r>
            <w:r w:rsidRPr="00651077">
              <w:rPr>
                <w:rFonts w:ascii="Times New Roman" w:hAnsi="Times New Roman" w:cs="Times New Roman"/>
                <w:i/>
                <w:noProof/>
                <w:color w:val="000000"/>
                <w:spacing w:val="1"/>
                <w:sz w:val="24"/>
                <w:szCs w:val="24"/>
                <w:lang w:val="tt-RU"/>
              </w:rPr>
              <w:t>-сыз/-сез</w:t>
            </w:r>
            <w:r w:rsidRPr="00651077">
              <w:rPr>
                <w:rFonts w:ascii="Times New Roman" w:hAnsi="Times New Roman" w:cs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аффикслары</w:t>
            </w:r>
            <w:r w:rsidRPr="00651077">
              <w:rPr>
                <w:rFonts w:ascii="Times New Roman" w:hAnsi="Times New Roman" w:cs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9C89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43433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348E4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5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3A402DCB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4D28CCD3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71280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22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22BD65FC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Словарный диктант.</w:t>
            </w:r>
          </w:p>
          <w:p w14:paraId="56FE31D6" w14:textId="77777777" w:rsidR="00651077" w:rsidRPr="00651077" w:rsidRDefault="00651077" w:rsidP="00842420">
            <w:pPr>
              <w:pStyle w:val="afff1"/>
              <w:snapToGrid w:val="0"/>
              <w:rPr>
                <w:b/>
                <w:bCs/>
                <w:lang w:val="tt-RU"/>
              </w:rPr>
            </w:pPr>
            <w:r w:rsidRPr="00651077">
              <w:rPr>
                <w:b/>
                <w:bCs/>
                <w:lang w:val="tt-RU"/>
              </w:rPr>
              <w:t xml:space="preserve">Глаголы настоящего и </w:t>
            </w:r>
            <w:r w:rsidRPr="00651077">
              <w:rPr>
                <w:b/>
                <w:bCs/>
                <w:lang w:val="tt-RU"/>
              </w:rPr>
              <w:lastRenderedPageBreak/>
              <w:t>прошедшего времени изъявительного наклонения.</w:t>
            </w:r>
          </w:p>
          <w:p w14:paraId="70CACEE8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Сүзлек диктанты</w:t>
            </w: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2F709743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Хәзерге һәм үткән заман хикәя фигыль-ләрне сөйләмдә куллану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7BE48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B9AEF" w14:textId="77777777" w:rsidR="00651077" w:rsidRPr="00EE071E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3A74D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6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39E62511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3532294F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697B7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lastRenderedPageBreak/>
              <w:t>23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7C3711E2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Повторение темы “Четвероногие друзья”</w:t>
            </w:r>
          </w:p>
          <w:p w14:paraId="67B5F31A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“Дүрт аяклы дуслары-быз”темасын кабатлау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C0AC8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6686E" w14:textId="77777777" w:rsidR="00651077" w:rsidRPr="00651077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132A1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7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0E502F45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4293DBF0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7ADD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24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.</w:t>
            </w:r>
          </w:p>
        </w:tc>
        <w:tc>
          <w:tcPr>
            <w:tcW w:w="3515" w:type="dxa"/>
          </w:tcPr>
          <w:p w14:paraId="7CE14ED7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Проверочная работа. </w:t>
            </w:r>
            <w:r w:rsidRPr="0065107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Тикшерү эше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A9726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56F2F" w14:textId="77777777" w:rsidR="00651077" w:rsidRPr="0056427F" w:rsidRDefault="00651077" w:rsidP="00842420">
            <w:pPr>
              <w:autoSpaceDE w:val="0"/>
              <w:autoSpaceDN w:val="0"/>
              <w:spacing w:before="98" w:line="286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74ADF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8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1CF01CF6" w14:textId="77777777" w:rsidR="00651077" w:rsidRPr="0056427F" w:rsidRDefault="00651077" w:rsidP="00842420">
            <w:pPr>
              <w:autoSpaceDE w:val="0"/>
              <w:autoSpaceDN w:val="0"/>
              <w:spacing w:before="98" w:line="286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3041B842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96679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t>25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0F8CF319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Работа над ошибками. Использование  в речи союза потому что  .</w:t>
            </w:r>
          </w:p>
          <w:p w14:paraId="2D56AFF8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Хаталар өстендә эш</w:t>
            </w: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Чөнки теркәгечен сөйләмдә куллану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9852C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6DF26" w14:textId="77777777" w:rsidR="00651077" w:rsidRPr="00EE071E" w:rsidRDefault="00651077" w:rsidP="00842420">
            <w:pPr>
              <w:autoSpaceDE w:val="0"/>
              <w:autoSpaceDN w:val="0"/>
              <w:spacing w:before="98" w:line="286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B7983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99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19C18616" w14:textId="77777777" w:rsidR="00651077" w:rsidRPr="0056427F" w:rsidRDefault="00651077" w:rsidP="00842420">
            <w:pPr>
              <w:autoSpaceDE w:val="0"/>
              <w:autoSpaceDN w:val="0"/>
              <w:spacing w:before="98" w:line="286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376F9C4C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693A4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Pr="005642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029AE85A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Глагол изъявительного наклонения неопределенного  прошедшего времени.</w:t>
            </w:r>
          </w:p>
          <w:p w14:paraId="0BD07C25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 үткән заман хикәя фигыль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75ACE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3669E" w14:textId="77777777" w:rsidR="00651077" w:rsidRPr="00EE071E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4AB7E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0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7153D06B" w14:textId="77777777" w:rsidR="00651077" w:rsidRPr="0056427F" w:rsidRDefault="00651077" w:rsidP="00842420">
            <w:pPr>
              <w:autoSpaceDE w:val="0"/>
              <w:autoSpaceDN w:val="0"/>
              <w:spacing w:before="98" w:line="281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26B70487" w14:textId="77777777" w:rsidTr="00651077">
        <w:tc>
          <w:tcPr>
            <w:tcW w:w="568" w:type="dxa"/>
          </w:tcPr>
          <w:p w14:paraId="4FCBDA2A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Pr="005642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5A7D4CD5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Использование в речи разных форм глаголов изъявительного  наклонения.</w:t>
            </w:r>
          </w:p>
          <w:p w14:paraId="13F95D79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Хикәя фигыльнең төрле формаларын сөйләмдә куллану</w:t>
            </w:r>
          </w:p>
        </w:tc>
        <w:tc>
          <w:tcPr>
            <w:tcW w:w="1588" w:type="dxa"/>
          </w:tcPr>
          <w:p w14:paraId="6083B97B" w14:textId="77777777" w:rsidR="00651077" w:rsidRPr="0056427F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14:paraId="386F8B4F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14:paraId="2A40378F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1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7CA024F7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51077" w:rsidRPr="0056427F" w14:paraId="607CFC18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57EFE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Pr="005642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5D55A8D8" w14:textId="77777777" w:rsidR="00651077" w:rsidRPr="00651077" w:rsidRDefault="00651077" w:rsidP="0084242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51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Использование в речи  форм дайте, пожалуйста.</w:t>
            </w:r>
          </w:p>
          <w:p w14:paraId="3A3B46C1" w14:textId="77777777" w:rsidR="00651077" w:rsidRPr="00651077" w:rsidRDefault="00651077" w:rsidP="0084242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Бирегезче, бирегез әле, бирегез, зинһар формаларын сөйләмдә куллану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61D41" w14:textId="77777777" w:rsidR="00651077" w:rsidRPr="00EE071E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CF07F" w14:textId="77777777" w:rsidR="00651077" w:rsidRPr="00EE071E" w:rsidRDefault="00651077" w:rsidP="00842420">
            <w:pPr>
              <w:autoSpaceDE w:val="0"/>
              <w:autoSpaceDN w:val="0"/>
              <w:spacing w:before="96" w:line="283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32696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2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54FBF1ED" w14:textId="77777777" w:rsidR="00651077" w:rsidRPr="0056427F" w:rsidRDefault="00651077" w:rsidP="00842420">
            <w:pPr>
              <w:autoSpaceDE w:val="0"/>
              <w:autoSpaceDN w:val="0"/>
              <w:spacing w:before="96" w:line="283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11FF6C96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0D3F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Pr="005642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6F68EC45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Контрольное  списывание. Повторение темы”Весна идет”</w:t>
            </w:r>
          </w:p>
          <w:p w14:paraId="273D10B9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Күчереп язу</w:t>
            </w: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.“Яз килә” темасын кабатлау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75435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66EA3" w14:textId="77777777" w:rsidR="00651077" w:rsidRPr="00651077" w:rsidRDefault="00651077" w:rsidP="00842420">
            <w:pPr>
              <w:autoSpaceDE w:val="0"/>
              <w:autoSpaceDN w:val="0"/>
              <w:spacing w:before="96" w:line="283" w:lineRule="auto"/>
              <w:ind w:right="144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F46F1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3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610182AF" w14:textId="77777777" w:rsidR="00651077" w:rsidRPr="0056427F" w:rsidRDefault="00651077" w:rsidP="00842420">
            <w:pPr>
              <w:autoSpaceDE w:val="0"/>
              <w:autoSpaceDN w:val="0"/>
              <w:spacing w:before="96" w:line="283" w:lineRule="auto"/>
              <w:ind w:right="144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</w:rPr>
            </w:pPr>
          </w:p>
        </w:tc>
      </w:tr>
      <w:tr w:rsidR="00651077" w:rsidRPr="0056427F" w14:paraId="7FBB4FFB" w14:textId="77777777" w:rsidTr="00651077">
        <w:tc>
          <w:tcPr>
            <w:tcW w:w="568" w:type="dxa"/>
          </w:tcPr>
          <w:p w14:paraId="0EF57762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lastRenderedPageBreak/>
              <w:t>30</w:t>
            </w:r>
            <w:r w:rsidRPr="0056427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79F1A99D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Названия городов. Использование названий городов в разных падежах.</w:t>
            </w:r>
          </w:p>
          <w:p w14:paraId="4704E305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Шәһәр исемнәре. Шәһәр исемнәрен төрле килешләрдә куллану</w:t>
            </w:r>
          </w:p>
        </w:tc>
        <w:tc>
          <w:tcPr>
            <w:tcW w:w="1588" w:type="dxa"/>
          </w:tcPr>
          <w:p w14:paraId="218621BE" w14:textId="77777777" w:rsidR="00651077" w:rsidRPr="0056427F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14:paraId="31C93138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14:paraId="0E71F7DB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4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453E3D1D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51077" w:rsidRPr="0056427F" w14:paraId="34FF25C8" w14:textId="77777777" w:rsidTr="00651077">
        <w:tc>
          <w:tcPr>
            <w:tcW w:w="568" w:type="dxa"/>
          </w:tcPr>
          <w:p w14:paraId="4FF85734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  <w:r w:rsidRPr="005642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05364C06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Обобщение и повторение  пройденного.</w:t>
            </w: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Үткәннәрне гомуми-ләштереп кабатлау</w:t>
            </w:r>
          </w:p>
        </w:tc>
        <w:tc>
          <w:tcPr>
            <w:tcW w:w="1588" w:type="dxa"/>
          </w:tcPr>
          <w:p w14:paraId="0F0F2566" w14:textId="77777777" w:rsidR="00651077" w:rsidRPr="0056427F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14:paraId="531A7BC4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14:paraId="3A0AF382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5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512C8BE1" w14:textId="77777777" w:rsidR="00651077" w:rsidRPr="0056427F" w:rsidRDefault="00651077" w:rsidP="00842420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51077" w:rsidRPr="0056427F" w14:paraId="1D37F1A9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94AD7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  <w:r w:rsidRPr="005642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6B98E422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Контрольная работа.</w:t>
            </w:r>
          </w:p>
          <w:p w14:paraId="6374D7DF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 эш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A7908" w14:textId="77777777" w:rsidR="00651077" w:rsidRPr="0056427F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1D46A" w14:textId="77777777" w:rsidR="00651077" w:rsidRPr="0056427F" w:rsidRDefault="00651077" w:rsidP="00842420">
            <w:pPr>
              <w:autoSpaceDE w:val="0"/>
              <w:autoSpaceDN w:val="0"/>
              <w:spacing w:before="98" w:line="262" w:lineRule="auto"/>
              <w:ind w:right="5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EBC4E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6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649AAEFC" w14:textId="77777777" w:rsidR="00651077" w:rsidRPr="0056427F" w:rsidRDefault="00651077" w:rsidP="00842420">
            <w:pPr>
              <w:autoSpaceDE w:val="0"/>
              <w:autoSpaceDN w:val="0"/>
              <w:spacing w:before="98" w:line="262" w:lineRule="auto"/>
              <w:ind w:right="576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558AC3E1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E9A65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  <w:r w:rsidRPr="005642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2AB5B86F" w14:textId="77777777" w:rsidR="00651077" w:rsidRPr="00651077" w:rsidRDefault="00651077" w:rsidP="0084242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Работа над ошибками. Повторение словообразования.</w:t>
            </w:r>
          </w:p>
          <w:p w14:paraId="18714674" w14:textId="77777777" w:rsidR="00651077" w:rsidRPr="00651077" w:rsidRDefault="00651077" w:rsidP="008424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Хаталар өстендә эш.</w:t>
            </w:r>
            <w:r w:rsidRPr="00651077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 xml:space="preserve"> Сүз төзелешен кабатлау.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89899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F1DB" w14:textId="77777777" w:rsidR="00651077" w:rsidRPr="00651077" w:rsidRDefault="00651077" w:rsidP="00842420">
            <w:pPr>
              <w:autoSpaceDE w:val="0"/>
              <w:autoSpaceDN w:val="0"/>
              <w:spacing w:before="98" w:line="262" w:lineRule="auto"/>
              <w:ind w:right="576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5B50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7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7AFCF688" w14:textId="77777777" w:rsidR="00651077" w:rsidRPr="0056427F" w:rsidRDefault="00651077" w:rsidP="00842420">
            <w:pPr>
              <w:autoSpaceDE w:val="0"/>
              <w:autoSpaceDN w:val="0"/>
              <w:spacing w:before="98" w:line="262" w:lineRule="auto"/>
              <w:ind w:right="576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011D5B1C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96DF9" w14:textId="77777777" w:rsidR="00651077" w:rsidRPr="0056427F" w:rsidRDefault="00651077" w:rsidP="00842420">
            <w:pPr>
              <w:autoSpaceDE w:val="0"/>
              <w:autoSpaceDN w:val="0"/>
              <w:spacing w:before="96" w:line="233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Pr="005642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15" w:type="dxa"/>
          </w:tcPr>
          <w:p w14:paraId="7E4CBE1F" w14:textId="77777777" w:rsidR="00651077" w:rsidRPr="00651077" w:rsidRDefault="00651077" w:rsidP="00842420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2"/>
                <w:sz w:val="24"/>
                <w:szCs w:val="24"/>
                <w:lang w:val="tt-RU"/>
              </w:rPr>
              <w:t>Повторение разрядов числительных.</w:t>
            </w:r>
            <w:r w:rsidRPr="0065107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Повторение временных форм глаголов изъявительного  наклонения.Обобщение и повторение  пройденного.</w:t>
            </w: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126B534" w14:textId="77777777" w:rsidR="00651077" w:rsidRPr="00651077" w:rsidRDefault="00651077" w:rsidP="00842420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2"/>
                <w:sz w:val="24"/>
                <w:szCs w:val="24"/>
                <w:lang w:val="tt-RU"/>
              </w:rPr>
            </w:pPr>
          </w:p>
          <w:p w14:paraId="2502752B" w14:textId="77777777" w:rsidR="00651077" w:rsidRPr="00651077" w:rsidRDefault="00651077" w:rsidP="00842420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  <w:t>Сан төркемчәләрен кабатлау. Хикәя фигыльнең заман формаларын кабатлау.</w:t>
            </w: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A55ADF6" w14:textId="77777777" w:rsidR="00651077" w:rsidRPr="00651077" w:rsidRDefault="00651077" w:rsidP="00842420">
            <w:pPr>
              <w:shd w:val="clear" w:color="auto" w:fill="FFFFFF"/>
              <w:ind w:left="34"/>
              <w:rPr>
                <w:rFonts w:ascii="Times New Roman" w:hAnsi="Times New Roman" w:cs="Times New Roman"/>
                <w:noProof/>
                <w:color w:val="000000"/>
                <w:spacing w:val="2"/>
                <w:sz w:val="24"/>
                <w:szCs w:val="24"/>
                <w:lang w:val="tt-RU"/>
              </w:rPr>
            </w:pPr>
            <w:r w:rsidRPr="006510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 үткән-нәрне гомум. кабатлау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FB12C" w14:textId="77777777" w:rsidR="00651077" w:rsidRPr="00651077" w:rsidRDefault="00651077" w:rsidP="00842420">
            <w:pPr>
              <w:autoSpaceDE w:val="0"/>
              <w:autoSpaceDN w:val="0"/>
              <w:spacing w:before="96" w:line="271" w:lineRule="auto"/>
              <w:ind w:right="2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CDA06" w14:textId="77777777" w:rsidR="00651077" w:rsidRPr="00651077" w:rsidRDefault="00651077" w:rsidP="00842420">
            <w:pPr>
              <w:autoSpaceDE w:val="0"/>
              <w:autoSpaceDN w:val="0"/>
              <w:spacing w:before="98" w:line="262" w:lineRule="auto"/>
              <w:ind w:right="576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4E787" w14:textId="77777777" w:rsidR="00651077" w:rsidRPr="0056427F" w:rsidRDefault="004F6923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</w:rPr>
            </w:pPr>
            <w:hyperlink r:id="rId108" w:history="1">
              <w:r w:rsidR="00651077" w:rsidRPr="0056427F">
                <w:rPr>
                  <w:rFonts w:ascii="Times New Roman" w:hAnsi="Times New Roman" w:cs="Times New Roman"/>
                  <w:color w:val="0000FF"/>
                  <w:u w:val="single"/>
                </w:rPr>
                <w:t>https://selam.tatar/modules</w:t>
              </w:r>
            </w:hyperlink>
            <w:r w:rsidR="00651077" w:rsidRPr="0056427F">
              <w:rPr>
                <w:rFonts w:ascii="Times New Roman" w:hAnsi="Times New Roman" w:cs="Times New Roman"/>
              </w:rPr>
              <w:t xml:space="preserve"> </w:t>
            </w:r>
          </w:p>
          <w:p w14:paraId="45B30D98" w14:textId="77777777" w:rsidR="00651077" w:rsidRPr="0056427F" w:rsidRDefault="00651077" w:rsidP="00842420">
            <w:pPr>
              <w:autoSpaceDE w:val="0"/>
              <w:autoSpaceDN w:val="0"/>
              <w:spacing w:before="98" w:line="262" w:lineRule="auto"/>
              <w:ind w:right="576"/>
              <w:jc w:val="both"/>
              <w:rPr>
                <w:rFonts w:ascii="Times New Roman" w:hAnsi="Times New Roman" w:cs="Times New Roman"/>
              </w:rPr>
            </w:pPr>
          </w:p>
        </w:tc>
      </w:tr>
      <w:tr w:rsidR="00651077" w:rsidRPr="0056427F" w14:paraId="126674E6" w14:textId="77777777" w:rsidTr="006510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D014F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8201F" w14:textId="77777777" w:rsidR="00651077" w:rsidRPr="00651077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51077">
              <w:rPr>
                <w:rFonts w:ascii="Times New Roman" w:eastAsia="Times New Roman" w:hAnsi="Times New Roman" w:cs="Times New Roman"/>
                <w:b/>
                <w:color w:val="000000"/>
                <w:w w:val="98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2432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A7152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A4ADA" w14:textId="77777777" w:rsidR="00651077" w:rsidRPr="0056427F" w:rsidRDefault="00651077" w:rsidP="00842420">
            <w:pPr>
              <w:autoSpaceDE w:val="0"/>
              <w:autoSpaceDN w:val="0"/>
              <w:spacing w:before="98" w:line="230" w:lineRule="auto"/>
              <w:ind w:left="72"/>
              <w:jc w:val="both"/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</w:pPr>
          </w:p>
        </w:tc>
      </w:tr>
    </w:tbl>
    <w:p w14:paraId="625DA923" w14:textId="77777777" w:rsidR="00267125" w:rsidRDefault="00267125" w:rsidP="0026712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38F35179" w14:textId="77777777" w:rsidR="00B509D3" w:rsidRDefault="00B509D3" w:rsidP="0026712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5413B37C" w14:textId="77777777" w:rsidR="00B509D3" w:rsidRDefault="00B509D3" w:rsidP="0026712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16CAC4FF" w14:textId="77777777" w:rsidR="00651077" w:rsidRDefault="00651077" w:rsidP="0026712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0F2215EA" w14:textId="77777777" w:rsidR="0047544A" w:rsidRPr="00F100F5" w:rsidRDefault="0047544A" w:rsidP="0047544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Учебно-методическое и информационно-ресурсное обеспечение Учебно-методические комплекты </w:t>
      </w:r>
    </w:p>
    <w:p w14:paraId="29AF5839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1. Законченная линия учебно-методических комплектов серии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 / Занимательный татарский язык». 1-4 классы (для изучающих татарский язык на основе концепции коммуникативной технологии Е. И.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Пассова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). Авторы учебников: Хайдарова Р. З., Галиева Н. Г.,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Г. М.,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Гиниятуллина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Л. А.</w:t>
      </w:r>
    </w:p>
    <w:p w14:paraId="46D84E9C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2. Законченная линия учебно-методических комплектов серии «Татарский язык». 1–4 классы (для изучающих татарский язык как государственный язык РТ). Автор: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Фатхуллова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К. С. </w:t>
      </w:r>
    </w:p>
    <w:p w14:paraId="710E6396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3. Законченная линия учебно-методических комплектов серии «Сэлам». 1–4 классы (для изучающих татарский язык как государственный язык РТ). Авторы: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Бахтиев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Р. Ф. и др.</w:t>
      </w:r>
    </w:p>
    <w:p w14:paraId="734C9095" w14:textId="24F5496B" w:rsidR="0047544A" w:rsidRPr="0047544A" w:rsidRDefault="0047544A" w:rsidP="0047544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7544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Методические пособия</w:t>
      </w:r>
    </w:p>
    <w:p w14:paraId="5B53A322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4. Нигматуллина Р. Р. Татар теле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өйрәнүчеләргә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Кагыйдәләр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күнегүләр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. Изучающим татарский язык. Правила и упражнения. – Казань, 2015. </w:t>
      </w:r>
    </w:p>
    <w:p w14:paraId="32A624B2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5. Фаттахова Р. Ф. Практический татарский язык: методическое пособие для изучающих татарский язык. – Казань, 2012. </w:t>
      </w:r>
    </w:p>
    <w:p w14:paraId="2ADA963C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6.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Фатхуллова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К. С., Юсупова А. Ш.,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Денмухаметова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Э. Н.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сөйләшик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 Давайте говорить по-татарски. – Казань, 2015.</w:t>
      </w:r>
    </w:p>
    <w:p w14:paraId="1EC23FE9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7. Хайдарова Р. З. Нравственный потенциал учебника татарского языка для русскоязычных учащихся. //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Фән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мәктәп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» / «Наука и школа», № 2, 2000.</w:t>
      </w:r>
    </w:p>
    <w:p w14:paraId="1D1A8565" w14:textId="1E6B6A3D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8. Хайдарова Р. З. Проблемы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технологизации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учебно</w:t>
      </w:r>
      <w:proofErr w:type="spellEnd"/>
      <w:r w:rsidR="00267125">
        <w:rPr>
          <w:rFonts w:ascii="Times New Roman" w:hAnsi="Times New Roman" w:cs="Times New Roman"/>
          <w:sz w:val="24"/>
          <w:szCs w:val="24"/>
          <w:lang w:val="tt-RU"/>
        </w:rPr>
        <w:t>-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воспитательного процесса //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Мәгариф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», № 9-10, 2005.</w:t>
      </w:r>
    </w:p>
    <w:p w14:paraId="1D7C2C90" w14:textId="19D75AEA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9. Хайдарова Р. З. Проблемы повышения качества обучения татарскому языку русскоязычных учащихся. В книге: 55 Социолингвистические проблемы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функционировани</w:t>
      </w:r>
      <w:proofErr w:type="spellEnd"/>
      <w:r w:rsidR="00267125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государственных языков Республики Татарстан: сборник научных статей – Казань, 2007. </w:t>
      </w:r>
    </w:p>
    <w:p w14:paraId="3FC664FB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10. Хайдарова Р. З. Проблемы обучения татарскому языку русскоязычных учащихся.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Фән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мәктәп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» / «Наука и школа», № 9, 2014. </w:t>
      </w:r>
    </w:p>
    <w:p w14:paraId="391CD4C4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11. Хайдарова Р. З.,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Г. М. Мин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сөйләшәм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 Я говорю по-татарски – 1-4 классы: сборник ситуативных упражнений для русскоязычных учащихся. – Н. Челны, 2019.</w:t>
      </w:r>
    </w:p>
    <w:p w14:paraId="221B260B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12. Хайдарова Р. З.,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Г. М. «Мин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татарча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сөйләшәм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 Я говорю по-татарски – 5-9 классы: сборник ситуативных упражнений для русскоязычных учащихся. – Н. Челны, 2019.</w:t>
      </w:r>
    </w:p>
    <w:p w14:paraId="068F2860" w14:textId="77777777" w:rsidR="0047544A" w:rsidRDefault="0047544A" w:rsidP="0047544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13. Хайдарова Р. З.,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Ахметзянова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Г. М. Методическое пособие для учителей родного языка «Рус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балаларның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“Татар теле” предметы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буенча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сөйләшә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белү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күрсәткечләре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һәм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аларны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тикшерү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биремнәре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». – Казань, 2020.</w:t>
      </w:r>
    </w:p>
    <w:p w14:paraId="3D0C9D14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14. Харисов Ф. Ф., Харисова Ч. М. Иллюстрированный тематический русско-татарский словарь. – Казань, 2017. Информационные ресурсы </w:t>
      </w:r>
    </w:p>
    <w:p w14:paraId="27F2D691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15. Детская мультимедийная библиотека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-- 80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aab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F100F5">
        <w:rPr>
          <w:rFonts w:ascii="Times New Roman" w:hAnsi="Times New Roman" w:cs="Times New Roman"/>
          <w:sz w:val="24"/>
          <w:szCs w:val="24"/>
        </w:rPr>
        <w:t>b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--</w:t>
      </w:r>
      <w:r w:rsidRPr="00F100F5">
        <w:rPr>
          <w:rFonts w:ascii="Times New Roman" w:hAnsi="Times New Roman" w:cs="Times New Roman"/>
          <w:sz w:val="24"/>
          <w:szCs w:val="24"/>
        </w:rPr>
        <w:t>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1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/(дата обращения: 13.05.2022).</w:t>
      </w:r>
    </w:p>
    <w:p w14:paraId="2A1E4B66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16. Методическая копилка учителей татарского языка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mon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tatarstan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kopil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htm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(дата обращения: 13.05.2022). </w:t>
      </w:r>
    </w:p>
    <w:p w14:paraId="673F4FE9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17. Образовательный ресурс 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/(дата обращения: 13.05.2022). </w:t>
      </w:r>
    </w:p>
    <w:p w14:paraId="02E97EE8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18. Онлайн-школа обучения татарскому языку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Ана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теле»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anatele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ef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F100F5">
        <w:rPr>
          <w:rFonts w:ascii="Times New Roman" w:hAnsi="Times New Roman" w:cs="Times New Roman"/>
          <w:sz w:val="24"/>
          <w:szCs w:val="24"/>
        </w:rPr>
        <w:t>com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/(дата обращения: 13.05.2022). </w:t>
      </w:r>
    </w:p>
    <w:p w14:paraId="52B634EA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19.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Татармультфильм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» Анимационная студия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F100F5">
        <w:rPr>
          <w:rFonts w:ascii="Times New Roman" w:hAnsi="Times New Roman" w:cs="Times New Roman"/>
          <w:sz w:val="24"/>
          <w:szCs w:val="24"/>
        </w:rPr>
        <w:t>www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tatarmultfilm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/(дата обращения: 13.05.2022).</w:t>
      </w:r>
    </w:p>
    <w:p w14:paraId="3318DC6A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20. Татарский образовательный портал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Белем.ру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belem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/(дата обращения: 13.05.2022). 56 </w:t>
      </w:r>
    </w:p>
    <w:p w14:paraId="5BCC8C19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21. Татарская электронная библиотека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kitap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/(дата обращения: 13.05.2022).</w:t>
      </w:r>
    </w:p>
    <w:p w14:paraId="512780C2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22. УМК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теле» / Электронные учебники серии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tele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(дата обращения: 13.05.2022). </w:t>
      </w:r>
    </w:p>
    <w:p w14:paraId="73837EF8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23. Мультимедийные приложения к учебникам татарского языка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Күңелле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татар теле»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tatarschool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F100F5">
        <w:rPr>
          <w:rFonts w:ascii="Times New Roman" w:hAnsi="Times New Roman" w:cs="Times New Roman"/>
          <w:sz w:val="24"/>
          <w:szCs w:val="24"/>
        </w:rPr>
        <w:t>media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(дата обращения: 13.05.2022). </w:t>
      </w:r>
    </w:p>
    <w:p w14:paraId="16AAF0E6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24. УМК «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Сәлам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selam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36E86453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25. Учим татарский с Ак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бүре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tatarmultfilm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r w:rsidRPr="00F100F5">
        <w:rPr>
          <w:rFonts w:ascii="Times New Roman" w:hAnsi="Times New Roman" w:cs="Times New Roman"/>
          <w:sz w:val="24"/>
          <w:szCs w:val="24"/>
        </w:rPr>
        <w:t>cartoons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animacionnyi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F100F5">
        <w:rPr>
          <w:rFonts w:ascii="Times New Roman" w:hAnsi="Times New Roman" w:cs="Times New Roman"/>
          <w:sz w:val="24"/>
          <w:szCs w:val="24"/>
        </w:rPr>
        <w:t>serial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ak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bure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(дата обращения: 13.05.2022).</w:t>
      </w:r>
    </w:p>
    <w:p w14:paraId="0C5D838C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26. Центр татарской литературы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tatkniga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7A8C3898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27. Электронный русско-татарский словарь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ganiev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F100F5">
        <w:rPr>
          <w:rFonts w:ascii="Times New Roman" w:hAnsi="Times New Roman" w:cs="Times New Roman"/>
          <w:sz w:val="24"/>
          <w:szCs w:val="24"/>
        </w:rPr>
        <w:t>org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70641BE6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28. Электронный словарь татарского языка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syzlek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4B8F29FC" w14:textId="77777777" w:rsidR="0047544A" w:rsidRDefault="0047544A" w:rsidP="0047544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29. </w:t>
      </w:r>
      <w:proofErr w:type="spellStart"/>
      <w:r w:rsidRPr="00F100F5">
        <w:rPr>
          <w:rFonts w:ascii="Times New Roman" w:hAnsi="Times New Roman" w:cs="Times New Roman"/>
          <w:sz w:val="24"/>
          <w:szCs w:val="24"/>
          <w:lang w:val="ru-RU"/>
        </w:rPr>
        <w:t>Шаян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 ТВ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https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shayantv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 (дата обращения: 13.05.2022). </w:t>
      </w:r>
    </w:p>
    <w:p w14:paraId="4E4A83E2" w14:textId="77777777" w:rsidR="0047544A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t>30. Электронный атлас истории Татарстана и татарского народа «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Tatarhistory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ebook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tatar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/#/ (дата обращения: 13.05.2022). </w:t>
      </w:r>
    </w:p>
    <w:p w14:paraId="1BB25F0D" w14:textId="77777777" w:rsidR="0047544A" w:rsidRPr="00F100F5" w:rsidRDefault="0047544A" w:rsidP="0047544A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100F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31. Сборник сказок и мультфильмов «Волжские богатыри» // </w:t>
      </w:r>
      <w:r w:rsidRPr="00F100F5">
        <w:rPr>
          <w:rFonts w:ascii="Times New Roman" w:hAnsi="Times New Roman" w:cs="Times New Roman"/>
          <w:sz w:val="24"/>
          <w:szCs w:val="24"/>
        </w:rPr>
        <w:t>URL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F100F5">
        <w:rPr>
          <w:rFonts w:ascii="Times New Roman" w:hAnsi="Times New Roman" w:cs="Times New Roman"/>
          <w:sz w:val="24"/>
          <w:szCs w:val="24"/>
        </w:rPr>
        <w:t>http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--80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abcfifoemi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6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2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agw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F100F5">
        <w:rPr>
          <w:rFonts w:ascii="Times New Roman" w:hAnsi="Times New Roman" w:cs="Times New Roman"/>
          <w:sz w:val="24"/>
          <w:szCs w:val="24"/>
        </w:rPr>
        <w:t>l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xn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--</w:t>
      </w:r>
      <w:r w:rsidRPr="00F100F5">
        <w:rPr>
          <w:rFonts w:ascii="Times New Roman" w:hAnsi="Times New Roman" w:cs="Times New Roman"/>
          <w:sz w:val="24"/>
          <w:szCs w:val="24"/>
        </w:rPr>
        <w:t>p</w:t>
      </w:r>
      <w:r w:rsidRPr="00F100F5">
        <w:rPr>
          <w:rFonts w:ascii="Times New Roman" w:hAnsi="Times New Roman" w:cs="Times New Roman"/>
          <w:sz w:val="24"/>
          <w:szCs w:val="24"/>
          <w:lang w:val="ru-RU"/>
        </w:rPr>
        <w:t>1</w:t>
      </w:r>
      <w:proofErr w:type="spellStart"/>
      <w:r w:rsidRPr="00F100F5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F100F5">
        <w:rPr>
          <w:rFonts w:ascii="Times New Roman" w:hAnsi="Times New Roman" w:cs="Times New Roman"/>
          <w:sz w:val="24"/>
          <w:szCs w:val="24"/>
          <w:lang w:val="ru-RU"/>
        </w:rPr>
        <w:t>/ (дата обращения: 13.05.2022)</w:t>
      </w:r>
    </w:p>
    <w:p w14:paraId="2335C867" w14:textId="77777777" w:rsidR="0047544A" w:rsidRDefault="0047544A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37DC07C0" w14:textId="77777777" w:rsidR="0047544A" w:rsidRPr="00FD122B" w:rsidRDefault="0047544A" w:rsidP="00DA4F11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47544A" w:rsidRPr="00FD12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ndale Sans UI"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F86"/>
    <w:rsid w:val="0016460A"/>
    <w:rsid w:val="00267125"/>
    <w:rsid w:val="003A0876"/>
    <w:rsid w:val="003F0AB7"/>
    <w:rsid w:val="00412D76"/>
    <w:rsid w:val="0047544A"/>
    <w:rsid w:val="004F6923"/>
    <w:rsid w:val="00555E0B"/>
    <w:rsid w:val="00651077"/>
    <w:rsid w:val="00665F86"/>
    <w:rsid w:val="0068564A"/>
    <w:rsid w:val="006D4E4A"/>
    <w:rsid w:val="0094325F"/>
    <w:rsid w:val="00A802F6"/>
    <w:rsid w:val="00AB504D"/>
    <w:rsid w:val="00B509D3"/>
    <w:rsid w:val="00C6204C"/>
    <w:rsid w:val="00CE74F7"/>
    <w:rsid w:val="00D75E42"/>
    <w:rsid w:val="00DA4F11"/>
    <w:rsid w:val="00F0718F"/>
    <w:rsid w:val="00FD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1DC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6D4E4A"/>
    <w:pPr>
      <w:spacing w:after="200" w:line="276" w:lineRule="auto"/>
    </w:pPr>
    <w:rPr>
      <w:kern w:val="0"/>
      <w:lang w:val="en-US"/>
      <w14:ligatures w14:val="none"/>
    </w:rPr>
  </w:style>
  <w:style w:type="paragraph" w:styleId="1">
    <w:name w:val="heading 1"/>
    <w:basedOn w:val="a1"/>
    <w:next w:val="a1"/>
    <w:link w:val="10"/>
    <w:uiPriority w:val="9"/>
    <w:qFormat/>
    <w:rsid w:val="002671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2671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2671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1"/>
    <w:next w:val="a1"/>
    <w:link w:val="40"/>
    <w:uiPriority w:val="9"/>
    <w:unhideWhenUsed/>
    <w:qFormat/>
    <w:rsid w:val="0026712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26712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26712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26712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26712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26712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aliases w:val="ITL List Paragraph,Цветной список - Акцент 13"/>
    <w:basedOn w:val="a1"/>
    <w:link w:val="a6"/>
    <w:uiPriority w:val="34"/>
    <w:qFormat/>
    <w:rsid w:val="0094325F"/>
    <w:pPr>
      <w:ind w:left="720"/>
      <w:contextualSpacing/>
    </w:pPr>
  </w:style>
  <w:style w:type="character" w:customStyle="1" w:styleId="10">
    <w:name w:val="Заголовок 1 Знак"/>
    <w:basedOn w:val="a2"/>
    <w:link w:val="1"/>
    <w:uiPriority w:val="9"/>
    <w:rsid w:val="00267125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  <w14:ligatures w14:val="none"/>
    </w:rPr>
  </w:style>
  <w:style w:type="character" w:customStyle="1" w:styleId="22">
    <w:name w:val="Заголовок 2 Знак"/>
    <w:basedOn w:val="a2"/>
    <w:link w:val="21"/>
    <w:uiPriority w:val="9"/>
    <w:rsid w:val="00267125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  <w14:ligatures w14:val="none"/>
    </w:rPr>
  </w:style>
  <w:style w:type="character" w:customStyle="1" w:styleId="32">
    <w:name w:val="Заголовок 3 Знак"/>
    <w:basedOn w:val="a2"/>
    <w:link w:val="31"/>
    <w:uiPriority w:val="9"/>
    <w:rsid w:val="00267125"/>
    <w:rPr>
      <w:rFonts w:asciiTheme="majorHAnsi" w:eastAsiaTheme="majorEastAsia" w:hAnsiTheme="majorHAnsi" w:cstheme="majorBidi"/>
      <w:b/>
      <w:bCs/>
      <w:color w:val="4472C4" w:themeColor="accent1"/>
      <w:kern w:val="0"/>
      <w:lang w:val="en-US"/>
      <w14:ligatures w14:val="none"/>
    </w:rPr>
  </w:style>
  <w:style w:type="character" w:customStyle="1" w:styleId="40">
    <w:name w:val="Заголовок 4 Знак"/>
    <w:basedOn w:val="a2"/>
    <w:link w:val="4"/>
    <w:uiPriority w:val="9"/>
    <w:rsid w:val="00267125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lang w:val="en-US"/>
      <w14:ligatures w14:val="none"/>
    </w:rPr>
  </w:style>
  <w:style w:type="character" w:customStyle="1" w:styleId="50">
    <w:name w:val="Заголовок 5 Знак"/>
    <w:basedOn w:val="a2"/>
    <w:link w:val="5"/>
    <w:uiPriority w:val="9"/>
    <w:semiHidden/>
    <w:rsid w:val="00267125"/>
    <w:rPr>
      <w:rFonts w:asciiTheme="majorHAnsi" w:eastAsiaTheme="majorEastAsia" w:hAnsiTheme="majorHAnsi" w:cstheme="majorBidi"/>
      <w:color w:val="1F3763" w:themeColor="accent1" w:themeShade="7F"/>
      <w:kern w:val="0"/>
      <w:lang w:val="en-US"/>
      <w14:ligatures w14:val="none"/>
    </w:rPr>
  </w:style>
  <w:style w:type="character" w:customStyle="1" w:styleId="60">
    <w:name w:val="Заголовок 6 Знак"/>
    <w:basedOn w:val="a2"/>
    <w:link w:val="6"/>
    <w:uiPriority w:val="9"/>
    <w:semiHidden/>
    <w:rsid w:val="00267125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en-US"/>
      <w14:ligatures w14:val="none"/>
    </w:rPr>
  </w:style>
  <w:style w:type="character" w:customStyle="1" w:styleId="70">
    <w:name w:val="Заголовок 7 Знак"/>
    <w:basedOn w:val="a2"/>
    <w:link w:val="7"/>
    <w:uiPriority w:val="9"/>
    <w:semiHidden/>
    <w:rsid w:val="00267125"/>
    <w:rPr>
      <w:rFonts w:asciiTheme="majorHAnsi" w:eastAsiaTheme="majorEastAsia" w:hAnsiTheme="majorHAnsi" w:cstheme="majorBidi"/>
      <w:i/>
      <w:iCs/>
      <w:color w:val="404040" w:themeColor="text1" w:themeTint="BF"/>
      <w:kern w:val="0"/>
      <w:lang w:val="en-US"/>
      <w14:ligatures w14:val="none"/>
    </w:rPr>
  </w:style>
  <w:style w:type="character" w:customStyle="1" w:styleId="80">
    <w:name w:val="Заголовок 8 Знак"/>
    <w:basedOn w:val="a2"/>
    <w:link w:val="8"/>
    <w:uiPriority w:val="9"/>
    <w:semiHidden/>
    <w:rsid w:val="00267125"/>
    <w:rPr>
      <w:rFonts w:asciiTheme="majorHAnsi" w:eastAsiaTheme="majorEastAsia" w:hAnsiTheme="majorHAnsi" w:cstheme="majorBidi"/>
      <w:color w:val="4472C4" w:themeColor="accent1"/>
      <w:kern w:val="0"/>
      <w:sz w:val="20"/>
      <w:szCs w:val="20"/>
      <w:lang w:val="en-US"/>
      <w14:ligatures w14:val="none"/>
    </w:rPr>
  </w:style>
  <w:style w:type="character" w:customStyle="1" w:styleId="90">
    <w:name w:val="Заголовок 9 Знак"/>
    <w:basedOn w:val="a2"/>
    <w:link w:val="9"/>
    <w:uiPriority w:val="9"/>
    <w:semiHidden/>
    <w:rsid w:val="00267125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val="en-US"/>
      <w14:ligatures w14:val="none"/>
    </w:rPr>
  </w:style>
  <w:style w:type="numbering" w:customStyle="1" w:styleId="11">
    <w:name w:val="Нет списка1"/>
    <w:next w:val="a4"/>
    <w:uiPriority w:val="99"/>
    <w:semiHidden/>
    <w:unhideWhenUsed/>
    <w:rsid w:val="00267125"/>
  </w:style>
  <w:style w:type="character" w:customStyle="1" w:styleId="a6">
    <w:name w:val="Абзац списка Знак"/>
    <w:aliases w:val="ITL List Paragraph Знак,Цветной список - Акцент 13 Знак"/>
    <w:link w:val="a5"/>
    <w:uiPriority w:val="34"/>
    <w:locked/>
    <w:rsid w:val="00267125"/>
    <w:rPr>
      <w:kern w:val="0"/>
      <w:lang w:val="en-US"/>
      <w14:ligatures w14:val="none"/>
    </w:rPr>
  </w:style>
  <w:style w:type="paragraph" w:styleId="a7">
    <w:name w:val="Balloon Text"/>
    <w:basedOn w:val="a1"/>
    <w:link w:val="a8"/>
    <w:uiPriority w:val="99"/>
    <w:semiHidden/>
    <w:unhideWhenUsed/>
    <w:rsid w:val="00267125"/>
    <w:pPr>
      <w:spacing w:after="0" w:line="240" w:lineRule="auto"/>
      <w:jc w:val="both"/>
    </w:pPr>
    <w:rPr>
      <w:rFonts w:ascii="Segoe UI" w:hAnsi="Segoe UI" w:cs="Segoe UI"/>
      <w:sz w:val="18"/>
      <w:szCs w:val="18"/>
      <w:lang w:val="ru-RU"/>
    </w:rPr>
  </w:style>
  <w:style w:type="character" w:customStyle="1" w:styleId="a8">
    <w:name w:val="Текст выноски Знак"/>
    <w:basedOn w:val="a2"/>
    <w:link w:val="a7"/>
    <w:uiPriority w:val="99"/>
    <w:semiHidden/>
    <w:rsid w:val="00267125"/>
    <w:rPr>
      <w:rFonts w:ascii="Segoe UI" w:hAnsi="Segoe UI" w:cs="Segoe UI"/>
      <w:kern w:val="0"/>
      <w:sz w:val="18"/>
      <w:szCs w:val="18"/>
      <w14:ligatures w14:val="none"/>
    </w:rPr>
  </w:style>
  <w:style w:type="character" w:styleId="a9">
    <w:name w:val="annotation reference"/>
    <w:basedOn w:val="a2"/>
    <w:uiPriority w:val="99"/>
    <w:semiHidden/>
    <w:unhideWhenUsed/>
    <w:rsid w:val="00267125"/>
    <w:rPr>
      <w:sz w:val="16"/>
      <w:szCs w:val="16"/>
    </w:rPr>
  </w:style>
  <w:style w:type="paragraph" w:styleId="aa">
    <w:name w:val="annotation text"/>
    <w:basedOn w:val="a1"/>
    <w:link w:val="ab"/>
    <w:uiPriority w:val="99"/>
    <w:semiHidden/>
    <w:unhideWhenUsed/>
    <w:rsid w:val="00267125"/>
    <w:pPr>
      <w:spacing w:line="240" w:lineRule="auto"/>
      <w:jc w:val="both"/>
    </w:pPr>
    <w:rPr>
      <w:rFonts w:ascii="Times New Roman" w:hAnsi="Times New Roman"/>
      <w:sz w:val="20"/>
      <w:szCs w:val="20"/>
      <w:lang w:val="ru-RU"/>
    </w:rPr>
  </w:style>
  <w:style w:type="character" w:customStyle="1" w:styleId="ab">
    <w:name w:val="Текст примечания Знак"/>
    <w:basedOn w:val="a2"/>
    <w:link w:val="aa"/>
    <w:uiPriority w:val="99"/>
    <w:semiHidden/>
    <w:rsid w:val="00267125"/>
    <w:rPr>
      <w:rFonts w:ascii="Times New Roman" w:hAnsi="Times New Roman"/>
      <w:kern w:val="0"/>
      <w:sz w:val="20"/>
      <w:szCs w:val="20"/>
      <w14:ligatures w14:val="none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67125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67125"/>
    <w:rPr>
      <w:rFonts w:ascii="Times New Roman" w:hAnsi="Times New Roman"/>
      <w:b/>
      <w:bCs/>
      <w:kern w:val="0"/>
      <w:sz w:val="20"/>
      <w:szCs w:val="20"/>
      <w14:ligatures w14:val="none"/>
    </w:rPr>
  </w:style>
  <w:style w:type="table" w:styleId="ae">
    <w:name w:val="Table Grid"/>
    <w:basedOn w:val="a3"/>
    <w:uiPriority w:val="59"/>
    <w:rsid w:val="00267125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1"/>
    <w:uiPriority w:val="1"/>
    <w:qFormat/>
    <w:rsid w:val="00267125"/>
    <w:pPr>
      <w:widowControl w:val="0"/>
      <w:autoSpaceDE w:val="0"/>
      <w:autoSpaceDN w:val="0"/>
      <w:spacing w:after="0" w:line="240" w:lineRule="auto"/>
      <w:ind w:left="111"/>
      <w:jc w:val="both"/>
    </w:pPr>
    <w:rPr>
      <w:rFonts w:ascii="Bookman Old Style" w:eastAsia="Bookman Old Style" w:hAnsi="Bookman Old Style" w:cs="Bookman Old Style"/>
      <w:sz w:val="28"/>
      <w:lang w:val="ru-RU"/>
    </w:rPr>
  </w:style>
  <w:style w:type="paragraph" w:styleId="af">
    <w:name w:val="No Spacing"/>
    <w:uiPriority w:val="1"/>
    <w:qFormat/>
    <w:rsid w:val="00267125"/>
    <w:pPr>
      <w:spacing w:after="0" w:line="240" w:lineRule="auto"/>
    </w:pPr>
    <w:rPr>
      <w:kern w:val="0"/>
      <w14:ligatures w14:val="none"/>
    </w:rPr>
  </w:style>
  <w:style w:type="character" w:styleId="af0">
    <w:name w:val="Hyperlink"/>
    <w:basedOn w:val="a2"/>
    <w:uiPriority w:val="99"/>
    <w:unhideWhenUsed/>
    <w:rsid w:val="00267125"/>
    <w:rPr>
      <w:color w:val="0000FF"/>
      <w:u w:val="single"/>
    </w:rPr>
  </w:style>
  <w:style w:type="paragraph" w:styleId="af1">
    <w:name w:val="header"/>
    <w:basedOn w:val="a1"/>
    <w:link w:val="af2"/>
    <w:uiPriority w:val="99"/>
    <w:unhideWhenUsed/>
    <w:rsid w:val="00267125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8"/>
      <w:lang w:val="ru-RU"/>
    </w:rPr>
  </w:style>
  <w:style w:type="character" w:customStyle="1" w:styleId="af2">
    <w:name w:val="Верхний колонтитул Знак"/>
    <w:basedOn w:val="a2"/>
    <w:link w:val="af1"/>
    <w:uiPriority w:val="99"/>
    <w:rsid w:val="00267125"/>
    <w:rPr>
      <w:rFonts w:ascii="Times New Roman" w:hAnsi="Times New Roman"/>
      <w:kern w:val="0"/>
      <w:sz w:val="28"/>
      <w14:ligatures w14:val="none"/>
    </w:rPr>
  </w:style>
  <w:style w:type="paragraph" w:styleId="af3">
    <w:name w:val="footer"/>
    <w:basedOn w:val="a1"/>
    <w:link w:val="af4"/>
    <w:uiPriority w:val="99"/>
    <w:unhideWhenUsed/>
    <w:rsid w:val="00267125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8"/>
      <w:lang w:val="ru-RU"/>
    </w:rPr>
  </w:style>
  <w:style w:type="character" w:customStyle="1" w:styleId="af4">
    <w:name w:val="Нижний колонтитул Знак"/>
    <w:basedOn w:val="a2"/>
    <w:link w:val="af3"/>
    <w:uiPriority w:val="99"/>
    <w:rsid w:val="00267125"/>
    <w:rPr>
      <w:rFonts w:ascii="Times New Roman" w:hAnsi="Times New Roman"/>
      <w:kern w:val="0"/>
      <w:sz w:val="28"/>
      <w14:ligatures w14:val="none"/>
    </w:rPr>
  </w:style>
  <w:style w:type="paragraph" w:styleId="af5">
    <w:name w:val="Title"/>
    <w:basedOn w:val="a1"/>
    <w:next w:val="a1"/>
    <w:link w:val="af6"/>
    <w:uiPriority w:val="10"/>
    <w:qFormat/>
    <w:rsid w:val="00267125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6">
    <w:name w:val="Название Знак"/>
    <w:basedOn w:val="a2"/>
    <w:link w:val="af5"/>
    <w:uiPriority w:val="10"/>
    <w:rsid w:val="0026712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  <w14:ligatures w14:val="none"/>
    </w:rPr>
  </w:style>
  <w:style w:type="paragraph" w:styleId="af7">
    <w:name w:val="Subtitle"/>
    <w:basedOn w:val="a1"/>
    <w:next w:val="a1"/>
    <w:link w:val="af8"/>
    <w:uiPriority w:val="11"/>
    <w:qFormat/>
    <w:rsid w:val="00267125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f8">
    <w:name w:val="Подзаголовок Знак"/>
    <w:basedOn w:val="a2"/>
    <w:link w:val="af7"/>
    <w:uiPriority w:val="11"/>
    <w:rsid w:val="00267125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  <w:lang w:val="en-US"/>
      <w14:ligatures w14:val="none"/>
    </w:rPr>
  </w:style>
  <w:style w:type="paragraph" w:styleId="af9">
    <w:name w:val="Body Text"/>
    <w:basedOn w:val="a1"/>
    <w:link w:val="afa"/>
    <w:uiPriority w:val="99"/>
    <w:unhideWhenUsed/>
    <w:rsid w:val="00267125"/>
    <w:pPr>
      <w:spacing w:after="120"/>
    </w:pPr>
    <w:rPr>
      <w:rFonts w:eastAsiaTheme="minorEastAsia"/>
    </w:rPr>
  </w:style>
  <w:style w:type="character" w:customStyle="1" w:styleId="afa">
    <w:name w:val="Основной текст Знак"/>
    <w:basedOn w:val="a2"/>
    <w:link w:val="af9"/>
    <w:uiPriority w:val="99"/>
    <w:rsid w:val="00267125"/>
    <w:rPr>
      <w:rFonts w:eastAsiaTheme="minorEastAsia"/>
      <w:kern w:val="0"/>
      <w:lang w:val="en-US"/>
      <w14:ligatures w14:val="none"/>
    </w:rPr>
  </w:style>
  <w:style w:type="paragraph" w:styleId="23">
    <w:name w:val="Body Text 2"/>
    <w:basedOn w:val="a1"/>
    <w:link w:val="24"/>
    <w:uiPriority w:val="99"/>
    <w:unhideWhenUsed/>
    <w:rsid w:val="00267125"/>
    <w:pPr>
      <w:spacing w:after="120" w:line="480" w:lineRule="auto"/>
    </w:pPr>
    <w:rPr>
      <w:rFonts w:eastAsiaTheme="minorEastAsia"/>
    </w:rPr>
  </w:style>
  <w:style w:type="character" w:customStyle="1" w:styleId="24">
    <w:name w:val="Основной текст 2 Знак"/>
    <w:basedOn w:val="a2"/>
    <w:link w:val="23"/>
    <w:uiPriority w:val="99"/>
    <w:rsid w:val="00267125"/>
    <w:rPr>
      <w:rFonts w:eastAsiaTheme="minorEastAsia"/>
      <w:kern w:val="0"/>
      <w:lang w:val="en-US"/>
      <w14:ligatures w14:val="none"/>
    </w:rPr>
  </w:style>
  <w:style w:type="paragraph" w:styleId="33">
    <w:name w:val="Body Text 3"/>
    <w:basedOn w:val="a1"/>
    <w:link w:val="34"/>
    <w:uiPriority w:val="99"/>
    <w:unhideWhenUsed/>
    <w:rsid w:val="00267125"/>
    <w:pPr>
      <w:spacing w:after="120"/>
    </w:pPr>
    <w:rPr>
      <w:rFonts w:eastAsiaTheme="minorEastAsia"/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267125"/>
    <w:rPr>
      <w:rFonts w:eastAsiaTheme="minorEastAsia"/>
      <w:kern w:val="0"/>
      <w:sz w:val="16"/>
      <w:szCs w:val="16"/>
      <w:lang w:val="en-US"/>
      <w14:ligatures w14:val="none"/>
    </w:rPr>
  </w:style>
  <w:style w:type="paragraph" w:styleId="afb">
    <w:name w:val="List"/>
    <w:basedOn w:val="a1"/>
    <w:uiPriority w:val="99"/>
    <w:unhideWhenUsed/>
    <w:rsid w:val="00267125"/>
    <w:pPr>
      <w:ind w:left="360" w:hanging="360"/>
      <w:contextualSpacing/>
    </w:pPr>
    <w:rPr>
      <w:rFonts w:eastAsiaTheme="minorEastAsia"/>
    </w:rPr>
  </w:style>
  <w:style w:type="paragraph" w:styleId="25">
    <w:name w:val="List 2"/>
    <w:basedOn w:val="a1"/>
    <w:uiPriority w:val="99"/>
    <w:unhideWhenUsed/>
    <w:rsid w:val="00267125"/>
    <w:pPr>
      <w:ind w:left="720" w:hanging="360"/>
      <w:contextualSpacing/>
    </w:pPr>
    <w:rPr>
      <w:rFonts w:eastAsiaTheme="minorEastAsia"/>
    </w:rPr>
  </w:style>
  <w:style w:type="paragraph" w:styleId="35">
    <w:name w:val="List 3"/>
    <w:basedOn w:val="a1"/>
    <w:uiPriority w:val="99"/>
    <w:unhideWhenUsed/>
    <w:rsid w:val="00267125"/>
    <w:pPr>
      <w:ind w:left="1080" w:hanging="360"/>
      <w:contextualSpacing/>
    </w:pPr>
    <w:rPr>
      <w:rFonts w:eastAsiaTheme="minorEastAsia"/>
    </w:rPr>
  </w:style>
  <w:style w:type="paragraph" w:styleId="a0">
    <w:name w:val="List Bullet"/>
    <w:basedOn w:val="a1"/>
    <w:uiPriority w:val="99"/>
    <w:unhideWhenUsed/>
    <w:rsid w:val="00267125"/>
    <w:pPr>
      <w:numPr>
        <w:numId w:val="1"/>
      </w:numPr>
      <w:contextualSpacing/>
    </w:pPr>
    <w:rPr>
      <w:rFonts w:eastAsiaTheme="minorEastAsia"/>
    </w:rPr>
  </w:style>
  <w:style w:type="paragraph" w:styleId="20">
    <w:name w:val="List Bullet 2"/>
    <w:basedOn w:val="a1"/>
    <w:uiPriority w:val="99"/>
    <w:unhideWhenUsed/>
    <w:rsid w:val="00267125"/>
    <w:pPr>
      <w:numPr>
        <w:numId w:val="2"/>
      </w:numPr>
      <w:contextualSpacing/>
    </w:pPr>
    <w:rPr>
      <w:rFonts w:eastAsiaTheme="minorEastAsia"/>
    </w:rPr>
  </w:style>
  <w:style w:type="paragraph" w:styleId="30">
    <w:name w:val="List Bullet 3"/>
    <w:basedOn w:val="a1"/>
    <w:uiPriority w:val="99"/>
    <w:unhideWhenUsed/>
    <w:rsid w:val="00267125"/>
    <w:pPr>
      <w:numPr>
        <w:numId w:val="3"/>
      </w:numPr>
      <w:contextualSpacing/>
    </w:pPr>
    <w:rPr>
      <w:rFonts w:eastAsiaTheme="minorEastAsia"/>
    </w:rPr>
  </w:style>
  <w:style w:type="paragraph" w:styleId="a">
    <w:name w:val="List Number"/>
    <w:basedOn w:val="a1"/>
    <w:uiPriority w:val="99"/>
    <w:unhideWhenUsed/>
    <w:rsid w:val="00267125"/>
    <w:pPr>
      <w:numPr>
        <w:numId w:val="4"/>
      </w:numPr>
      <w:contextualSpacing/>
    </w:pPr>
    <w:rPr>
      <w:rFonts w:eastAsiaTheme="minorEastAsia"/>
    </w:rPr>
  </w:style>
  <w:style w:type="paragraph" w:styleId="2">
    <w:name w:val="List Number 2"/>
    <w:basedOn w:val="a1"/>
    <w:uiPriority w:val="99"/>
    <w:unhideWhenUsed/>
    <w:rsid w:val="00267125"/>
    <w:pPr>
      <w:numPr>
        <w:numId w:val="5"/>
      </w:numPr>
      <w:contextualSpacing/>
    </w:pPr>
    <w:rPr>
      <w:rFonts w:eastAsiaTheme="minorEastAsia"/>
    </w:rPr>
  </w:style>
  <w:style w:type="paragraph" w:styleId="3">
    <w:name w:val="List Number 3"/>
    <w:basedOn w:val="a1"/>
    <w:uiPriority w:val="99"/>
    <w:unhideWhenUsed/>
    <w:rsid w:val="00267125"/>
    <w:pPr>
      <w:numPr>
        <w:numId w:val="6"/>
      </w:numPr>
      <w:contextualSpacing/>
    </w:pPr>
    <w:rPr>
      <w:rFonts w:eastAsiaTheme="minorEastAsia"/>
    </w:rPr>
  </w:style>
  <w:style w:type="paragraph" w:styleId="afc">
    <w:name w:val="List Continue"/>
    <w:basedOn w:val="a1"/>
    <w:uiPriority w:val="99"/>
    <w:unhideWhenUsed/>
    <w:rsid w:val="00267125"/>
    <w:pPr>
      <w:spacing w:after="120"/>
      <w:ind w:left="360"/>
      <w:contextualSpacing/>
    </w:pPr>
    <w:rPr>
      <w:rFonts w:eastAsiaTheme="minorEastAsia"/>
    </w:rPr>
  </w:style>
  <w:style w:type="paragraph" w:styleId="26">
    <w:name w:val="List Continue 2"/>
    <w:basedOn w:val="a1"/>
    <w:uiPriority w:val="99"/>
    <w:unhideWhenUsed/>
    <w:rsid w:val="00267125"/>
    <w:pPr>
      <w:spacing w:after="120"/>
      <w:ind w:left="720"/>
      <w:contextualSpacing/>
    </w:pPr>
    <w:rPr>
      <w:rFonts w:eastAsiaTheme="minorEastAsia"/>
    </w:rPr>
  </w:style>
  <w:style w:type="paragraph" w:styleId="36">
    <w:name w:val="List Continue 3"/>
    <w:basedOn w:val="a1"/>
    <w:uiPriority w:val="99"/>
    <w:unhideWhenUsed/>
    <w:rsid w:val="00267125"/>
    <w:pPr>
      <w:spacing w:after="120"/>
      <w:ind w:left="1080"/>
      <w:contextualSpacing/>
    </w:pPr>
    <w:rPr>
      <w:rFonts w:eastAsiaTheme="minorEastAsia"/>
    </w:rPr>
  </w:style>
  <w:style w:type="paragraph" w:styleId="afd">
    <w:name w:val="macro"/>
    <w:link w:val="afe"/>
    <w:uiPriority w:val="99"/>
    <w:unhideWhenUsed/>
    <w:rsid w:val="00267125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kern w:val="0"/>
      <w:sz w:val="20"/>
      <w:szCs w:val="20"/>
      <w:lang w:val="en-US"/>
      <w14:ligatures w14:val="none"/>
    </w:rPr>
  </w:style>
  <w:style w:type="character" w:customStyle="1" w:styleId="afe">
    <w:name w:val="Текст макроса Знак"/>
    <w:basedOn w:val="a2"/>
    <w:link w:val="afd"/>
    <w:uiPriority w:val="99"/>
    <w:rsid w:val="00267125"/>
    <w:rPr>
      <w:rFonts w:ascii="Courier" w:eastAsiaTheme="minorEastAsia" w:hAnsi="Courier"/>
      <w:kern w:val="0"/>
      <w:sz w:val="20"/>
      <w:szCs w:val="20"/>
      <w:lang w:val="en-US"/>
      <w14:ligatures w14:val="none"/>
    </w:rPr>
  </w:style>
  <w:style w:type="paragraph" w:styleId="27">
    <w:name w:val="Quote"/>
    <w:basedOn w:val="a1"/>
    <w:next w:val="a1"/>
    <w:link w:val="28"/>
    <w:uiPriority w:val="29"/>
    <w:qFormat/>
    <w:rsid w:val="00267125"/>
    <w:rPr>
      <w:rFonts w:eastAsiaTheme="minorEastAsia"/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267125"/>
    <w:rPr>
      <w:rFonts w:eastAsiaTheme="minorEastAsia"/>
      <w:i/>
      <w:iCs/>
      <w:color w:val="000000" w:themeColor="text1"/>
      <w:kern w:val="0"/>
      <w:lang w:val="en-US"/>
      <w14:ligatures w14:val="none"/>
    </w:rPr>
  </w:style>
  <w:style w:type="paragraph" w:styleId="aff">
    <w:name w:val="caption"/>
    <w:basedOn w:val="a1"/>
    <w:next w:val="a1"/>
    <w:uiPriority w:val="35"/>
    <w:semiHidden/>
    <w:unhideWhenUsed/>
    <w:qFormat/>
    <w:rsid w:val="00267125"/>
    <w:pPr>
      <w:spacing w:line="240" w:lineRule="auto"/>
    </w:pPr>
    <w:rPr>
      <w:rFonts w:eastAsiaTheme="minorEastAsia"/>
      <w:b/>
      <w:bCs/>
      <w:color w:val="4472C4" w:themeColor="accent1"/>
      <w:sz w:val="18"/>
      <w:szCs w:val="18"/>
    </w:rPr>
  </w:style>
  <w:style w:type="character" w:styleId="aff0">
    <w:name w:val="Strong"/>
    <w:basedOn w:val="a2"/>
    <w:uiPriority w:val="22"/>
    <w:qFormat/>
    <w:rsid w:val="00267125"/>
    <w:rPr>
      <w:b/>
      <w:bCs/>
    </w:rPr>
  </w:style>
  <w:style w:type="character" w:styleId="aff1">
    <w:name w:val="Emphasis"/>
    <w:basedOn w:val="a2"/>
    <w:uiPriority w:val="20"/>
    <w:qFormat/>
    <w:rsid w:val="00267125"/>
    <w:rPr>
      <w:i/>
      <w:iCs/>
    </w:rPr>
  </w:style>
  <w:style w:type="paragraph" w:styleId="aff2">
    <w:name w:val="Intense Quote"/>
    <w:basedOn w:val="a1"/>
    <w:next w:val="a1"/>
    <w:link w:val="aff3"/>
    <w:uiPriority w:val="30"/>
    <w:qFormat/>
    <w:rsid w:val="00267125"/>
    <w:pPr>
      <w:pBdr>
        <w:bottom w:val="single" w:sz="4" w:space="4" w:color="4472C4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472C4" w:themeColor="accent1"/>
    </w:rPr>
  </w:style>
  <w:style w:type="character" w:customStyle="1" w:styleId="aff3">
    <w:name w:val="Выделенная цитата Знак"/>
    <w:basedOn w:val="a2"/>
    <w:link w:val="aff2"/>
    <w:uiPriority w:val="30"/>
    <w:rsid w:val="00267125"/>
    <w:rPr>
      <w:rFonts w:eastAsiaTheme="minorEastAsia"/>
      <w:b/>
      <w:bCs/>
      <w:i/>
      <w:iCs/>
      <w:color w:val="4472C4" w:themeColor="accent1"/>
      <w:kern w:val="0"/>
      <w:lang w:val="en-US"/>
      <w14:ligatures w14:val="none"/>
    </w:rPr>
  </w:style>
  <w:style w:type="character" w:styleId="aff4">
    <w:name w:val="Subtle Emphasis"/>
    <w:basedOn w:val="a2"/>
    <w:uiPriority w:val="19"/>
    <w:qFormat/>
    <w:rsid w:val="00267125"/>
    <w:rPr>
      <w:i/>
      <w:iCs/>
      <w:color w:val="808080" w:themeColor="text1" w:themeTint="7F"/>
    </w:rPr>
  </w:style>
  <w:style w:type="character" w:styleId="aff5">
    <w:name w:val="Intense Emphasis"/>
    <w:basedOn w:val="a2"/>
    <w:uiPriority w:val="21"/>
    <w:qFormat/>
    <w:rsid w:val="00267125"/>
    <w:rPr>
      <w:b/>
      <w:bCs/>
      <w:i/>
      <w:iCs/>
      <w:color w:val="4472C4" w:themeColor="accent1"/>
    </w:rPr>
  </w:style>
  <w:style w:type="character" w:styleId="aff6">
    <w:name w:val="Subtle Reference"/>
    <w:basedOn w:val="a2"/>
    <w:uiPriority w:val="31"/>
    <w:qFormat/>
    <w:rsid w:val="00267125"/>
    <w:rPr>
      <w:smallCaps/>
      <w:color w:val="ED7D31" w:themeColor="accent2"/>
      <w:u w:val="single"/>
    </w:rPr>
  </w:style>
  <w:style w:type="character" w:styleId="aff7">
    <w:name w:val="Intense Reference"/>
    <w:basedOn w:val="a2"/>
    <w:uiPriority w:val="32"/>
    <w:qFormat/>
    <w:rsid w:val="00267125"/>
    <w:rPr>
      <w:b/>
      <w:bCs/>
      <w:smallCaps/>
      <w:color w:val="ED7D31" w:themeColor="accent2"/>
      <w:spacing w:val="5"/>
      <w:u w:val="single"/>
    </w:rPr>
  </w:style>
  <w:style w:type="character" w:styleId="aff8">
    <w:name w:val="Book Title"/>
    <w:basedOn w:val="a2"/>
    <w:uiPriority w:val="33"/>
    <w:qFormat/>
    <w:rsid w:val="00267125"/>
    <w:rPr>
      <w:b/>
      <w:bCs/>
      <w:smallCaps/>
      <w:spacing w:val="5"/>
    </w:rPr>
  </w:style>
  <w:style w:type="paragraph" w:styleId="aff9">
    <w:name w:val="TOC Heading"/>
    <w:basedOn w:val="1"/>
    <w:next w:val="a1"/>
    <w:uiPriority w:val="39"/>
    <w:semiHidden/>
    <w:unhideWhenUsed/>
    <w:qFormat/>
    <w:rsid w:val="00267125"/>
    <w:pPr>
      <w:outlineLvl w:val="9"/>
    </w:pPr>
  </w:style>
  <w:style w:type="table" w:styleId="affa">
    <w:name w:val="Light Shading"/>
    <w:basedOn w:val="a3"/>
    <w:uiPriority w:val="60"/>
    <w:rsid w:val="00267125"/>
    <w:pPr>
      <w:spacing w:after="0" w:line="240" w:lineRule="auto"/>
    </w:pPr>
    <w:rPr>
      <w:rFonts w:eastAsiaTheme="minorEastAsia"/>
      <w:color w:val="000000" w:themeColor="text1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267125"/>
    <w:pPr>
      <w:spacing w:after="0" w:line="240" w:lineRule="auto"/>
    </w:pPr>
    <w:rPr>
      <w:rFonts w:eastAsiaTheme="minorEastAsia"/>
      <w:color w:val="2F5496" w:themeColor="accent1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">
    <w:name w:val="Light Shading Accent 2"/>
    <w:basedOn w:val="a3"/>
    <w:uiPriority w:val="60"/>
    <w:rsid w:val="00267125"/>
    <w:pPr>
      <w:spacing w:after="0" w:line="240" w:lineRule="auto"/>
    </w:pPr>
    <w:rPr>
      <w:rFonts w:eastAsiaTheme="minorEastAsia"/>
      <w:color w:val="C45911" w:themeColor="accent2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3"/>
    <w:uiPriority w:val="60"/>
    <w:rsid w:val="00267125"/>
    <w:pPr>
      <w:spacing w:after="0" w:line="240" w:lineRule="auto"/>
    </w:pPr>
    <w:rPr>
      <w:rFonts w:eastAsiaTheme="minorEastAsia"/>
      <w:color w:val="7B7B7B" w:themeColor="accent3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3"/>
    <w:uiPriority w:val="60"/>
    <w:rsid w:val="00267125"/>
    <w:pPr>
      <w:spacing w:after="0" w:line="240" w:lineRule="auto"/>
    </w:pPr>
    <w:rPr>
      <w:rFonts w:eastAsiaTheme="minorEastAsia"/>
      <w:color w:val="BF8F00" w:themeColor="accent4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3"/>
    <w:uiPriority w:val="60"/>
    <w:rsid w:val="00267125"/>
    <w:pPr>
      <w:spacing w:after="0" w:line="240" w:lineRule="auto"/>
    </w:pPr>
    <w:rPr>
      <w:rFonts w:eastAsiaTheme="minorEastAsia"/>
      <w:color w:val="2E74B5" w:themeColor="accent5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bottom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">
    <w:name w:val="Light Shading Accent 6"/>
    <w:basedOn w:val="a3"/>
    <w:uiPriority w:val="60"/>
    <w:rsid w:val="00267125"/>
    <w:pPr>
      <w:spacing w:after="0" w:line="240" w:lineRule="auto"/>
    </w:pPr>
    <w:rPr>
      <w:rFonts w:eastAsiaTheme="minorEastAsia"/>
      <w:color w:val="538135" w:themeColor="accent6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b">
    <w:name w:val="Light List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0">
    <w:name w:val="Light List Accent 2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0">
    <w:name w:val="Light List Accent 6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c">
    <w:name w:val="Light Grid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1">
    <w:name w:val="Light Grid Accent 2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1">
    <w:name w:val="Light Grid Accent 3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1">
    <w:name w:val="Light Grid Accent 4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1">
    <w:name w:val="Light Grid Accent 5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1">
    <w:name w:val="Light Grid Accent 6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2">
    <w:name w:val="Medium Shading 1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3">
    <w:name w:val="Medium List 1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0">
    <w:name w:val="Medium List 1 Accent 2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bottom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0">
    <w:name w:val="Medium List 1 Accent 6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a">
    <w:name w:val="Medium List 2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4">
    <w:name w:val="Medium Grid 1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1">
    <w:name w:val="Medium Grid 1 Accent 2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1">
    <w:name w:val="Medium Grid 1 Accent 6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b">
    <w:name w:val="Medium Grid 2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">
    <w:name w:val="Medium Grid 3 Accent 2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">
    <w:name w:val="Medium Grid 3 Accent 6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affd">
    <w:name w:val="Dark List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2">
    <w:name w:val="Dark List Accent 2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2">
    <w:name w:val="Dark List Accent 6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affe">
    <w:name w:val="Colorful Shading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f">
    <w:name w:val="Colorful List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4">
    <w:name w:val="Colorful List Accent 2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4">
    <w:name w:val="Colorful List Accent 6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f0">
    <w:name w:val="Colorful Grid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5">
    <w:name w:val="Colorful Grid Accent 2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5">
    <w:name w:val="Colorful Grid Accent 6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customStyle="1" w:styleId="afff1">
    <w:name w:val="Содержимое таблицы"/>
    <w:basedOn w:val="a1"/>
    <w:rsid w:val="00267125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val="ru-RU"/>
    </w:rPr>
  </w:style>
  <w:style w:type="character" w:styleId="afff2">
    <w:name w:val="FollowedHyperlink"/>
    <w:basedOn w:val="a2"/>
    <w:uiPriority w:val="99"/>
    <w:semiHidden/>
    <w:unhideWhenUsed/>
    <w:rsid w:val="0026712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6D4E4A"/>
    <w:pPr>
      <w:spacing w:after="200" w:line="276" w:lineRule="auto"/>
    </w:pPr>
    <w:rPr>
      <w:kern w:val="0"/>
      <w:lang w:val="en-US"/>
      <w14:ligatures w14:val="none"/>
    </w:rPr>
  </w:style>
  <w:style w:type="paragraph" w:styleId="1">
    <w:name w:val="heading 1"/>
    <w:basedOn w:val="a1"/>
    <w:next w:val="a1"/>
    <w:link w:val="10"/>
    <w:uiPriority w:val="9"/>
    <w:qFormat/>
    <w:rsid w:val="002671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2671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2671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1"/>
    <w:next w:val="a1"/>
    <w:link w:val="40"/>
    <w:uiPriority w:val="9"/>
    <w:unhideWhenUsed/>
    <w:qFormat/>
    <w:rsid w:val="0026712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26712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26712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26712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26712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26712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aliases w:val="ITL List Paragraph,Цветной список - Акцент 13"/>
    <w:basedOn w:val="a1"/>
    <w:link w:val="a6"/>
    <w:uiPriority w:val="34"/>
    <w:qFormat/>
    <w:rsid w:val="0094325F"/>
    <w:pPr>
      <w:ind w:left="720"/>
      <w:contextualSpacing/>
    </w:pPr>
  </w:style>
  <w:style w:type="character" w:customStyle="1" w:styleId="10">
    <w:name w:val="Заголовок 1 Знак"/>
    <w:basedOn w:val="a2"/>
    <w:link w:val="1"/>
    <w:uiPriority w:val="9"/>
    <w:rsid w:val="00267125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  <w14:ligatures w14:val="none"/>
    </w:rPr>
  </w:style>
  <w:style w:type="character" w:customStyle="1" w:styleId="22">
    <w:name w:val="Заголовок 2 Знак"/>
    <w:basedOn w:val="a2"/>
    <w:link w:val="21"/>
    <w:uiPriority w:val="9"/>
    <w:rsid w:val="00267125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  <w14:ligatures w14:val="none"/>
    </w:rPr>
  </w:style>
  <w:style w:type="character" w:customStyle="1" w:styleId="32">
    <w:name w:val="Заголовок 3 Знак"/>
    <w:basedOn w:val="a2"/>
    <w:link w:val="31"/>
    <w:uiPriority w:val="9"/>
    <w:rsid w:val="00267125"/>
    <w:rPr>
      <w:rFonts w:asciiTheme="majorHAnsi" w:eastAsiaTheme="majorEastAsia" w:hAnsiTheme="majorHAnsi" w:cstheme="majorBidi"/>
      <w:b/>
      <w:bCs/>
      <w:color w:val="4472C4" w:themeColor="accent1"/>
      <w:kern w:val="0"/>
      <w:lang w:val="en-US"/>
      <w14:ligatures w14:val="none"/>
    </w:rPr>
  </w:style>
  <w:style w:type="character" w:customStyle="1" w:styleId="40">
    <w:name w:val="Заголовок 4 Знак"/>
    <w:basedOn w:val="a2"/>
    <w:link w:val="4"/>
    <w:uiPriority w:val="9"/>
    <w:rsid w:val="00267125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lang w:val="en-US"/>
      <w14:ligatures w14:val="none"/>
    </w:rPr>
  </w:style>
  <w:style w:type="character" w:customStyle="1" w:styleId="50">
    <w:name w:val="Заголовок 5 Знак"/>
    <w:basedOn w:val="a2"/>
    <w:link w:val="5"/>
    <w:uiPriority w:val="9"/>
    <w:semiHidden/>
    <w:rsid w:val="00267125"/>
    <w:rPr>
      <w:rFonts w:asciiTheme="majorHAnsi" w:eastAsiaTheme="majorEastAsia" w:hAnsiTheme="majorHAnsi" w:cstheme="majorBidi"/>
      <w:color w:val="1F3763" w:themeColor="accent1" w:themeShade="7F"/>
      <w:kern w:val="0"/>
      <w:lang w:val="en-US"/>
      <w14:ligatures w14:val="none"/>
    </w:rPr>
  </w:style>
  <w:style w:type="character" w:customStyle="1" w:styleId="60">
    <w:name w:val="Заголовок 6 Знак"/>
    <w:basedOn w:val="a2"/>
    <w:link w:val="6"/>
    <w:uiPriority w:val="9"/>
    <w:semiHidden/>
    <w:rsid w:val="00267125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en-US"/>
      <w14:ligatures w14:val="none"/>
    </w:rPr>
  </w:style>
  <w:style w:type="character" w:customStyle="1" w:styleId="70">
    <w:name w:val="Заголовок 7 Знак"/>
    <w:basedOn w:val="a2"/>
    <w:link w:val="7"/>
    <w:uiPriority w:val="9"/>
    <w:semiHidden/>
    <w:rsid w:val="00267125"/>
    <w:rPr>
      <w:rFonts w:asciiTheme="majorHAnsi" w:eastAsiaTheme="majorEastAsia" w:hAnsiTheme="majorHAnsi" w:cstheme="majorBidi"/>
      <w:i/>
      <w:iCs/>
      <w:color w:val="404040" w:themeColor="text1" w:themeTint="BF"/>
      <w:kern w:val="0"/>
      <w:lang w:val="en-US"/>
      <w14:ligatures w14:val="none"/>
    </w:rPr>
  </w:style>
  <w:style w:type="character" w:customStyle="1" w:styleId="80">
    <w:name w:val="Заголовок 8 Знак"/>
    <w:basedOn w:val="a2"/>
    <w:link w:val="8"/>
    <w:uiPriority w:val="9"/>
    <w:semiHidden/>
    <w:rsid w:val="00267125"/>
    <w:rPr>
      <w:rFonts w:asciiTheme="majorHAnsi" w:eastAsiaTheme="majorEastAsia" w:hAnsiTheme="majorHAnsi" w:cstheme="majorBidi"/>
      <w:color w:val="4472C4" w:themeColor="accent1"/>
      <w:kern w:val="0"/>
      <w:sz w:val="20"/>
      <w:szCs w:val="20"/>
      <w:lang w:val="en-US"/>
      <w14:ligatures w14:val="none"/>
    </w:rPr>
  </w:style>
  <w:style w:type="character" w:customStyle="1" w:styleId="90">
    <w:name w:val="Заголовок 9 Знак"/>
    <w:basedOn w:val="a2"/>
    <w:link w:val="9"/>
    <w:uiPriority w:val="9"/>
    <w:semiHidden/>
    <w:rsid w:val="00267125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  <w:lang w:val="en-US"/>
      <w14:ligatures w14:val="none"/>
    </w:rPr>
  </w:style>
  <w:style w:type="numbering" w:customStyle="1" w:styleId="11">
    <w:name w:val="Нет списка1"/>
    <w:next w:val="a4"/>
    <w:uiPriority w:val="99"/>
    <w:semiHidden/>
    <w:unhideWhenUsed/>
    <w:rsid w:val="00267125"/>
  </w:style>
  <w:style w:type="character" w:customStyle="1" w:styleId="a6">
    <w:name w:val="Абзац списка Знак"/>
    <w:aliases w:val="ITL List Paragraph Знак,Цветной список - Акцент 13 Знак"/>
    <w:link w:val="a5"/>
    <w:uiPriority w:val="34"/>
    <w:locked/>
    <w:rsid w:val="00267125"/>
    <w:rPr>
      <w:kern w:val="0"/>
      <w:lang w:val="en-US"/>
      <w14:ligatures w14:val="none"/>
    </w:rPr>
  </w:style>
  <w:style w:type="paragraph" w:styleId="a7">
    <w:name w:val="Balloon Text"/>
    <w:basedOn w:val="a1"/>
    <w:link w:val="a8"/>
    <w:uiPriority w:val="99"/>
    <w:semiHidden/>
    <w:unhideWhenUsed/>
    <w:rsid w:val="00267125"/>
    <w:pPr>
      <w:spacing w:after="0" w:line="240" w:lineRule="auto"/>
      <w:jc w:val="both"/>
    </w:pPr>
    <w:rPr>
      <w:rFonts w:ascii="Segoe UI" w:hAnsi="Segoe UI" w:cs="Segoe UI"/>
      <w:sz w:val="18"/>
      <w:szCs w:val="18"/>
      <w:lang w:val="ru-RU"/>
    </w:rPr>
  </w:style>
  <w:style w:type="character" w:customStyle="1" w:styleId="a8">
    <w:name w:val="Текст выноски Знак"/>
    <w:basedOn w:val="a2"/>
    <w:link w:val="a7"/>
    <w:uiPriority w:val="99"/>
    <w:semiHidden/>
    <w:rsid w:val="00267125"/>
    <w:rPr>
      <w:rFonts w:ascii="Segoe UI" w:hAnsi="Segoe UI" w:cs="Segoe UI"/>
      <w:kern w:val="0"/>
      <w:sz w:val="18"/>
      <w:szCs w:val="18"/>
      <w14:ligatures w14:val="none"/>
    </w:rPr>
  </w:style>
  <w:style w:type="character" w:styleId="a9">
    <w:name w:val="annotation reference"/>
    <w:basedOn w:val="a2"/>
    <w:uiPriority w:val="99"/>
    <w:semiHidden/>
    <w:unhideWhenUsed/>
    <w:rsid w:val="00267125"/>
    <w:rPr>
      <w:sz w:val="16"/>
      <w:szCs w:val="16"/>
    </w:rPr>
  </w:style>
  <w:style w:type="paragraph" w:styleId="aa">
    <w:name w:val="annotation text"/>
    <w:basedOn w:val="a1"/>
    <w:link w:val="ab"/>
    <w:uiPriority w:val="99"/>
    <w:semiHidden/>
    <w:unhideWhenUsed/>
    <w:rsid w:val="00267125"/>
    <w:pPr>
      <w:spacing w:line="240" w:lineRule="auto"/>
      <w:jc w:val="both"/>
    </w:pPr>
    <w:rPr>
      <w:rFonts w:ascii="Times New Roman" w:hAnsi="Times New Roman"/>
      <w:sz w:val="20"/>
      <w:szCs w:val="20"/>
      <w:lang w:val="ru-RU"/>
    </w:rPr>
  </w:style>
  <w:style w:type="character" w:customStyle="1" w:styleId="ab">
    <w:name w:val="Текст примечания Знак"/>
    <w:basedOn w:val="a2"/>
    <w:link w:val="aa"/>
    <w:uiPriority w:val="99"/>
    <w:semiHidden/>
    <w:rsid w:val="00267125"/>
    <w:rPr>
      <w:rFonts w:ascii="Times New Roman" w:hAnsi="Times New Roman"/>
      <w:kern w:val="0"/>
      <w:sz w:val="20"/>
      <w:szCs w:val="20"/>
      <w14:ligatures w14:val="none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67125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267125"/>
    <w:rPr>
      <w:rFonts w:ascii="Times New Roman" w:hAnsi="Times New Roman"/>
      <w:b/>
      <w:bCs/>
      <w:kern w:val="0"/>
      <w:sz w:val="20"/>
      <w:szCs w:val="20"/>
      <w14:ligatures w14:val="none"/>
    </w:rPr>
  </w:style>
  <w:style w:type="table" w:styleId="ae">
    <w:name w:val="Table Grid"/>
    <w:basedOn w:val="a3"/>
    <w:uiPriority w:val="59"/>
    <w:rsid w:val="00267125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1"/>
    <w:uiPriority w:val="1"/>
    <w:qFormat/>
    <w:rsid w:val="00267125"/>
    <w:pPr>
      <w:widowControl w:val="0"/>
      <w:autoSpaceDE w:val="0"/>
      <w:autoSpaceDN w:val="0"/>
      <w:spacing w:after="0" w:line="240" w:lineRule="auto"/>
      <w:ind w:left="111"/>
      <w:jc w:val="both"/>
    </w:pPr>
    <w:rPr>
      <w:rFonts w:ascii="Bookman Old Style" w:eastAsia="Bookman Old Style" w:hAnsi="Bookman Old Style" w:cs="Bookman Old Style"/>
      <w:sz w:val="28"/>
      <w:lang w:val="ru-RU"/>
    </w:rPr>
  </w:style>
  <w:style w:type="paragraph" w:styleId="af">
    <w:name w:val="No Spacing"/>
    <w:uiPriority w:val="1"/>
    <w:qFormat/>
    <w:rsid w:val="00267125"/>
    <w:pPr>
      <w:spacing w:after="0" w:line="240" w:lineRule="auto"/>
    </w:pPr>
    <w:rPr>
      <w:kern w:val="0"/>
      <w14:ligatures w14:val="none"/>
    </w:rPr>
  </w:style>
  <w:style w:type="character" w:styleId="af0">
    <w:name w:val="Hyperlink"/>
    <w:basedOn w:val="a2"/>
    <w:uiPriority w:val="99"/>
    <w:unhideWhenUsed/>
    <w:rsid w:val="00267125"/>
    <w:rPr>
      <w:color w:val="0000FF"/>
      <w:u w:val="single"/>
    </w:rPr>
  </w:style>
  <w:style w:type="paragraph" w:styleId="af1">
    <w:name w:val="header"/>
    <w:basedOn w:val="a1"/>
    <w:link w:val="af2"/>
    <w:uiPriority w:val="99"/>
    <w:unhideWhenUsed/>
    <w:rsid w:val="00267125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8"/>
      <w:lang w:val="ru-RU"/>
    </w:rPr>
  </w:style>
  <w:style w:type="character" w:customStyle="1" w:styleId="af2">
    <w:name w:val="Верхний колонтитул Знак"/>
    <w:basedOn w:val="a2"/>
    <w:link w:val="af1"/>
    <w:uiPriority w:val="99"/>
    <w:rsid w:val="00267125"/>
    <w:rPr>
      <w:rFonts w:ascii="Times New Roman" w:hAnsi="Times New Roman"/>
      <w:kern w:val="0"/>
      <w:sz w:val="28"/>
      <w14:ligatures w14:val="none"/>
    </w:rPr>
  </w:style>
  <w:style w:type="paragraph" w:styleId="af3">
    <w:name w:val="footer"/>
    <w:basedOn w:val="a1"/>
    <w:link w:val="af4"/>
    <w:uiPriority w:val="99"/>
    <w:unhideWhenUsed/>
    <w:rsid w:val="00267125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8"/>
      <w:lang w:val="ru-RU"/>
    </w:rPr>
  </w:style>
  <w:style w:type="character" w:customStyle="1" w:styleId="af4">
    <w:name w:val="Нижний колонтитул Знак"/>
    <w:basedOn w:val="a2"/>
    <w:link w:val="af3"/>
    <w:uiPriority w:val="99"/>
    <w:rsid w:val="00267125"/>
    <w:rPr>
      <w:rFonts w:ascii="Times New Roman" w:hAnsi="Times New Roman"/>
      <w:kern w:val="0"/>
      <w:sz w:val="28"/>
      <w14:ligatures w14:val="none"/>
    </w:rPr>
  </w:style>
  <w:style w:type="paragraph" w:styleId="af5">
    <w:name w:val="Title"/>
    <w:basedOn w:val="a1"/>
    <w:next w:val="a1"/>
    <w:link w:val="af6"/>
    <w:uiPriority w:val="10"/>
    <w:qFormat/>
    <w:rsid w:val="00267125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6">
    <w:name w:val="Название Знак"/>
    <w:basedOn w:val="a2"/>
    <w:link w:val="af5"/>
    <w:uiPriority w:val="10"/>
    <w:rsid w:val="0026712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  <w14:ligatures w14:val="none"/>
    </w:rPr>
  </w:style>
  <w:style w:type="paragraph" w:styleId="af7">
    <w:name w:val="Subtitle"/>
    <w:basedOn w:val="a1"/>
    <w:next w:val="a1"/>
    <w:link w:val="af8"/>
    <w:uiPriority w:val="11"/>
    <w:qFormat/>
    <w:rsid w:val="00267125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f8">
    <w:name w:val="Подзаголовок Знак"/>
    <w:basedOn w:val="a2"/>
    <w:link w:val="af7"/>
    <w:uiPriority w:val="11"/>
    <w:rsid w:val="00267125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  <w:lang w:val="en-US"/>
      <w14:ligatures w14:val="none"/>
    </w:rPr>
  </w:style>
  <w:style w:type="paragraph" w:styleId="af9">
    <w:name w:val="Body Text"/>
    <w:basedOn w:val="a1"/>
    <w:link w:val="afa"/>
    <w:uiPriority w:val="99"/>
    <w:unhideWhenUsed/>
    <w:rsid w:val="00267125"/>
    <w:pPr>
      <w:spacing w:after="120"/>
    </w:pPr>
    <w:rPr>
      <w:rFonts w:eastAsiaTheme="minorEastAsia"/>
    </w:rPr>
  </w:style>
  <w:style w:type="character" w:customStyle="1" w:styleId="afa">
    <w:name w:val="Основной текст Знак"/>
    <w:basedOn w:val="a2"/>
    <w:link w:val="af9"/>
    <w:uiPriority w:val="99"/>
    <w:rsid w:val="00267125"/>
    <w:rPr>
      <w:rFonts w:eastAsiaTheme="minorEastAsia"/>
      <w:kern w:val="0"/>
      <w:lang w:val="en-US"/>
      <w14:ligatures w14:val="none"/>
    </w:rPr>
  </w:style>
  <w:style w:type="paragraph" w:styleId="23">
    <w:name w:val="Body Text 2"/>
    <w:basedOn w:val="a1"/>
    <w:link w:val="24"/>
    <w:uiPriority w:val="99"/>
    <w:unhideWhenUsed/>
    <w:rsid w:val="00267125"/>
    <w:pPr>
      <w:spacing w:after="120" w:line="480" w:lineRule="auto"/>
    </w:pPr>
    <w:rPr>
      <w:rFonts w:eastAsiaTheme="minorEastAsia"/>
    </w:rPr>
  </w:style>
  <w:style w:type="character" w:customStyle="1" w:styleId="24">
    <w:name w:val="Основной текст 2 Знак"/>
    <w:basedOn w:val="a2"/>
    <w:link w:val="23"/>
    <w:uiPriority w:val="99"/>
    <w:rsid w:val="00267125"/>
    <w:rPr>
      <w:rFonts w:eastAsiaTheme="minorEastAsia"/>
      <w:kern w:val="0"/>
      <w:lang w:val="en-US"/>
      <w14:ligatures w14:val="none"/>
    </w:rPr>
  </w:style>
  <w:style w:type="paragraph" w:styleId="33">
    <w:name w:val="Body Text 3"/>
    <w:basedOn w:val="a1"/>
    <w:link w:val="34"/>
    <w:uiPriority w:val="99"/>
    <w:unhideWhenUsed/>
    <w:rsid w:val="00267125"/>
    <w:pPr>
      <w:spacing w:after="120"/>
    </w:pPr>
    <w:rPr>
      <w:rFonts w:eastAsiaTheme="minorEastAsia"/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267125"/>
    <w:rPr>
      <w:rFonts w:eastAsiaTheme="minorEastAsia"/>
      <w:kern w:val="0"/>
      <w:sz w:val="16"/>
      <w:szCs w:val="16"/>
      <w:lang w:val="en-US"/>
      <w14:ligatures w14:val="none"/>
    </w:rPr>
  </w:style>
  <w:style w:type="paragraph" w:styleId="afb">
    <w:name w:val="List"/>
    <w:basedOn w:val="a1"/>
    <w:uiPriority w:val="99"/>
    <w:unhideWhenUsed/>
    <w:rsid w:val="00267125"/>
    <w:pPr>
      <w:ind w:left="360" w:hanging="360"/>
      <w:contextualSpacing/>
    </w:pPr>
    <w:rPr>
      <w:rFonts w:eastAsiaTheme="minorEastAsia"/>
    </w:rPr>
  </w:style>
  <w:style w:type="paragraph" w:styleId="25">
    <w:name w:val="List 2"/>
    <w:basedOn w:val="a1"/>
    <w:uiPriority w:val="99"/>
    <w:unhideWhenUsed/>
    <w:rsid w:val="00267125"/>
    <w:pPr>
      <w:ind w:left="720" w:hanging="360"/>
      <w:contextualSpacing/>
    </w:pPr>
    <w:rPr>
      <w:rFonts w:eastAsiaTheme="minorEastAsia"/>
    </w:rPr>
  </w:style>
  <w:style w:type="paragraph" w:styleId="35">
    <w:name w:val="List 3"/>
    <w:basedOn w:val="a1"/>
    <w:uiPriority w:val="99"/>
    <w:unhideWhenUsed/>
    <w:rsid w:val="00267125"/>
    <w:pPr>
      <w:ind w:left="1080" w:hanging="360"/>
      <w:contextualSpacing/>
    </w:pPr>
    <w:rPr>
      <w:rFonts w:eastAsiaTheme="minorEastAsia"/>
    </w:rPr>
  </w:style>
  <w:style w:type="paragraph" w:styleId="a0">
    <w:name w:val="List Bullet"/>
    <w:basedOn w:val="a1"/>
    <w:uiPriority w:val="99"/>
    <w:unhideWhenUsed/>
    <w:rsid w:val="00267125"/>
    <w:pPr>
      <w:numPr>
        <w:numId w:val="1"/>
      </w:numPr>
      <w:contextualSpacing/>
    </w:pPr>
    <w:rPr>
      <w:rFonts w:eastAsiaTheme="minorEastAsia"/>
    </w:rPr>
  </w:style>
  <w:style w:type="paragraph" w:styleId="20">
    <w:name w:val="List Bullet 2"/>
    <w:basedOn w:val="a1"/>
    <w:uiPriority w:val="99"/>
    <w:unhideWhenUsed/>
    <w:rsid w:val="00267125"/>
    <w:pPr>
      <w:numPr>
        <w:numId w:val="2"/>
      </w:numPr>
      <w:contextualSpacing/>
    </w:pPr>
    <w:rPr>
      <w:rFonts w:eastAsiaTheme="minorEastAsia"/>
    </w:rPr>
  </w:style>
  <w:style w:type="paragraph" w:styleId="30">
    <w:name w:val="List Bullet 3"/>
    <w:basedOn w:val="a1"/>
    <w:uiPriority w:val="99"/>
    <w:unhideWhenUsed/>
    <w:rsid w:val="00267125"/>
    <w:pPr>
      <w:numPr>
        <w:numId w:val="3"/>
      </w:numPr>
      <w:contextualSpacing/>
    </w:pPr>
    <w:rPr>
      <w:rFonts w:eastAsiaTheme="minorEastAsia"/>
    </w:rPr>
  </w:style>
  <w:style w:type="paragraph" w:styleId="a">
    <w:name w:val="List Number"/>
    <w:basedOn w:val="a1"/>
    <w:uiPriority w:val="99"/>
    <w:unhideWhenUsed/>
    <w:rsid w:val="00267125"/>
    <w:pPr>
      <w:numPr>
        <w:numId w:val="4"/>
      </w:numPr>
      <w:contextualSpacing/>
    </w:pPr>
    <w:rPr>
      <w:rFonts w:eastAsiaTheme="minorEastAsia"/>
    </w:rPr>
  </w:style>
  <w:style w:type="paragraph" w:styleId="2">
    <w:name w:val="List Number 2"/>
    <w:basedOn w:val="a1"/>
    <w:uiPriority w:val="99"/>
    <w:unhideWhenUsed/>
    <w:rsid w:val="00267125"/>
    <w:pPr>
      <w:numPr>
        <w:numId w:val="5"/>
      </w:numPr>
      <w:contextualSpacing/>
    </w:pPr>
    <w:rPr>
      <w:rFonts w:eastAsiaTheme="minorEastAsia"/>
    </w:rPr>
  </w:style>
  <w:style w:type="paragraph" w:styleId="3">
    <w:name w:val="List Number 3"/>
    <w:basedOn w:val="a1"/>
    <w:uiPriority w:val="99"/>
    <w:unhideWhenUsed/>
    <w:rsid w:val="00267125"/>
    <w:pPr>
      <w:numPr>
        <w:numId w:val="6"/>
      </w:numPr>
      <w:contextualSpacing/>
    </w:pPr>
    <w:rPr>
      <w:rFonts w:eastAsiaTheme="minorEastAsia"/>
    </w:rPr>
  </w:style>
  <w:style w:type="paragraph" w:styleId="afc">
    <w:name w:val="List Continue"/>
    <w:basedOn w:val="a1"/>
    <w:uiPriority w:val="99"/>
    <w:unhideWhenUsed/>
    <w:rsid w:val="00267125"/>
    <w:pPr>
      <w:spacing w:after="120"/>
      <w:ind w:left="360"/>
      <w:contextualSpacing/>
    </w:pPr>
    <w:rPr>
      <w:rFonts w:eastAsiaTheme="minorEastAsia"/>
    </w:rPr>
  </w:style>
  <w:style w:type="paragraph" w:styleId="26">
    <w:name w:val="List Continue 2"/>
    <w:basedOn w:val="a1"/>
    <w:uiPriority w:val="99"/>
    <w:unhideWhenUsed/>
    <w:rsid w:val="00267125"/>
    <w:pPr>
      <w:spacing w:after="120"/>
      <w:ind w:left="720"/>
      <w:contextualSpacing/>
    </w:pPr>
    <w:rPr>
      <w:rFonts w:eastAsiaTheme="minorEastAsia"/>
    </w:rPr>
  </w:style>
  <w:style w:type="paragraph" w:styleId="36">
    <w:name w:val="List Continue 3"/>
    <w:basedOn w:val="a1"/>
    <w:uiPriority w:val="99"/>
    <w:unhideWhenUsed/>
    <w:rsid w:val="00267125"/>
    <w:pPr>
      <w:spacing w:after="120"/>
      <w:ind w:left="1080"/>
      <w:contextualSpacing/>
    </w:pPr>
    <w:rPr>
      <w:rFonts w:eastAsiaTheme="minorEastAsia"/>
    </w:rPr>
  </w:style>
  <w:style w:type="paragraph" w:styleId="afd">
    <w:name w:val="macro"/>
    <w:link w:val="afe"/>
    <w:uiPriority w:val="99"/>
    <w:unhideWhenUsed/>
    <w:rsid w:val="00267125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kern w:val="0"/>
      <w:sz w:val="20"/>
      <w:szCs w:val="20"/>
      <w:lang w:val="en-US"/>
      <w14:ligatures w14:val="none"/>
    </w:rPr>
  </w:style>
  <w:style w:type="character" w:customStyle="1" w:styleId="afe">
    <w:name w:val="Текст макроса Знак"/>
    <w:basedOn w:val="a2"/>
    <w:link w:val="afd"/>
    <w:uiPriority w:val="99"/>
    <w:rsid w:val="00267125"/>
    <w:rPr>
      <w:rFonts w:ascii="Courier" w:eastAsiaTheme="minorEastAsia" w:hAnsi="Courier"/>
      <w:kern w:val="0"/>
      <w:sz w:val="20"/>
      <w:szCs w:val="20"/>
      <w:lang w:val="en-US"/>
      <w14:ligatures w14:val="none"/>
    </w:rPr>
  </w:style>
  <w:style w:type="paragraph" w:styleId="27">
    <w:name w:val="Quote"/>
    <w:basedOn w:val="a1"/>
    <w:next w:val="a1"/>
    <w:link w:val="28"/>
    <w:uiPriority w:val="29"/>
    <w:qFormat/>
    <w:rsid w:val="00267125"/>
    <w:rPr>
      <w:rFonts w:eastAsiaTheme="minorEastAsia"/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267125"/>
    <w:rPr>
      <w:rFonts w:eastAsiaTheme="minorEastAsia"/>
      <w:i/>
      <w:iCs/>
      <w:color w:val="000000" w:themeColor="text1"/>
      <w:kern w:val="0"/>
      <w:lang w:val="en-US"/>
      <w14:ligatures w14:val="none"/>
    </w:rPr>
  </w:style>
  <w:style w:type="paragraph" w:styleId="aff">
    <w:name w:val="caption"/>
    <w:basedOn w:val="a1"/>
    <w:next w:val="a1"/>
    <w:uiPriority w:val="35"/>
    <w:semiHidden/>
    <w:unhideWhenUsed/>
    <w:qFormat/>
    <w:rsid w:val="00267125"/>
    <w:pPr>
      <w:spacing w:line="240" w:lineRule="auto"/>
    </w:pPr>
    <w:rPr>
      <w:rFonts w:eastAsiaTheme="minorEastAsia"/>
      <w:b/>
      <w:bCs/>
      <w:color w:val="4472C4" w:themeColor="accent1"/>
      <w:sz w:val="18"/>
      <w:szCs w:val="18"/>
    </w:rPr>
  </w:style>
  <w:style w:type="character" w:styleId="aff0">
    <w:name w:val="Strong"/>
    <w:basedOn w:val="a2"/>
    <w:uiPriority w:val="22"/>
    <w:qFormat/>
    <w:rsid w:val="00267125"/>
    <w:rPr>
      <w:b/>
      <w:bCs/>
    </w:rPr>
  </w:style>
  <w:style w:type="character" w:styleId="aff1">
    <w:name w:val="Emphasis"/>
    <w:basedOn w:val="a2"/>
    <w:uiPriority w:val="20"/>
    <w:qFormat/>
    <w:rsid w:val="00267125"/>
    <w:rPr>
      <w:i/>
      <w:iCs/>
    </w:rPr>
  </w:style>
  <w:style w:type="paragraph" w:styleId="aff2">
    <w:name w:val="Intense Quote"/>
    <w:basedOn w:val="a1"/>
    <w:next w:val="a1"/>
    <w:link w:val="aff3"/>
    <w:uiPriority w:val="30"/>
    <w:qFormat/>
    <w:rsid w:val="00267125"/>
    <w:pPr>
      <w:pBdr>
        <w:bottom w:val="single" w:sz="4" w:space="4" w:color="4472C4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472C4" w:themeColor="accent1"/>
    </w:rPr>
  </w:style>
  <w:style w:type="character" w:customStyle="1" w:styleId="aff3">
    <w:name w:val="Выделенная цитата Знак"/>
    <w:basedOn w:val="a2"/>
    <w:link w:val="aff2"/>
    <w:uiPriority w:val="30"/>
    <w:rsid w:val="00267125"/>
    <w:rPr>
      <w:rFonts w:eastAsiaTheme="minorEastAsia"/>
      <w:b/>
      <w:bCs/>
      <w:i/>
      <w:iCs/>
      <w:color w:val="4472C4" w:themeColor="accent1"/>
      <w:kern w:val="0"/>
      <w:lang w:val="en-US"/>
      <w14:ligatures w14:val="none"/>
    </w:rPr>
  </w:style>
  <w:style w:type="character" w:styleId="aff4">
    <w:name w:val="Subtle Emphasis"/>
    <w:basedOn w:val="a2"/>
    <w:uiPriority w:val="19"/>
    <w:qFormat/>
    <w:rsid w:val="00267125"/>
    <w:rPr>
      <w:i/>
      <w:iCs/>
      <w:color w:val="808080" w:themeColor="text1" w:themeTint="7F"/>
    </w:rPr>
  </w:style>
  <w:style w:type="character" w:styleId="aff5">
    <w:name w:val="Intense Emphasis"/>
    <w:basedOn w:val="a2"/>
    <w:uiPriority w:val="21"/>
    <w:qFormat/>
    <w:rsid w:val="00267125"/>
    <w:rPr>
      <w:b/>
      <w:bCs/>
      <w:i/>
      <w:iCs/>
      <w:color w:val="4472C4" w:themeColor="accent1"/>
    </w:rPr>
  </w:style>
  <w:style w:type="character" w:styleId="aff6">
    <w:name w:val="Subtle Reference"/>
    <w:basedOn w:val="a2"/>
    <w:uiPriority w:val="31"/>
    <w:qFormat/>
    <w:rsid w:val="00267125"/>
    <w:rPr>
      <w:smallCaps/>
      <w:color w:val="ED7D31" w:themeColor="accent2"/>
      <w:u w:val="single"/>
    </w:rPr>
  </w:style>
  <w:style w:type="character" w:styleId="aff7">
    <w:name w:val="Intense Reference"/>
    <w:basedOn w:val="a2"/>
    <w:uiPriority w:val="32"/>
    <w:qFormat/>
    <w:rsid w:val="00267125"/>
    <w:rPr>
      <w:b/>
      <w:bCs/>
      <w:smallCaps/>
      <w:color w:val="ED7D31" w:themeColor="accent2"/>
      <w:spacing w:val="5"/>
      <w:u w:val="single"/>
    </w:rPr>
  </w:style>
  <w:style w:type="character" w:styleId="aff8">
    <w:name w:val="Book Title"/>
    <w:basedOn w:val="a2"/>
    <w:uiPriority w:val="33"/>
    <w:qFormat/>
    <w:rsid w:val="00267125"/>
    <w:rPr>
      <w:b/>
      <w:bCs/>
      <w:smallCaps/>
      <w:spacing w:val="5"/>
    </w:rPr>
  </w:style>
  <w:style w:type="paragraph" w:styleId="aff9">
    <w:name w:val="TOC Heading"/>
    <w:basedOn w:val="1"/>
    <w:next w:val="a1"/>
    <w:uiPriority w:val="39"/>
    <w:semiHidden/>
    <w:unhideWhenUsed/>
    <w:qFormat/>
    <w:rsid w:val="00267125"/>
    <w:pPr>
      <w:outlineLvl w:val="9"/>
    </w:pPr>
  </w:style>
  <w:style w:type="table" w:styleId="affa">
    <w:name w:val="Light Shading"/>
    <w:basedOn w:val="a3"/>
    <w:uiPriority w:val="60"/>
    <w:rsid w:val="00267125"/>
    <w:pPr>
      <w:spacing w:after="0" w:line="240" w:lineRule="auto"/>
    </w:pPr>
    <w:rPr>
      <w:rFonts w:eastAsiaTheme="minorEastAsia"/>
      <w:color w:val="000000" w:themeColor="text1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267125"/>
    <w:pPr>
      <w:spacing w:after="0" w:line="240" w:lineRule="auto"/>
    </w:pPr>
    <w:rPr>
      <w:rFonts w:eastAsiaTheme="minorEastAsia"/>
      <w:color w:val="2F5496" w:themeColor="accent1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">
    <w:name w:val="Light Shading Accent 2"/>
    <w:basedOn w:val="a3"/>
    <w:uiPriority w:val="60"/>
    <w:rsid w:val="00267125"/>
    <w:pPr>
      <w:spacing w:after="0" w:line="240" w:lineRule="auto"/>
    </w:pPr>
    <w:rPr>
      <w:rFonts w:eastAsiaTheme="minorEastAsia"/>
      <w:color w:val="C45911" w:themeColor="accent2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3"/>
    <w:uiPriority w:val="60"/>
    <w:rsid w:val="00267125"/>
    <w:pPr>
      <w:spacing w:after="0" w:line="240" w:lineRule="auto"/>
    </w:pPr>
    <w:rPr>
      <w:rFonts w:eastAsiaTheme="minorEastAsia"/>
      <w:color w:val="7B7B7B" w:themeColor="accent3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3"/>
    <w:uiPriority w:val="60"/>
    <w:rsid w:val="00267125"/>
    <w:pPr>
      <w:spacing w:after="0" w:line="240" w:lineRule="auto"/>
    </w:pPr>
    <w:rPr>
      <w:rFonts w:eastAsiaTheme="minorEastAsia"/>
      <w:color w:val="BF8F00" w:themeColor="accent4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3"/>
    <w:uiPriority w:val="60"/>
    <w:rsid w:val="00267125"/>
    <w:pPr>
      <w:spacing w:after="0" w:line="240" w:lineRule="auto"/>
    </w:pPr>
    <w:rPr>
      <w:rFonts w:eastAsiaTheme="minorEastAsia"/>
      <w:color w:val="2E74B5" w:themeColor="accent5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bottom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">
    <w:name w:val="Light Shading Accent 6"/>
    <w:basedOn w:val="a3"/>
    <w:uiPriority w:val="60"/>
    <w:rsid w:val="00267125"/>
    <w:pPr>
      <w:spacing w:after="0" w:line="240" w:lineRule="auto"/>
    </w:pPr>
    <w:rPr>
      <w:rFonts w:eastAsiaTheme="minorEastAsia"/>
      <w:color w:val="538135" w:themeColor="accent6" w:themeShade="BF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b">
    <w:name w:val="Light List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0">
    <w:name w:val="Light List Accent 2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0">
    <w:name w:val="Light List Accent 6"/>
    <w:basedOn w:val="a3"/>
    <w:uiPriority w:val="61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c">
    <w:name w:val="Light Grid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1">
    <w:name w:val="Light Grid Accent 2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1">
    <w:name w:val="Light Grid Accent 3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1">
    <w:name w:val="Light Grid Accent 4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1">
    <w:name w:val="Light Grid Accent 5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1">
    <w:name w:val="Light Grid Accent 6"/>
    <w:basedOn w:val="a3"/>
    <w:uiPriority w:val="62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2">
    <w:name w:val="Medium Shading 1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3">
    <w:name w:val="Medium List 1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0">
    <w:name w:val="Medium List 1 Accent 2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bottom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0">
    <w:name w:val="Medium List 1 Accent 6"/>
    <w:basedOn w:val="a3"/>
    <w:uiPriority w:val="65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a">
    <w:name w:val="Medium List 2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4">
    <w:name w:val="Medium Grid 1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1">
    <w:name w:val="Medium Grid 1 Accent 2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1">
    <w:name w:val="Medium Grid 1 Accent 6"/>
    <w:basedOn w:val="a3"/>
    <w:uiPriority w:val="67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b">
    <w:name w:val="Medium Grid 2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26712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">
    <w:name w:val="Medium Grid 3 Accent 2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">
    <w:name w:val="Medium Grid 3 Accent 6"/>
    <w:basedOn w:val="a3"/>
    <w:uiPriority w:val="69"/>
    <w:rsid w:val="00267125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affd">
    <w:name w:val="Dark List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2">
    <w:name w:val="Dark List Accent 2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2">
    <w:name w:val="Dark List Accent 6"/>
    <w:basedOn w:val="a3"/>
    <w:uiPriority w:val="70"/>
    <w:rsid w:val="00267125"/>
    <w:pPr>
      <w:spacing w:after="0" w:line="240" w:lineRule="auto"/>
    </w:pPr>
    <w:rPr>
      <w:rFonts w:eastAsiaTheme="minorEastAsia"/>
      <w:color w:val="FFFFFF" w:themeColor="background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affe">
    <w:name w:val="Colorful Shading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f">
    <w:name w:val="Colorful List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4">
    <w:name w:val="Colorful List Accent 2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4">
    <w:name w:val="Colorful List Accent 6"/>
    <w:basedOn w:val="a3"/>
    <w:uiPriority w:val="72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f0">
    <w:name w:val="Colorful Grid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5">
    <w:name w:val="Colorful Grid Accent 2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5">
    <w:name w:val="Colorful Grid Accent 6"/>
    <w:basedOn w:val="a3"/>
    <w:uiPriority w:val="73"/>
    <w:rsid w:val="00267125"/>
    <w:pPr>
      <w:spacing w:after="0" w:line="240" w:lineRule="auto"/>
    </w:pPr>
    <w:rPr>
      <w:rFonts w:eastAsiaTheme="minorEastAsia"/>
      <w:color w:val="000000" w:themeColor="text1"/>
      <w:kern w:val="0"/>
      <w:lang w:val="en-US"/>
      <w14:ligatures w14:val="none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customStyle="1" w:styleId="afff1">
    <w:name w:val="Содержимое таблицы"/>
    <w:basedOn w:val="a1"/>
    <w:rsid w:val="00267125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val="ru-RU"/>
    </w:rPr>
  </w:style>
  <w:style w:type="character" w:styleId="afff2">
    <w:name w:val="FollowedHyperlink"/>
    <w:basedOn w:val="a2"/>
    <w:uiPriority w:val="99"/>
    <w:semiHidden/>
    <w:unhideWhenUsed/>
    <w:rsid w:val="0026712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selam.tatar/modules" TargetMode="External"/><Relationship Id="rId21" Type="http://schemas.openxmlformats.org/officeDocument/2006/relationships/hyperlink" Target="https://selam.tatar/modules" TargetMode="External"/><Relationship Id="rId42" Type="http://schemas.openxmlformats.org/officeDocument/2006/relationships/hyperlink" Target="https://selam.tatar/modules" TargetMode="External"/><Relationship Id="rId47" Type="http://schemas.openxmlformats.org/officeDocument/2006/relationships/hyperlink" Target="https://selam.tatar/modules" TargetMode="External"/><Relationship Id="rId63" Type="http://schemas.openxmlformats.org/officeDocument/2006/relationships/hyperlink" Target="https://selam.tatar/modules" TargetMode="External"/><Relationship Id="rId68" Type="http://schemas.openxmlformats.org/officeDocument/2006/relationships/hyperlink" Target="https://selam.tatar/modules" TargetMode="External"/><Relationship Id="rId84" Type="http://schemas.openxmlformats.org/officeDocument/2006/relationships/hyperlink" Target="https://selam.tatar/modules" TargetMode="External"/><Relationship Id="rId89" Type="http://schemas.openxmlformats.org/officeDocument/2006/relationships/hyperlink" Target="https://selam.tatar/modules" TargetMode="External"/><Relationship Id="rId16" Type="http://schemas.openxmlformats.org/officeDocument/2006/relationships/hyperlink" Target="https://selam.tatar/modules" TargetMode="External"/><Relationship Id="rId107" Type="http://schemas.openxmlformats.org/officeDocument/2006/relationships/hyperlink" Target="https://selam.tatar/modules" TargetMode="External"/><Relationship Id="rId11" Type="http://schemas.openxmlformats.org/officeDocument/2006/relationships/hyperlink" Target="https://selam.tatar/modules" TargetMode="External"/><Relationship Id="rId32" Type="http://schemas.openxmlformats.org/officeDocument/2006/relationships/hyperlink" Target="https://selam.tatar/modules" TargetMode="External"/><Relationship Id="rId37" Type="http://schemas.openxmlformats.org/officeDocument/2006/relationships/hyperlink" Target="https://selam.tatar/modules" TargetMode="External"/><Relationship Id="rId53" Type="http://schemas.openxmlformats.org/officeDocument/2006/relationships/hyperlink" Target="https://selam.tatar/modules" TargetMode="External"/><Relationship Id="rId58" Type="http://schemas.openxmlformats.org/officeDocument/2006/relationships/hyperlink" Target="https://selam.tatar/modules" TargetMode="External"/><Relationship Id="rId74" Type="http://schemas.openxmlformats.org/officeDocument/2006/relationships/hyperlink" Target="https://selam.tatar/modules" TargetMode="External"/><Relationship Id="rId79" Type="http://schemas.openxmlformats.org/officeDocument/2006/relationships/hyperlink" Target="https://selam.tatar/modules" TargetMode="External"/><Relationship Id="rId102" Type="http://schemas.openxmlformats.org/officeDocument/2006/relationships/hyperlink" Target="https://selam.tatar/modules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selam.tatar/modules" TargetMode="External"/><Relationship Id="rId95" Type="http://schemas.openxmlformats.org/officeDocument/2006/relationships/hyperlink" Target="https://selam.tatar/modules" TargetMode="External"/><Relationship Id="rId22" Type="http://schemas.openxmlformats.org/officeDocument/2006/relationships/hyperlink" Target="https://selam.tatar/modules" TargetMode="External"/><Relationship Id="rId27" Type="http://schemas.openxmlformats.org/officeDocument/2006/relationships/hyperlink" Target="https://selam.tatar/modules" TargetMode="External"/><Relationship Id="rId43" Type="http://schemas.openxmlformats.org/officeDocument/2006/relationships/hyperlink" Target="https://selam.tatar/modules" TargetMode="External"/><Relationship Id="rId48" Type="http://schemas.openxmlformats.org/officeDocument/2006/relationships/hyperlink" Target="https://selam.tatar/modules" TargetMode="External"/><Relationship Id="rId64" Type="http://schemas.openxmlformats.org/officeDocument/2006/relationships/hyperlink" Target="https://selam.tatar/modules" TargetMode="External"/><Relationship Id="rId69" Type="http://schemas.openxmlformats.org/officeDocument/2006/relationships/hyperlink" Target="https://selam.tatar/modules" TargetMode="External"/><Relationship Id="rId80" Type="http://schemas.openxmlformats.org/officeDocument/2006/relationships/hyperlink" Target="https://selam.tatar/modules" TargetMode="External"/><Relationship Id="rId85" Type="http://schemas.openxmlformats.org/officeDocument/2006/relationships/hyperlink" Target="https://selam.tatar/modules" TargetMode="External"/><Relationship Id="rId12" Type="http://schemas.openxmlformats.org/officeDocument/2006/relationships/hyperlink" Target="https://selam.tatar/modules" TargetMode="External"/><Relationship Id="rId17" Type="http://schemas.openxmlformats.org/officeDocument/2006/relationships/hyperlink" Target="https://selam.tatar/modules" TargetMode="External"/><Relationship Id="rId33" Type="http://schemas.openxmlformats.org/officeDocument/2006/relationships/hyperlink" Target="https://selam.tatar/modules" TargetMode="External"/><Relationship Id="rId38" Type="http://schemas.openxmlformats.org/officeDocument/2006/relationships/hyperlink" Target="https://selam.tatar/modules" TargetMode="External"/><Relationship Id="rId59" Type="http://schemas.openxmlformats.org/officeDocument/2006/relationships/hyperlink" Target="https://selam.tatar/modules" TargetMode="External"/><Relationship Id="rId103" Type="http://schemas.openxmlformats.org/officeDocument/2006/relationships/hyperlink" Target="https://selam.tatar/modules" TargetMode="External"/><Relationship Id="rId108" Type="http://schemas.openxmlformats.org/officeDocument/2006/relationships/hyperlink" Target="https://selam.tatar/modules" TargetMode="External"/><Relationship Id="rId54" Type="http://schemas.openxmlformats.org/officeDocument/2006/relationships/hyperlink" Target="https://selam.tatar/modules" TargetMode="External"/><Relationship Id="rId70" Type="http://schemas.openxmlformats.org/officeDocument/2006/relationships/hyperlink" Target="https://selam.tatar/modules" TargetMode="External"/><Relationship Id="rId75" Type="http://schemas.openxmlformats.org/officeDocument/2006/relationships/hyperlink" Target="https://selam.tatar/modules" TargetMode="External"/><Relationship Id="rId91" Type="http://schemas.openxmlformats.org/officeDocument/2006/relationships/hyperlink" Target="https://selam.tatar/modules" TargetMode="External"/><Relationship Id="rId96" Type="http://schemas.openxmlformats.org/officeDocument/2006/relationships/hyperlink" Target="https://selam.tatar/modules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5" Type="http://schemas.openxmlformats.org/officeDocument/2006/relationships/hyperlink" Target="https://selam.tatar/modules" TargetMode="External"/><Relationship Id="rId23" Type="http://schemas.openxmlformats.org/officeDocument/2006/relationships/hyperlink" Target="https://selam.tatar/modules" TargetMode="External"/><Relationship Id="rId28" Type="http://schemas.openxmlformats.org/officeDocument/2006/relationships/hyperlink" Target="https://selam.tatar/modules" TargetMode="External"/><Relationship Id="rId36" Type="http://schemas.openxmlformats.org/officeDocument/2006/relationships/hyperlink" Target="https://selam.tatar/modules" TargetMode="External"/><Relationship Id="rId49" Type="http://schemas.openxmlformats.org/officeDocument/2006/relationships/hyperlink" Target="https://selam.tatar/modules" TargetMode="External"/><Relationship Id="rId57" Type="http://schemas.openxmlformats.org/officeDocument/2006/relationships/hyperlink" Target="https://selam.tatar/modules" TargetMode="External"/><Relationship Id="rId106" Type="http://schemas.openxmlformats.org/officeDocument/2006/relationships/hyperlink" Target="https://selam.tatar/modules" TargetMode="External"/><Relationship Id="rId10" Type="http://schemas.openxmlformats.org/officeDocument/2006/relationships/hyperlink" Target="https://selam.tatar/modules" TargetMode="External"/><Relationship Id="rId31" Type="http://schemas.openxmlformats.org/officeDocument/2006/relationships/hyperlink" Target="https://selam.tatar/modules" TargetMode="External"/><Relationship Id="rId44" Type="http://schemas.openxmlformats.org/officeDocument/2006/relationships/hyperlink" Target="https://selam.tatar/modules" TargetMode="External"/><Relationship Id="rId52" Type="http://schemas.openxmlformats.org/officeDocument/2006/relationships/hyperlink" Target="https://selam.tatar/modules" TargetMode="External"/><Relationship Id="rId60" Type="http://schemas.openxmlformats.org/officeDocument/2006/relationships/hyperlink" Target="https://selam.tatar/modules" TargetMode="External"/><Relationship Id="rId65" Type="http://schemas.openxmlformats.org/officeDocument/2006/relationships/hyperlink" Target="https://selam.tatar/modules" TargetMode="External"/><Relationship Id="rId73" Type="http://schemas.openxmlformats.org/officeDocument/2006/relationships/hyperlink" Target="https://selam.tatar/modules" TargetMode="External"/><Relationship Id="rId78" Type="http://schemas.openxmlformats.org/officeDocument/2006/relationships/hyperlink" Target="https://selam.tatar/modules" TargetMode="External"/><Relationship Id="rId81" Type="http://schemas.openxmlformats.org/officeDocument/2006/relationships/hyperlink" Target="https://selam.tatar/modules" TargetMode="External"/><Relationship Id="rId86" Type="http://schemas.openxmlformats.org/officeDocument/2006/relationships/hyperlink" Target="https://selam.tatar/modules" TargetMode="External"/><Relationship Id="rId94" Type="http://schemas.openxmlformats.org/officeDocument/2006/relationships/hyperlink" Target="https://selam.tatar/modules" TargetMode="External"/><Relationship Id="rId99" Type="http://schemas.openxmlformats.org/officeDocument/2006/relationships/hyperlink" Target="https://selam.tatar/modules" TargetMode="External"/><Relationship Id="rId101" Type="http://schemas.openxmlformats.org/officeDocument/2006/relationships/hyperlink" Target="https://selam.tatar/module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elam.tatar/modules" TargetMode="External"/><Relationship Id="rId13" Type="http://schemas.openxmlformats.org/officeDocument/2006/relationships/hyperlink" Target="https://selam.tatar/modules" TargetMode="External"/><Relationship Id="rId18" Type="http://schemas.openxmlformats.org/officeDocument/2006/relationships/hyperlink" Target="https://selam.tatar/modules" TargetMode="External"/><Relationship Id="rId39" Type="http://schemas.openxmlformats.org/officeDocument/2006/relationships/hyperlink" Target="https://selam.tatar/modules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selam.tatar/modules" TargetMode="External"/><Relationship Id="rId50" Type="http://schemas.openxmlformats.org/officeDocument/2006/relationships/hyperlink" Target="https://selam.tatar/modules" TargetMode="External"/><Relationship Id="rId55" Type="http://schemas.openxmlformats.org/officeDocument/2006/relationships/hyperlink" Target="https://selam.tatar/modules" TargetMode="External"/><Relationship Id="rId76" Type="http://schemas.openxmlformats.org/officeDocument/2006/relationships/hyperlink" Target="https://selam.tatar/modules" TargetMode="External"/><Relationship Id="rId97" Type="http://schemas.openxmlformats.org/officeDocument/2006/relationships/hyperlink" Target="https://selam.tatar/modules" TargetMode="External"/><Relationship Id="rId104" Type="http://schemas.openxmlformats.org/officeDocument/2006/relationships/hyperlink" Target="https://selam.tatar/modules" TargetMode="External"/><Relationship Id="rId7" Type="http://schemas.openxmlformats.org/officeDocument/2006/relationships/hyperlink" Target="https://selam.tatar/modules" TargetMode="External"/><Relationship Id="rId71" Type="http://schemas.openxmlformats.org/officeDocument/2006/relationships/hyperlink" Target="https://selam.tatar/modules" TargetMode="External"/><Relationship Id="rId92" Type="http://schemas.openxmlformats.org/officeDocument/2006/relationships/hyperlink" Target="https://selam.tatar/modules" TargetMode="External"/><Relationship Id="rId2" Type="http://schemas.openxmlformats.org/officeDocument/2006/relationships/styles" Target="styles.xml"/><Relationship Id="rId29" Type="http://schemas.openxmlformats.org/officeDocument/2006/relationships/hyperlink" Target="https://selam.tatar/modules" TargetMode="External"/><Relationship Id="rId24" Type="http://schemas.openxmlformats.org/officeDocument/2006/relationships/hyperlink" Target="https://selam.tatar/modules" TargetMode="External"/><Relationship Id="rId40" Type="http://schemas.openxmlformats.org/officeDocument/2006/relationships/hyperlink" Target="https://selam.tatar/modules" TargetMode="External"/><Relationship Id="rId45" Type="http://schemas.openxmlformats.org/officeDocument/2006/relationships/hyperlink" Target="https://selam.tatar/modules" TargetMode="External"/><Relationship Id="rId66" Type="http://schemas.openxmlformats.org/officeDocument/2006/relationships/hyperlink" Target="https://selam.tatar/modules" TargetMode="External"/><Relationship Id="rId87" Type="http://schemas.openxmlformats.org/officeDocument/2006/relationships/hyperlink" Target="https://selam.tatar/modules" TargetMode="External"/><Relationship Id="rId110" Type="http://schemas.openxmlformats.org/officeDocument/2006/relationships/theme" Target="theme/theme1.xml"/><Relationship Id="rId61" Type="http://schemas.openxmlformats.org/officeDocument/2006/relationships/hyperlink" Target="https://selam.tatar/modules" TargetMode="External"/><Relationship Id="rId82" Type="http://schemas.openxmlformats.org/officeDocument/2006/relationships/hyperlink" Target="https://selam.tatar/modules" TargetMode="External"/><Relationship Id="rId19" Type="http://schemas.openxmlformats.org/officeDocument/2006/relationships/hyperlink" Target="https://selam.tatar/modules" TargetMode="External"/><Relationship Id="rId14" Type="http://schemas.openxmlformats.org/officeDocument/2006/relationships/hyperlink" Target="https://selam.tatar/modules" TargetMode="External"/><Relationship Id="rId30" Type="http://schemas.openxmlformats.org/officeDocument/2006/relationships/hyperlink" Target="https://selam.tatar/modules" TargetMode="External"/><Relationship Id="rId35" Type="http://schemas.openxmlformats.org/officeDocument/2006/relationships/hyperlink" Target="https://selam.tatar/modules" TargetMode="External"/><Relationship Id="rId56" Type="http://schemas.openxmlformats.org/officeDocument/2006/relationships/hyperlink" Target="https://selam.tatar/modules" TargetMode="External"/><Relationship Id="rId77" Type="http://schemas.openxmlformats.org/officeDocument/2006/relationships/hyperlink" Target="https://selam.tatar/modules" TargetMode="External"/><Relationship Id="rId100" Type="http://schemas.openxmlformats.org/officeDocument/2006/relationships/hyperlink" Target="https://selam.tatar/modules" TargetMode="External"/><Relationship Id="rId105" Type="http://schemas.openxmlformats.org/officeDocument/2006/relationships/hyperlink" Target="https://selam.tatar/modules" TargetMode="External"/><Relationship Id="rId8" Type="http://schemas.openxmlformats.org/officeDocument/2006/relationships/hyperlink" Target="https://selam.tatar/modules" TargetMode="External"/><Relationship Id="rId51" Type="http://schemas.openxmlformats.org/officeDocument/2006/relationships/hyperlink" Target="https://selam.tatar/modules" TargetMode="External"/><Relationship Id="rId72" Type="http://schemas.openxmlformats.org/officeDocument/2006/relationships/hyperlink" Target="https://selam.tatar/modules" TargetMode="External"/><Relationship Id="rId93" Type="http://schemas.openxmlformats.org/officeDocument/2006/relationships/hyperlink" Target="https://selam.tatar/modules" TargetMode="External"/><Relationship Id="rId98" Type="http://schemas.openxmlformats.org/officeDocument/2006/relationships/hyperlink" Target="https://selam.tatar/modules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selam.tatar/modules" TargetMode="External"/><Relationship Id="rId46" Type="http://schemas.openxmlformats.org/officeDocument/2006/relationships/hyperlink" Target="https://selam.tatar/modules" TargetMode="External"/><Relationship Id="rId67" Type="http://schemas.openxmlformats.org/officeDocument/2006/relationships/hyperlink" Target="https://selam.tatar/modules" TargetMode="External"/><Relationship Id="rId20" Type="http://schemas.openxmlformats.org/officeDocument/2006/relationships/hyperlink" Target="https://selam.tatar/modules" TargetMode="External"/><Relationship Id="rId41" Type="http://schemas.openxmlformats.org/officeDocument/2006/relationships/hyperlink" Target="https://selam.tatar/modules" TargetMode="External"/><Relationship Id="rId62" Type="http://schemas.openxmlformats.org/officeDocument/2006/relationships/hyperlink" Target="https://selam.tatar/modules" TargetMode="External"/><Relationship Id="rId83" Type="http://schemas.openxmlformats.org/officeDocument/2006/relationships/hyperlink" Target="https://selam.tatar/modules" TargetMode="External"/><Relationship Id="rId88" Type="http://schemas.openxmlformats.org/officeDocument/2006/relationships/hyperlink" Target="https://selam.tatar/module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7808</Words>
  <Characters>44506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 GAMER ROBLOX</dc:creator>
  <cp:lastModifiedBy>Алла</cp:lastModifiedBy>
  <cp:revision>2</cp:revision>
  <dcterms:created xsi:type="dcterms:W3CDTF">2024-02-11T22:09:00Z</dcterms:created>
  <dcterms:modified xsi:type="dcterms:W3CDTF">2024-02-11T22:09:00Z</dcterms:modified>
</cp:coreProperties>
</file>