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80" w:type="dxa"/>
        <w:tblInd w:w="93" w:type="dxa"/>
        <w:tblLook w:val="04A0"/>
      </w:tblPr>
      <w:tblGrid>
        <w:gridCol w:w="15180"/>
      </w:tblGrid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№17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№147»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420099, пос.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Кадышево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ул. Р.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Зорге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2/5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ШигаповИльнурВахитович</w:t>
            </w:r>
            <w:proofErr w:type="spell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8(843)570-33-25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9E08F2" w:rsidRPr="00704F1D" w:rsidTr="00C02A16">
        <w:trPr>
          <w:trHeight w:val="402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 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 (частично)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 (частично)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9E08F2" w:rsidRPr="00704F1D" w:rsidTr="00C02A16">
        <w:trPr>
          <w:trHeight w:val="300"/>
        </w:trPr>
        <w:tc>
          <w:tcPr>
            <w:tcW w:w="1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704F1D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704F1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</w:tbl>
    <w:p w:rsidR="009E08F2" w:rsidRPr="00704F1D" w:rsidRDefault="009E08F2" w:rsidP="009E08F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9E08F2" w:rsidRPr="00704F1D" w:rsidRDefault="009E08F2" w:rsidP="009E08F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704F1D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W w:w="15460" w:type="dxa"/>
        <w:tblInd w:w="93" w:type="dxa"/>
        <w:tblLook w:val="04A0"/>
      </w:tblPr>
      <w:tblGrid>
        <w:gridCol w:w="650"/>
        <w:gridCol w:w="4059"/>
        <w:gridCol w:w="4059"/>
        <w:gridCol w:w="2355"/>
        <w:gridCol w:w="2366"/>
        <w:gridCol w:w="1971"/>
      </w:tblGrid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ПРОТОКОЛ №17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№147»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Адрес: 420099, пос.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Кадышево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, ул. Р.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Зорге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2/5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ШигаповИльнурВахитович</w:t>
            </w:r>
            <w:proofErr w:type="spell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8(843)570-33-25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  <w:proofErr w:type="spellStart"/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88,97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41,5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технической возможности выражения </w:t>
            </w: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технической возможности выражения </w:t>
            </w: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94,29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94,4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89,34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109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94,67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80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помощь, оказываемая работниками организации, прошедшими необходимое </w:t>
            </w: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помощь, оказываемая работниками организации, прошедшими необходимое </w:t>
            </w: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74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96,72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90,16 баллов</w:t>
            </w:r>
          </w:p>
        </w:tc>
      </w:tr>
      <w:tr w:rsidR="009E08F2" w:rsidRPr="00FA5125" w:rsidTr="00C02A16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95,08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93,77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</w:t>
            </w: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85,25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114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93,44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97,54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93,03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89,98 баллов</w:t>
            </w:r>
          </w:p>
        </w:tc>
      </w:tr>
      <w:tr w:rsidR="009E08F2" w:rsidRPr="00FA5125" w:rsidTr="00C02A16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 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 (частично)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руководителе образовательной организации, его заместителях, в том числе: фамилия, имя, отчество (при наличии) руководителя, его заместителей; должность руководителя, его заместителей; контактные телефоны; адреса электронной почты, в том числе  информация о месте нахождения филиалов образовательной организации (при их наличии) (частично)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правила приема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порядок и основания перевода, отчисления и восстановления </w:t>
            </w:r>
            <w:proofErr w:type="gram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9E08F2" w:rsidRPr="00FA5125" w:rsidTr="00C02A16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08F2" w:rsidRPr="00FA5125" w:rsidRDefault="009E08F2" w:rsidP="00C02A16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FA512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</w:tbl>
    <w:p w:rsidR="009E08F2" w:rsidRPr="00FA5125" w:rsidRDefault="009E08F2" w:rsidP="009E08F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9E08F2" w:rsidRPr="00FA5125" w:rsidRDefault="009E08F2" w:rsidP="009E08F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FA5125">
        <w:rPr>
          <w:rFonts w:ascii="Times New Roman" w:hAnsi="Times New Roman" w:cs="Times New Roman"/>
          <w:sz w:val="20"/>
          <w:szCs w:val="20"/>
        </w:rPr>
        <w:br w:type="page"/>
      </w:r>
    </w:p>
    <w:p w:rsidR="00480882" w:rsidRDefault="00480882"/>
    <w:sectPr w:rsidR="00480882" w:rsidSect="009E08F2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E08F2"/>
    <w:rsid w:val="00480882"/>
    <w:rsid w:val="009E0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4062</Words>
  <Characters>23154</Characters>
  <Application>Microsoft Office Word</Application>
  <DocSecurity>0</DocSecurity>
  <Lines>192</Lines>
  <Paragraphs>54</Paragraphs>
  <ScaleCrop>false</ScaleCrop>
  <Company/>
  <LinksUpToDate>false</LinksUpToDate>
  <CharactersWithSpaces>27162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2020-10-28T07:57:00Z</dcterms:created>
  <dcterms:modified xsi:type="dcterms:W3CDTF">2020-10-28T07:58:00Z</dcterms:modified>
</cp:coreProperties>
</file>