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Pr="00D11DE0" w:rsidRDefault="004869BF" w:rsidP="004869BF">
      <w:pPr>
        <w:spacing w:line="276" w:lineRule="auto"/>
        <w:jc w:val="both"/>
        <w:rPr>
          <w:b/>
          <w:bCs/>
          <w:sz w:val="28"/>
          <w:szCs w:val="28"/>
        </w:rPr>
      </w:pPr>
      <w:r w:rsidRPr="00D11DE0">
        <w:rPr>
          <w:b/>
          <w:bCs/>
          <w:sz w:val="28"/>
          <w:szCs w:val="28"/>
        </w:rPr>
        <w:t xml:space="preserve">РАБОЧАЯ ПРОГРАММА </w:t>
      </w:r>
      <w:r w:rsidR="00172E35" w:rsidRPr="00D11DE0">
        <w:rPr>
          <w:b/>
          <w:bCs/>
          <w:sz w:val="28"/>
          <w:szCs w:val="28"/>
        </w:rPr>
        <w:t xml:space="preserve">ДОПОЛНИТЕЛЬНОГО </w:t>
      </w:r>
      <w:r w:rsidRPr="00D11DE0">
        <w:rPr>
          <w:b/>
          <w:sz w:val="28"/>
          <w:szCs w:val="28"/>
        </w:rPr>
        <w:t>УЧЕБНОГО ПРЕДМЕТА «</w:t>
      </w:r>
      <w:r w:rsidR="00172E35" w:rsidRPr="00D11DE0">
        <w:rPr>
          <w:b/>
          <w:sz w:val="28"/>
          <w:szCs w:val="28"/>
        </w:rPr>
        <w:t>ОБЩЕСТВОВЕДЕНИЕ</w:t>
      </w:r>
      <w:r w:rsidRPr="00D11DE0">
        <w:rPr>
          <w:b/>
          <w:bCs/>
          <w:sz w:val="28"/>
          <w:szCs w:val="28"/>
        </w:rPr>
        <w:t>» 10-11</w:t>
      </w:r>
      <w:r w:rsidRPr="00D11DE0">
        <w:rPr>
          <w:b/>
          <w:bCs/>
          <w:spacing w:val="-1"/>
          <w:sz w:val="28"/>
          <w:szCs w:val="28"/>
        </w:rPr>
        <w:t xml:space="preserve"> </w:t>
      </w:r>
      <w:r w:rsidRPr="00D11DE0">
        <w:rPr>
          <w:b/>
          <w:bCs/>
          <w:sz w:val="28"/>
          <w:szCs w:val="28"/>
        </w:rPr>
        <w:t>КЛАСС</w:t>
      </w:r>
    </w:p>
    <w:p w:rsidR="004869BF" w:rsidRPr="00D11DE0" w:rsidRDefault="004869BF" w:rsidP="004869BF">
      <w:pPr>
        <w:spacing w:line="276" w:lineRule="auto"/>
        <w:jc w:val="both"/>
        <w:rPr>
          <w:b/>
          <w:sz w:val="28"/>
          <w:szCs w:val="28"/>
        </w:rPr>
      </w:pPr>
    </w:p>
    <w:p w:rsidR="004869BF" w:rsidRPr="00D11DE0" w:rsidRDefault="004869BF" w:rsidP="004869BF">
      <w:pPr>
        <w:spacing w:line="276" w:lineRule="auto"/>
        <w:jc w:val="both"/>
        <w:rPr>
          <w:b/>
          <w:sz w:val="28"/>
          <w:szCs w:val="28"/>
        </w:rPr>
      </w:pPr>
      <w:bookmarkStart w:id="0" w:name="_GoBack"/>
      <w:bookmarkEnd w:id="0"/>
    </w:p>
    <w:p w:rsidR="004869BF" w:rsidRPr="00D11DE0" w:rsidRDefault="004869BF" w:rsidP="004869BF">
      <w:pPr>
        <w:spacing w:line="276" w:lineRule="auto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I.</w:t>
      </w:r>
      <w:r w:rsidRPr="00D11DE0">
        <w:rPr>
          <w:b/>
          <w:sz w:val="28"/>
          <w:szCs w:val="28"/>
        </w:rPr>
        <w:tab/>
        <w:t xml:space="preserve">ПЛАНИРУЕМЫЕ РЕЗУЛЬТАТЫ ОСВОЕНИЯ </w:t>
      </w:r>
      <w:r w:rsidR="00172E35" w:rsidRPr="00D11DE0">
        <w:rPr>
          <w:b/>
          <w:sz w:val="28"/>
          <w:szCs w:val="28"/>
        </w:rPr>
        <w:t xml:space="preserve">ДОПОЛНИТЕЛЬНОГО </w:t>
      </w:r>
      <w:r w:rsidRPr="00D11DE0">
        <w:rPr>
          <w:b/>
          <w:sz w:val="28"/>
          <w:szCs w:val="28"/>
        </w:rPr>
        <w:t>УЧЕБНОГО ПРЕДМЕТА «</w:t>
      </w:r>
      <w:r w:rsidR="00172E35" w:rsidRPr="00D11DE0">
        <w:rPr>
          <w:b/>
          <w:sz w:val="28"/>
          <w:szCs w:val="28"/>
        </w:rPr>
        <w:t>ОБЩЕСТВОВЕДЕНИЕ</w:t>
      </w:r>
      <w:r w:rsidRPr="00D11DE0">
        <w:rPr>
          <w:b/>
          <w:bCs/>
          <w:sz w:val="28"/>
          <w:szCs w:val="28"/>
        </w:rPr>
        <w:t>»</w:t>
      </w:r>
    </w:p>
    <w:p w:rsidR="004869BF" w:rsidRPr="00D11DE0" w:rsidRDefault="004869BF" w:rsidP="004869BF">
      <w:pPr>
        <w:spacing w:line="276" w:lineRule="auto"/>
        <w:rPr>
          <w:b/>
          <w:sz w:val="28"/>
          <w:szCs w:val="28"/>
        </w:rPr>
      </w:pPr>
    </w:p>
    <w:p w:rsidR="00172E35" w:rsidRPr="00D11DE0" w:rsidRDefault="00172E35" w:rsidP="00172E35">
      <w:pPr>
        <w:spacing w:line="276" w:lineRule="auto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Личностные результаты обучения: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освоение гуманистических традиций и ценностей современного общества, уважение прав и свобод человека;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понимание культурного многообразия мира, уважение к культуре своего народа и других народов, толерантность.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</w:p>
    <w:p w:rsidR="00172E35" w:rsidRPr="00D11DE0" w:rsidRDefault="00172E35" w:rsidP="00172E35">
      <w:pPr>
        <w:spacing w:line="276" w:lineRule="auto"/>
        <w:jc w:val="both"/>
        <w:rPr>
          <w:b/>
          <w:sz w:val="28"/>
          <w:szCs w:val="28"/>
        </w:rPr>
      </w:pPr>
      <w:proofErr w:type="spellStart"/>
      <w:r w:rsidRPr="00D11DE0">
        <w:rPr>
          <w:b/>
          <w:sz w:val="28"/>
          <w:szCs w:val="28"/>
        </w:rPr>
        <w:t>Метапредметные</w:t>
      </w:r>
      <w:proofErr w:type="spellEnd"/>
      <w:r w:rsidRPr="00D11DE0">
        <w:rPr>
          <w:b/>
          <w:sz w:val="28"/>
          <w:szCs w:val="28"/>
        </w:rPr>
        <w:t xml:space="preserve"> результаты обучения: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способность сознательно организовывать и регулировать свою деятельность — учебную, общественную и др.;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овладение умениями работать с учебной и внешкольной информацией (анализировать и обобщать факты, составлять простой и развёрнутый план, тезисы, конспект, формулировать и обосновывать выводы и т. д.), использовать современные источники информации, в том числе материалы на электронных носителях;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готовность к сотрудничеству с соучениками, коллективной работе, освоение основ межкультурного взаимодействия в школе и социальном окружении и др.;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активное применение знаний и приобретённых умений, освоенных в школе, в повседневной жизни и продуктивное взаимодействие с другими людьми в профессиональной сфере и социуме.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</w:p>
    <w:p w:rsidR="00172E35" w:rsidRPr="00D11DE0" w:rsidRDefault="00172E35" w:rsidP="00172E35">
      <w:pPr>
        <w:spacing w:line="276" w:lineRule="auto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Планируемые предметные результаты обучения:</w:t>
      </w:r>
    </w:p>
    <w:p w:rsidR="00172E35" w:rsidRPr="00D11DE0" w:rsidRDefault="00172E35" w:rsidP="00172E35">
      <w:pPr>
        <w:spacing w:line="276" w:lineRule="auto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Обучающийся</w:t>
      </w:r>
      <w:r w:rsidRPr="00D11DE0">
        <w:rPr>
          <w:b/>
          <w:sz w:val="28"/>
          <w:szCs w:val="28"/>
        </w:rPr>
        <w:t xml:space="preserve"> научится: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определять человека, как результат биологической и социокультурной эволюции;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описывать духовный мир человека;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объяснять роль мировоззрения в жизни человека;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оценивать роль социальных институтов в современном обществе;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определять общество, как как сложную самоорганизующуюся динамичную систему, имеющую определенную структуру и проявляющуюся в комплексе общественных связей и отношений;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 выявлять особенности развития института образования в современной действительности;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объяснять роль образования в жизни человека и общества;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характеризовать семью, как социальный институт, выявлять тенденции в развитии современного института семьи и брака;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 xml:space="preserve">определять механизмы функционирования рыночной экономики; 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объяснять необходимость регулирования экономики государством;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раскрывать роль рынка в современном обществе;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характеризовать различные аспекты экономической деятельности субъектов экономики (домохозяйств, фирм, государства);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раскрывать важнейшие аспекты микро- и макроэкономики, а также ориентироваться в решении вопросов финансовой грамотности;</w:t>
      </w:r>
    </w:p>
    <w:p w:rsidR="00172E35" w:rsidRPr="00D11DE0" w:rsidRDefault="00172E35" w:rsidP="00172E35">
      <w:pPr>
        <w:spacing w:line="276" w:lineRule="auto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освоить на информационном и практическом уровнях типичные социальные роли в пределах собственной дееспособности;</w:t>
      </w:r>
    </w:p>
    <w:p w:rsidR="003227C5" w:rsidRPr="00D11DE0" w:rsidRDefault="00172E35" w:rsidP="00172E35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11DE0">
        <w:rPr>
          <w:sz w:val="28"/>
          <w:szCs w:val="28"/>
        </w:rPr>
        <w:t>•</w:t>
      </w:r>
      <w:r w:rsidRPr="00D11DE0">
        <w:rPr>
          <w:sz w:val="28"/>
          <w:szCs w:val="28"/>
        </w:rPr>
        <w:tab/>
        <w:t>соотносить различные оценки социальных и экономических событий и процессов и делать обоснованные выводы.</w:t>
      </w:r>
    </w:p>
    <w:p w:rsidR="00172E35" w:rsidRPr="00D11DE0" w:rsidRDefault="00172E35" w:rsidP="00997A2C">
      <w:pPr>
        <w:tabs>
          <w:tab w:val="left" w:pos="3870"/>
        </w:tabs>
        <w:rPr>
          <w:b/>
          <w:sz w:val="28"/>
          <w:szCs w:val="28"/>
          <w:lang w:val="en-US"/>
        </w:rPr>
      </w:pPr>
    </w:p>
    <w:p w:rsidR="00BA2EDF" w:rsidRPr="00D11DE0" w:rsidRDefault="00BA2EDF" w:rsidP="00997A2C">
      <w:pPr>
        <w:tabs>
          <w:tab w:val="left" w:pos="3870"/>
        </w:tabs>
        <w:rPr>
          <w:b/>
          <w:sz w:val="28"/>
          <w:szCs w:val="28"/>
        </w:rPr>
      </w:pPr>
      <w:r w:rsidRPr="00D11DE0">
        <w:rPr>
          <w:b/>
          <w:sz w:val="28"/>
          <w:szCs w:val="28"/>
          <w:lang w:val="en-US"/>
        </w:rPr>
        <w:t>II</w:t>
      </w:r>
      <w:r w:rsidRPr="00D11DE0">
        <w:rPr>
          <w:b/>
          <w:sz w:val="28"/>
          <w:szCs w:val="28"/>
        </w:rPr>
        <w:t>.СОДЕРЖАНИЕУЧЕБНОГО ПРЕДМЕТА</w:t>
      </w:r>
      <w:r w:rsidR="006A1780" w:rsidRPr="00D11DE0">
        <w:rPr>
          <w:b/>
          <w:sz w:val="28"/>
          <w:szCs w:val="28"/>
        </w:rPr>
        <w:t xml:space="preserve"> </w:t>
      </w:r>
      <w:r w:rsidRPr="00D11DE0">
        <w:rPr>
          <w:b/>
          <w:sz w:val="28"/>
          <w:szCs w:val="28"/>
        </w:rPr>
        <w:t>«</w:t>
      </w:r>
      <w:r w:rsidR="00172E35" w:rsidRPr="00D11DE0">
        <w:rPr>
          <w:b/>
          <w:sz w:val="28"/>
          <w:szCs w:val="28"/>
        </w:rPr>
        <w:t>ОБЩЕСТВОВЕДЕНИЕ</w:t>
      </w:r>
      <w:r w:rsidRPr="00D11DE0">
        <w:rPr>
          <w:b/>
          <w:sz w:val="28"/>
          <w:szCs w:val="28"/>
        </w:rPr>
        <w:t>»</w:t>
      </w:r>
    </w:p>
    <w:p w:rsidR="00BA2EDF" w:rsidRPr="00D11DE0" w:rsidRDefault="00BA2EDF" w:rsidP="00BA2EDF">
      <w:pPr>
        <w:jc w:val="center"/>
        <w:rPr>
          <w:b/>
          <w:sz w:val="28"/>
          <w:szCs w:val="28"/>
        </w:rPr>
      </w:pPr>
    </w:p>
    <w:p w:rsidR="00F862A8" w:rsidRPr="00D11DE0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10 класс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 xml:space="preserve">Человек как результат биологической и социокультурной эволюции (10 ч)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Природное и общественное в человеке. Человек как результат биологической и социокультурной эволюции. Понятия индивид, индивидуальность, личность. Социализация индивида, агенты (институты) социализации. Мотивация деятельности, потребности и интересы. Свобода и необходимость в человеческой деятельности. Самосознание индивида и социальное поведение. Социальные ценности.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Мировоззрение, его виды и формы.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Духовная жизнь и духовный мир человека. Общественное и индивидуальное сознание. Мировоззрение, его типы: религиозное, мифологическое, философское, обыденное, научное. Роль мировоззрения в жизни человека.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Познание. Виды знаний. Мышление, формы и методы мышления. Мышление и деятельность. Познание мира. Формы познания. Виды человеческих знаний. Естественные и социально-гуманитарные науки. Особенности научного познания. Уровни научного познания. Способы и методы научного познания. Особенности социального познания.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Понятие истины, ее критерии. Проблема познаваемости мира. Понятие истины. Виды истин: абсолютная, относительная истина. Практика, как критерий истины.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Социальные отношения (9 ч)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Системное строение общества: элементы и подсистемы. Общество, как динамичная система. Подсистемы общества. Общественные отношения. Основные институты общества. Искусство, его основные функции. Религия. Мировые религии. Роль религии в жизни общества. Наука и ее функции.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Образование, его значение для личности и общества. Основные тенденции развития образования. Система российского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Семья и брак. Семья и брак, как социальные институты. Признаки и виды семей. Тенденции развития семьи в современном мире. Проблема неполных семей. Современная демографическая ситуация в Российской Федерации.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Социальные группы и социальная стратификация. 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Социальная мобильность, ее формы и каналы в современном обществе. Этнические общности.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Социальные отношения и социальные конфликты. Социальный контроль и самоконтроль. Социальные нормы, виды социальных норм. Мораль. Нравственная культура. Отклоняющееся поведение (</w:t>
      </w:r>
      <w:proofErr w:type="spellStart"/>
      <w:r w:rsidRPr="00D11DE0">
        <w:rPr>
          <w:sz w:val="28"/>
          <w:szCs w:val="28"/>
        </w:rPr>
        <w:t>девиантное</w:t>
      </w:r>
      <w:proofErr w:type="spellEnd"/>
      <w:r w:rsidRPr="00D11DE0">
        <w:rPr>
          <w:sz w:val="28"/>
          <w:szCs w:val="28"/>
        </w:rPr>
        <w:t xml:space="preserve">). Социальный конфликт. Виды социальных конфликтов, их причины. Способы разрешения конфликтов. Межнациональные отношения, </w:t>
      </w:r>
      <w:proofErr w:type="spellStart"/>
      <w:r w:rsidRPr="00D11DE0">
        <w:rPr>
          <w:sz w:val="28"/>
          <w:szCs w:val="28"/>
        </w:rPr>
        <w:t>этносоциальные</w:t>
      </w:r>
      <w:proofErr w:type="spellEnd"/>
      <w:r w:rsidRPr="00D11DE0">
        <w:rPr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Рынок и рыночное регулирование экономики (8 ч)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Экономика и экономическая наука. Экономика, экономическая наука. Уровни экономики: микроэкономика, макроэкономика. Факторы производства и факторные доходы. Экономические системы. Производственные возможности. Рациональное экономическое поведение собственника, работника, потребителя, семьянина.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Рынок и рыночный механизм. Спрос и предложение. Рыночные отношения в современной экономике. Виды и функции рынков. Спрос, закон спроса, факторы, влияющие на формирование спроса. Предложение, закон предложения. Факторы, влияющие на формирование предложения. Рынок совершенной и несовершенной конкуренции. Политика защиты конкуренции и антимонопольное законодательство. Рыночное равновесие. Равновесная цена.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Фирма в экономике. Предприятие. Экономические и бухгалтерские издержки и прибыль. Постоянные и переменные затраты (издержки). Основные принципы менеджмента. Основы маркетинга. Рациональное экономическое поведение собственника. Источники финансирования фирмы. Основные источники финансирования бизнеса.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Ценные бумаги. Фондовый рынок, его инструменты. Виды ценных бумаг: акции, облигации, векселя и др. Виды акций: обыкновенные и привилегированные. Функции фондового рынка.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Государство в экономике (7 ч)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Роль государства в экономике. Виды, причины и последствия инфляции. Денежно-кредитная (монетарная) политика. Бюджетно-налоговая (фискальная) политика. Налоговая система в РФ. Налогообложение и его принципы. Виды налогов. Функции налогов. Налоги, уплачиваемые предприятиями. Основы денежной и бюджетной политики государства. Государственный бюджет. Государственный долг.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Финансовые институты. Банковская система. Финансы и финансовый рынок. Финансовые институты и их функции. Банковская система. Центральный банк Российской Федерации, его задачи, функции и роль в банковской системе России. Коммерческие банки, их виды и функции. Банковские операции.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Рынок труда. Безработица.  Рынок труда. Занятость и ее формы. Безработица, виды безработицы. Последствия безработицы. Государственная политика в области занятости.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Экономический рост и развитие. Понятие ВВП. Экономическая деятельность и ее измерители. ВВП и ВНП – основные макроэкономические показатели. Экономический рост. Экономические циклы. Особенности современной экономики России. Тенденции экономического развития России.</w:t>
      </w:r>
    </w:p>
    <w:p w:rsidR="00F862A8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Мировая экономика. 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</w:p>
    <w:p w:rsidR="00F862A8" w:rsidRPr="00D11DE0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11 класс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Политика</w:t>
      </w:r>
      <w:r w:rsidRPr="00D11DE0">
        <w:rPr>
          <w:b/>
          <w:sz w:val="28"/>
          <w:szCs w:val="28"/>
        </w:rPr>
        <w:t xml:space="preserve"> (27 часов)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Политика и власть. Политика. Политическая деятельность и ее особенности. Политические отношения. Политическая власть. Ресурсы власти. Признаки политической власти.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Политическая система общества и ее структура. Политическая система, ее структура и функции. Политический режим. типология политических режимов. Политические институты. Роль средств массовой информации в политической жизни общества. Типы политических систем.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Государство и его функции. Государство как основной институт политической системы. Признаки государства. Внутренние и внешние функции государства.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Демократия, ее основные ценности и признаки. Понятие демократии. Основные принципы и признаки демократии. Виды демократии. Особенности непосредственной и представительной демократии.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Гражданское общество и государство. Понятие и признаки правового государства. Понятие гражданского общества. Структура и функции гражданского общества.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Политическое участие. Политическая психология. Политическое поведение и его формы. Политическое участие. Формы политического участия. Абсентеизм, его причины и опасность.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Политическая идеология, ее роль в обществе. Основные идейно-политические течения современности. Основные черты консерватизма, либерализма, социализма, национализма и анархизма. Функции политических идеологий.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Политические партии и движения. Политические партии, их признаки, функции, классификация, виды. Типы партийных систем. Понятие, признаки, типология общественно- политических движений.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Политические элиты и их виды. Понятие и признаки политической элиты. Классификация политических элит. Причины существования и функции политических элит.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Политическое лидерство. Понятие политического лидерства. Критерии и основные типы политического лидерства. Роль политического лидера в политической системе общества.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Избирательная кампания в Российской Федерации. Избирательная система. Избирательная система РФ. Типы избирательных систем и их особенности: мажоритарная, пропорциональная, смешанная. Избирательная кампания и ее этапы.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Политический процесс. Политический процесс, его структура и типы. Этапы политического процесса. Особенности политического процесса в России.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b/>
          <w:sz w:val="28"/>
          <w:szCs w:val="28"/>
        </w:rPr>
        <w:t xml:space="preserve">Правовое регулирование общественных отношений </w:t>
      </w:r>
      <w:r w:rsidRPr="00D11DE0">
        <w:rPr>
          <w:b/>
          <w:sz w:val="28"/>
          <w:szCs w:val="28"/>
        </w:rPr>
        <w:t>(32 часа)</w:t>
      </w:r>
      <w:r w:rsidRPr="00D11DE0">
        <w:rPr>
          <w:sz w:val="28"/>
          <w:szCs w:val="28"/>
        </w:rPr>
        <w:t xml:space="preserve">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Право в системе социальных норм. Понятие право, его признаки. Признаки системы права. Нормы права и их классификация и структура. Отрасли и институты права. Функции права.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Система российского права. Законотворческий процесс.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Российской Федерации и его стадии.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Гражданство Российской Федерации. Понятие гражданство. Принципы гражданства РФ. Основания приобретения гражданства РФ. Прекращение гражданства РФ.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Конституция Российской Федерации. Основы конституционного строя. Особенности конституции РФ. Основы конституционного строя РФ. Конституционные права гражданина РФ. Экологическое право. Право на благоприятную окружающую среду и способы его защиты. Экологические правонарушения. Конституционные обязанности гражданина РФ.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Субъекты гражданского права. Гражданское право. Гражданские правоотношения и их виды. Субъекты гражданского права. Гражданская правоспособность и дееспособность.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Организационно-правовые формы и правовой режим предпринимательской деятельности. Правоспособность и дееспособность юридического лица. Виды юридических лиц.  Виды коммерческих и некоммерческих организаций и их отличия. Признаки и виды хозяйственных товариществ и обществ. Особенности крестьянских (фермерских) хозяйств, хозяйственных партнерств, производственных кооперативов и государственных (муниципальных) унитарных предприятий.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Имущественные и неимущественные права. Имущественные права и их виды. Основания приобретения права собственности. Право на результаты интеллектуальной деятельности. Наследование. Неимущественные права: честь, достоинство, имя. Способы защиты гражданских прав.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Правовое регулирование отношений супругов. Порядок и условия заключения и расторжения брака. Семейное право. Порядок и условия заключения и расторжения брака в РФ. Правовое регулирование отношений и правовой режим имущества супругов. Права и обязанности родителей и детей. Порядок заключения и расторжения брачного договора.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Порядок приема на работу. Порядок заключения и расторжения трудового договора. Трудоустройство в РФ. Занятость и виды занятости. Трудовой договор, содержание и порядок его заключения. Порядок приема на работу в РФ. Прекращение трудового договора в РФ. Правовой режим трудоустройства несовершеннолетних.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Правовые основы социальной защиты и социального обеспечения. Система социальной защиты. Виды социального обеспечения в РФ. Пенсионное обеспечение в РФ.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Конституционное судопроизводство в РФ. Принципы и цели конституционного судопроизводства. Полномочия Конституционного суда РФ. Требования к судьям Конституционного Суда РФ. Особенности производства в Конституционном Суде РФ.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Основные правила и принципы гражданского процесса. Гражданское судопроизводство и его цели. Принципы гражданского судопроизводства. Участники гражданского процесса. Права т обязанности участников гражданского процесса.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Споры, порядок их рассмотрения. Понятие спор, классификация гражданско-правовых споров. Порядок разрешения спора. Пути разрешения споров (способы защиты гражданских прав). Досудебный порядок решения споров.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Особенности административной юрисдикции. Административное право. Административное правонарушение и его виды. Виды и сущность административных наказаний. Административная юрисдикция. Меры обеспечения производства по делу об административном правонарушении.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 xml:space="preserve">Особенности уголовного процесса. Уголовное право и его задачи. Преступления и их классификация. Виды уголовных наказаний. Понятие уголовного процесса. Основные принципы уголовного судопроизводства. Субъекты уголовного процесса. Стадии уголовного процесса.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Международное право (международная защита прав человека в условиях мирного и военного времени). Международное право. Понятие и предмет международного права. Международная защита прав человека в условиях мирного и военного времени.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Правовая база противодействия терроризму в Российской Федерации.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 xml:space="preserve">Общество как динамичная система </w:t>
      </w:r>
      <w:r w:rsidRPr="00D11DE0">
        <w:rPr>
          <w:b/>
          <w:sz w:val="28"/>
          <w:szCs w:val="28"/>
        </w:rPr>
        <w:t>(9 часов)</w:t>
      </w:r>
      <w:r w:rsidRPr="00D11DE0">
        <w:rPr>
          <w:b/>
          <w:sz w:val="28"/>
          <w:szCs w:val="28"/>
        </w:rPr>
        <w:t xml:space="preserve"> 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Понятие общественного прогресса. Социальные изменения и их формы. Эволюция, реформа и революция. Основные направления общественного развития: прогресс, регресс. Критерии прогресса.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proofErr w:type="spellStart"/>
      <w:r w:rsidRPr="00D11DE0">
        <w:rPr>
          <w:sz w:val="28"/>
          <w:szCs w:val="28"/>
        </w:rPr>
        <w:t>Многовариантность</w:t>
      </w:r>
      <w:proofErr w:type="spellEnd"/>
      <w:r w:rsidRPr="00D11DE0">
        <w:rPr>
          <w:sz w:val="28"/>
          <w:szCs w:val="28"/>
        </w:rPr>
        <w:t xml:space="preserve"> общественного развития (типы обществ). Критерии типологий общества. Типологии обществ и их характеристики. Характерные черты традиционного (аграрного), индустриального и постиндустриального (информационного) общества.</w:t>
      </w:r>
    </w:p>
    <w:p w:rsidR="003861A2" w:rsidRPr="00D11DE0" w:rsidRDefault="00F23426" w:rsidP="00F23426">
      <w:pPr>
        <w:spacing w:line="276" w:lineRule="auto"/>
        <w:ind w:firstLine="708"/>
        <w:jc w:val="both"/>
        <w:rPr>
          <w:sz w:val="28"/>
          <w:szCs w:val="28"/>
        </w:rPr>
      </w:pPr>
      <w:r w:rsidRPr="00D11DE0">
        <w:rPr>
          <w:sz w:val="28"/>
          <w:szCs w:val="28"/>
        </w:rPr>
        <w:t>Угрозы XXI века (глобальные проблемы). Понятие глобализации. Направление и последствия глобализации. Понятие «глобальные проблемы». Признаки и виды глобальных проблем. Особенности решения глобальных проблем.</w:t>
      </w:r>
    </w:p>
    <w:p w:rsidR="00F23426" w:rsidRPr="00D11DE0" w:rsidRDefault="00F23426" w:rsidP="00F23426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</w:p>
    <w:p w:rsidR="00FB2386" w:rsidRPr="00D11DE0" w:rsidRDefault="00FB2386" w:rsidP="003861A2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D11DE0">
        <w:rPr>
          <w:rFonts w:eastAsia="Calibri"/>
          <w:b/>
          <w:sz w:val="28"/>
          <w:szCs w:val="28"/>
          <w:lang w:val="en-US"/>
        </w:rPr>
        <w:t>III</w:t>
      </w:r>
      <w:r w:rsidRPr="00D11DE0">
        <w:rPr>
          <w:rFonts w:eastAsia="Calibri"/>
          <w:b/>
          <w:sz w:val="28"/>
          <w:szCs w:val="28"/>
        </w:rPr>
        <w:t>. ТЕМАТИЧЕСКОЕ ПЛАНИРОВАНИЕ УЧЕБНОГО ПРЕДМЕТА «</w:t>
      </w:r>
      <w:r w:rsidR="00F23426" w:rsidRPr="00D11DE0">
        <w:rPr>
          <w:rFonts w:eastAsia="Calibri"/>
          <w:b/>
          <w:sz w:val="28"/>
          <w:szCs w:val="28"/>
        </w:rPr>
        <w:t>ОБЩЕСТВО</w:t>
      </w:r>
      <w:r w:rsidR="00D11DE0" w:rsidRPr="00D11DE0">
        <w:rPr>
          <w:rFonts w:eastAsia="Calibri"/>
          <w:b/>
          <w:sz w:val="28"/>
          <w:szCs w:val="28"/>
        </w:rPr>
        <w:t>ВЕДЕ</w:t>
      </w:r>
      <w:r w:rsidR="00F23426" w:rsidRPr="00D11DE0">
        <w:rPr>
          <w:rFonts w:eastAsia="Calibri"/>
          <w:b/>
          <w:sz w:val="28"/>
          <w:szCs w:val="28"/>
        </w:rPr>
        <w:t>НИЕ</w:t>
      </w:r>
      <w:r w:rsidRPr="00D11DE0">
        <w:rPr>
          <w:rFonts w:eastAsia="Calibri"/>
          <w:b/>
          <w:sz w:val="28"/>
          <w:szCs w:val="28"/>
        </w:rPr>
        <w:t>»</w:t>
      </w:r>
    </w:p>
    <w:p w:rsidR="00FB2386" w:rsidRPr="00D11DE0" w:rsidRDefault="00FB2386" w:rsidP="00FB2386">
      <w:pPr>
        <w:pStyle w:val="Default"/>
        <w:spacing w:line="276" w:lineRule="auto"/>
        <w:jc w:val="center"/>
        <w:rPr>
          <w:b/>
          <w:sz w:val="28"/>
          <w:szCs w:val="28"/>
        </w:rPr>
      </w:pPr>
    </w:p>
    <w:p w:rsidR="00FB2386" w:rsidRPr="00D11DE0" w:rsidRDefault="00FB2386" w:rsidP="00FB2386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10 КЛАСС</w:t>
      </w:r>
    </w:p>
    <w:p w:rsidR="00FB2386" w:rsidRPr="00D11DE0" w:rsidRDefault="00FB2386" w:rsidP="00FB2386">
      <w:pPr>
        <w:pStyle w:val="Default"/>
        <w:spacing w:line="276" w:lineRule="auto"/>
        <w:jc w:val="center"/>
        <w:rPr>
          <w:sz w:val="28"/>
          <w:szCs w:val="28"/>
        </w:rPr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D11DE0" w:rsidTr="00755104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D11DE0" w:rsidRDefault="00FB2386" w:rsidP="00FB2386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11DE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760" w:type="pct"/>
            <w:vMerge w:val="restart"/>
            <w:vAlign w:val="center"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D11DE0">
              <w:rPr>
                <w:b/>
                <w:sz w:val="28"/>
                <w:szCs w:val="28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11DE0">
              <w:rPr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FB2386" w:rsidRPr="00D11DE0" w:rsidTr="00755104">
        <w:trPr>
          <w:trHeight w:val="420"/>
        </w:trPr>
        <w:tc>
          <w:tcPr>
            <w:tcW w:w="376" w:type="pct"/>
            <w:vMerge/>
          </w:tcPr>
          <w:p w:rsidR="00FB2386" w:rsidRPr="00D11DE0" w:rsidRDefault="00FB2386" w:rsidP="00FB2386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760" w:type="pct"/>
            <w:vMerge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pct"/>
            <w:vMerge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FB2386" w:rsidRPr="00D11DE0" w:rsidTr="00755104">
        <w:tc>
          <w:tcPr>
            <w:tcW w:w="376" w:type="pct"/>
          </w:tcPr>
          <w:p w:rsidR="00FB2386" w:rsidRPr="00D11DE0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760" w:type="pct"/>
          </w:tcPr>
          <w:p w:rsidR="00FB2386" w:rsidRPr="00D11DE0" w:rsidRDefault="00F23426" w:rsidP="00DC7563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Человек как результат биологической и социокультурной эволюции</w:t>
            </w:r>
          </w:p>
        </w:tc>
        <w:tc>
          <w:tcPr>
            <w:tcW w:w="864" w:type="pct"/>
          </w:tcPr>
          <w:p w:rsidR="00FB2386" w:rsidRPr="00D11DE0" w:rsidRDefault="00D11DE0" w:rsidP="00987734">
            <w:pPr>
              <w:pStyle w:val="Default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D11DE0">
              <w:rPr>
                <w:sz w:val="28"/>
                <w:szCs w:val="28"/>
                <w:lang w:val="en-US"/>
              </w:rPr>
              <w:t>10</w:t>
            </w:r>
          </w:p>
        </w:tc>
      </w:tr>
      <w:tr w:rsidR="00FB2386" w:rsidRPr="00D11DE0" w:rsidTr="00755104">
        <w:tc>
          <w:tcPr>
            <w:tcW w:w="376" w:type="pct"/>
          </w:tcPr>
          <w:p w:rsidR="00FB2386" w:rsidRPr="00D11DE0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760" w:type="pct"/>
          </w:tcPr>
          <w:p w:rsidR="00FB2386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Социальные отношения</w:t>
            </w:r>
          </w:p>
        </w:tc>
        <w:tc>
          <w:tcPr>
            <w:tcW w:w="864" w:type="pct"/>
          </w:tcPr>
          <w:p w:rsidR="00FB2386" w:rsidRPr="00D11DE0" w:rsidRDefault="00F23426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D11DE0">
              <w:rPr>
                <w:sz w:val="28"/>
                <w:szCs w:val="28"/>
                <w:lang w:val="en-US"/>
              </w:rPr>
              <w:t>9</w:t>
            </w:r>
          </w:p>
        </w:tc>
      </w:tr>
      <w:tr w:rsidR="00DC7563" w:rsidRPr="00D11DE0" w:rsidTr="00755104">
        <w:tc>
          <w:tcPr>
            <w:tcW w:w="376" w:type="pct"/>
          </w:tcPr>
          <w:p w:rsidR="00DC7563" w:rsidRPr="00D11DE0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760" w:type="pct"/>
          </w:tcPr>
          <w:p w:rsidR="00DC7563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Рынок и рыночное регулирование экономики</w:t>
            </w:r>
          </w:p>
        </w:tc>
        <w:tc>
          <w:tcPr>
            <w:tcW w:w="864" w:type="pct"/>
          </w:tcPr>
          <w:p w:rsidR="00DC7563" w:rsidRPr="00D11DE0" w:rsidRDefault="00F23426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D11DE0">
              <w:rPr>
                <w:sz w:val="28"/>
                <w:szCs w:val="28"/>
                <w:lang w:val="en-US"/>
              </w:rPr>
              <w:t>8</w:t>
            </w:r>
          </w:p>
        </w:tc>
      </w:tr>
      <w:tr w:rsidR="00DC7563" w:rsidRPr="00D11DE0" w:rsidTr="00755104">
        <w:tc>
          <w:tcPr>
            <w:tcW w:w="376" w:type="pct"/>
          </w:tcPr>
          <w:p w:rsidR="00DC7563" w:rsidRPr="00D11DE0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760" w:type="pct"/>
          </w:tcPr>
          <w:p w:rsidR="00DC7563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Государство в экономике</w:t>
            </w:r>
          </w:p>
        </w:tc>
        <w:tc>
          <w:tcPr>
            <w:tcW w:w="864" w:type="pct"/>
          </w:tcPr>
          <w:p w:rsidR="00DC7563" w:rsidRPr="00D11DE0" w:rsidRDefault="00F23426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D11DE0">
              <w:rPr>
                <w:sz w:val="28"/>
                <w:szCs w:val="28"/>
                <w:lang w:val="en-US"/>
              </w:rPr>
              <w:t>7</w:t>
            </w:r>
          </w:p>
        </w:tc>
      </w:tr>
      <w:tr w:rsidR="00D11DE0" w:rsidRPr="00D11DE0" w:rsidTr="00755104">
        <w:tc>
          <w:tcPr>
            <w:tcW w:w="376" w:type="pct"/>
          </w:tcPr>
          <w:p w:rsidR="00D11DE0" w:rsidRPr="00D11DE0" w:rsidRDefault="00D11DE0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760" w:type="pct"/>
          </w:tcPr>
          <w:p w:rsidR="00D11DE0" w:rsidRPr="00D11DE0" w:rsidRDefault="00D11DE0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Повторение</w:t>
            </w:r>
          </w:p>
        </w:tc>
        <w:tc>
          <w:tcPr>
            <w:tcW w:w="864" w:type="pct"/>
          </w:tcPr>
          <w:p w:rsidR="00D11DE0" w:rsidRPr="00D11DE0" w:rsidRDefault="00D11DE0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1</w:t>
            </w:r>
          </w:p>
        </w:tc>
      </w:tr>
      <w:tr w:rsidR="00FB2386" w:rsidRPr="00D11DE0" w:rsidTr="00755104">
        <w:tc>
          <w:tcPr>
            <w:tcW w:w="376" w:type="pct"/>
          </w:tcPr>
          <w:p w:rsidR="00FB2386" w:rsidRPr="00D11DE0" w:rsidRDefault="00FB2386" w:rsidP="00FB2386">
            <w:pPr>
              <w:pStyle w:val="Default"/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60" w:type="pct"/>
          </w:tcPr>
          <w:p w:rsidR="00FB2386" w:rsidRPr="00D11DE0" w:rsidRDefault="00FB2386" w:rsidP="0004107C">
            <w:pPr>
              <w:pStyle w:val="Default"/>
              <w:spacing w:line="276" w:lineRule="auto"/>
              <w:rPr>
                <w:b/>
                <w:sz w:val="28"/>
                <w:szCs w:val="28"/>
              </w:rPr>
            </w:pPr>
            <w:r w:rsidRPr="00D11DE0">
              <w:rPr>
                <w:b/>
                <w:sz w:val="28"/>
                <w:szCs w:val="28"/>
              </w:rPr>
              <w:t>Итого.</w:t>
            </w:r>
          </w:p>
        </w:tc>
        <w:tc>
          <w:tcPr>
            <w:tcW w:w="864" w:type="pct"/>
          </w:tcPr>
          <w:p w:rsidR="00FB2386" w:rsidRPr="00D11DE0" w:rsidRDefault="00D11DE0" w:rsidP="0004107C">
            <w:pPr>
              <w:pStyle w:val="Default"/>
              <w:spacing w:line="276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11DE0">
              <w:rPr>
                <w:b/>
                <w:sz w:val="28"/>
                <w:szCs w:val="28"/>
                <w:lang w:val="en-US"/>
              </w:rPr>
              <w:t>35</w:t>
            </w:r>
          </w:p>
        </w:tc>
      </w:tr>
    </w:tbl>
    <w:p w:rsidR="00FB2386" w:rsidRPr="00D11DE0" w:rsidRDefault="00FB2386" w:rsidP="00FB2386">
      <w:pPr>
        <w:spacing w:line="276" w:lineRule="auto"/>
        <w:jc w:val="both"/>
        <w:rPr>
          <w:sz w:val="28"/>
          <w:szCs w:val="28"/>
        </w:rPr>
      </w:pPr>
    </w:p>
    <w:p w:rsidR="00FB2386" w:rsidRPr="00D11DE0" w:rsidRDefault="00FB2386" w:rsidP="00FB2386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D11DE0">
        <w:rPr>
          <w:b/>
          <w:sz w:val="28"/>
          <w:szCs w:val="28"/>
        </w:rPr>
        <w:t>11 КЛАСС</w:t>
      </w:r>
    </w:p>
    <w:p w:rsidR="00FB2386" w:rsidRPr="00D11DE0" w:rsidRDefault="00FB2386" w:rsidP="00FB2386">
      <w:pPr>
        <w:pStyle w:val="Default"/>
        <w:spacing w:line="276" w:lineRule="auto"/>
        <w:jc w:val="center"/>
        <w:rPr>
          <w:sz w:val="28"/>
          <w:szCs w:val="28"/>
        </w:rPr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D11DE0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D11DE0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8"/>
                <w:szCs w:val="28"/>
              </w:rPr>
            </w:pPr>
            <w:r w:rsidRPr="00D11DE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D11DE0">
              <w:rPr>
                <w:b/>
                <w:sz w:val="28"/>
                <w:szCs w:val="28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11DE0">
              <w:rPr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FB2386" w:rsidRPr="00D11DE0" w:rsidTr="00FB2386">
        <w:trPr>
          <w:trHeight w:val="420"/>
        </w:trPr>
        <w:tc>
          <w:tcPr>
            <w:tcW w:w="364" w:type="pct"/>
            <w:vMerge/>
          </w:tcPr>
          <w:p w:rsidR="00FB2386" w:rsidRPr="00D11DE0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772" w:type="pct"/>
            <w:vMerge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pct"/>
            <w:vMerge/>
          </w:tcPr>
          <w:p w:rsidR="00FB2386" w:rsidRPr="00D11DE0" w:rsidRDefault="00FB2386" w:rsidP="0004107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FB2386" w:rsidRPr="00D11DE0" w:rsidTr="00FB2386">
        <w:tc>
          <w:tcPr>
            <w:tcW w:w="364" w:type="pct"/>
          </w:tcPr>
          <w:p w:rsidR="00FB2386" w:rsidRPr="00D11DE0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Политика</w:t>
            </w:r>
          </w:p>
        </w:tc>
        <w:tc>
          <w:tcPr>
            <w:tcW w:w="864" w:type="pct"/>
          </w:tcPr>
          <w:p w:rsidR="00FB2386" w:rsidRPr="00D11DE0" w:rsidRDefault="00F23426" w:rsidP="00073713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27</w:t>
            </w:r>
          </w:p>
        </w:tc>
      </w:tr>
      <w:tr w:rsidR="00FB2386" w:rsidRPr="00D11DE0" w:rsidTr="00FB2386">
        <w:tc>
          <w:tcPr>
            <w:tcW w:w="364" w:type="pct"/>
          </w:tcPr>
          <w:p w:rsidR="00FB2386" w:rsidRPr="00D11DE0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Правовое регулирование общественных отношений</w:t>
            </w:r>
          </w:p>
        </w:tc>
        <w:tc>
          <w:tcPr>
            <w:tcW w:w="864" w:type="pct"/>
          </w:tcPr>
          <w:p w:rsidR="00FB2386" w:rsidRPr="00D11DE0" w:rsidRDefault="00F23426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3</w:t>
            </w:r>
            <w:r w:rsidR="00755104" w:rsidRPr="00D11DE0">
              <w:rPr>
                <w:sz w:val="28"/>
                <w:szCs w:val="28"/>
              </w:rPr>
              <w:t>2</w:t>
            </w:r>
          </w:p>
        </w:tc>
      </w:tr>
      <w:tr w:rsidR="00FB2386" w:rsidRPr="00D11DE0" w:rsidTr="00FB2386">
        <w:tc>
          <w:tcPr>
            <w:tcW w:w="364" w:type="pct"/>
          </w:tcPr>
          <w:p w:rsidR="00FB2386" w:rsidRPr="00D11DE0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D11DE0" w:rsidRDefault="00F23426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Общество как динамичная система</w:t>
            </w:r>
          </w:p>
        </w:tc>
        <w:tc>
          <w:tcPr>
            <w:tcW w:w="864" w:type="pct"/>
          </w:tcPr>
          <w:p w:rsidR="00FB2386" w:rsidRPr="00D11DE0" w:rsidRDefault="00F23426" w:rsidP="00755104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D11DE0">
              <w:rPr>
                <w:sz w:val="28"/>
                <w:szCs w:val="28"/>
              </w:rPr>
              <w:t>9</w:t>
            </w:r>
          </w:p>
        </w:tc>
      </w:tr>
      <w:tr w:rsidR="00FB2386" w:rsidRPr="00D11DE0" w:rsidTr="00FB2386">
        <w:tc>
          <w:tcPr>
            <w:tcW w:w="364" w:type="pct"/>
          </w:tcPr>
          <w:p w:rsidR="00FB2386" w:rsidRPr="00D11DE0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D11DE0" w:rsidRDefault="00FB2386" w:rsidP="0004107C">
            <w:pPr>
              <w:pStyle w:val="Default"/>
              <w:spacing w:line="276" w:lineRule="auto"/>
              <w:rPr>
                <w:b/>
                <w:sz w:val="28"/>
                <w:szCs w:val="28"/>
              </w:rPr>
            </w:pPr>
            <w:r w:rsidRPr="00D11DE0">
              <w:rPr>
                <w:b/>
                <w:sz w:val="28"/>
                <w:szCs w:val="28"/>
              </w:rPr>
              <w:t>Итого.</w:t>
            </w:r>
          </w:p>
        </w:tc>
        <w:tc>
          <w:tcPr>
            <w:tcW w:w="864" w:type="pct"/>
          </w:tcPr>
          <w:p w:rsidR="00FB2386" w:rsidRPr="00D11DE0" w:rsidRDefault="00755104" w:rsidP="0004107C">
            <w:pPr>
              <w:pStyle w:val="Default"/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D11DE0">
              <w:rPr>
                <w:b/>
                <w:sz w:val="28"/>
                <w:szCs w:val="28"/>
              </w:rPr>
              <w:t>68</w:t>
            </w:r>
          </w:p>
        </w:tc>
      </w:tr>
    </w:tbl>
    <w:p w:rsidR="00FB2386" w:rsidRPr="00D11DE0" w:rsidRDefault="00FB2386" w:rsidP="00FB2386">
      <w:pPr>
        <w:spacing w:line="276" w:lineRule="auto"/>
        <w:jc w:val="both"/>
        <w:rPr>
          <w:sz w:val="28"/>
          <w:szCs w:val="28"/>
        </w:rPr>
      </w:pPr>
    </w:p>
    <w:sectPr w:rsidR="00FB2386" w:rsidRPr="00D11DE0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72E35"/>
    <w:rsid w:val="001B5A5A"/>
    <w:rsid w:val="001C4B81"/>
    <w:rsid w:val="002548C5"/>
    <w:rsid w:val="002E7988"/>
    <w:rsid w:val="00310110"/>
    <w:rsid w:val="003227C5"/>
    <w:rsid w:val="003861A2"/>
    <w:rsid w:val="00477267"/>
    <w:rsid w:val="004869BF"/>
    <w:rsid w:val="004B0F81"/>
    <w:rsid w:val="005A3D46"/>
    <w:rsid w:val="006767E0"/>
    <w:rsid w:val="006A1780"/>
    <w:rsid w:val="00755104"/>
    <w:rsid w:val="00756D61"/>
    <w:rsid w:val="007E79F0"/>
    <w:rsid w:val="008F756D"/>
    <w:rsid w:val="00987734"/>
    <w:rsid w:val="00997A2C"/>
    <w:rsid w:val="00AA1089"/>
    <w:rsid w:val="00AC26C9"/>
    <w:rsid w:val="00B73EA5"/>
    <w:rsid w:val="00BA2EDF"/>
    <w:rsid w:val="00CE3870"/>
    <w:rsid w:val="00D11DE0"/>
    <w:rsid w:val="00D2231D"/>
    <w:rsid w:val="00D473D6"/>
    <w:rsid w:val="00D94A28"/>
    <w:rsid w:val="00DC0EA5"/>
    <w:rsid w:val="00DC7563"/>
    <w:rsid w:val="00DE55E2"/>
    <w:rsid w:val="00DF2302"/>
    <w:rsid w:val="00ED3688"/>
    <w:rsid w:val="00F23426"/>
    <w:rsid w:val="00F862A8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69A41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2394</Words>
  <Characters>13649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2020-12-26T10:46:00Z</dcterms:created>
  <dcterms:modified xsi:type="dcterms:W3CDTF">2020-12-26T10:46:00Z</dcterms:modified>
</cp:coreProperties>
</file>