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5EB" w:rsidRDefault="00C645EB" w:rsidP="00C645E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РАБОТЫ                                                                                                                           ПЕРВИЧНОЙ ПРОФСОЮЗНОЙ ОРГАНИЗАЦИИ МБОУ «Школа №32»»                                               НА 2022-20203УЧЕБНЫЙ ГОД</w:t>
      </w:r>
    </w:p>
    <w:p w:rsidR="00C645EB" w:rsidRDefault="00C645EB" w:rsidP="00C645E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proofErr w:type="gramStart"/>
      <w:r>
        <w:rPr>
          <w:sz w:val="24"/>
          <w:szCs w:val="24"/>
        </w:rPr>
        <w:t>Утвержден</w:t>
      </w:r>
      <w:proofErr w:type="gramEnd"/>
      <w:r>
        <w:rPr>
          <w:sz w:val="24"/>
          <w:szCs w:val="24"/>
        </w:rPr>
        <w:t xml:space="preserve"> решением  </w:t>
      </w:r>
    </w:p>
    <w:p w:rsidR="00C645EB" w:rsidRDefault="00C645EB" w:rsidP="00C645E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профсоюзного комитета </w:t>
      </w:r>
    </w:p>
    <w:p w:rsidR="00C645EB" w:rsidRDefault="00C645EB" w:rsidP="00C645E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Протокол №  2   от 31.08.2022г.            </w:t>
      </w:r>
    </w:p>
    <w:p w:rsidR="00C645EB" w:rsidRDefault="00C645EB" w:rsidP="00C645EB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1242"/>
        <w:gridCol w:w="4678"/>
        <w:gridCol w:w="1843"/>
        <w:gridCol w:w="1808"/>
      </w:tblGrid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 w:rsidP="00A67CF8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Профсоюзные собрания </w:t>
            </w:r>
          </w:p>
          <w:p w:rsidR="00C645EB" w:rsidRDefault="00C645EB">
            <w:pPr>
              <w:pStyle w:val="a3"/>
              <w:ind w:left="108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Своевременное оформление профсоюзного уголка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Отчёт о работе профсоюзного комитета за 2021-2022 учебный год. Задачи профсоюзной организации на новый 2022-2023 учебный год.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Принять участие в тарификации работников школы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1.4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работе администрации и профкома по соблюдению трудового кодекса РФ.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Утверждение сметы доходов и расходов профсоюзного бюджета.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обучающихся, предупреждение травматизма и профессиональных заболеваний.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II. Заседания профкома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- 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Утвердить локальные акты: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-правила внутреннего трудового распорядка;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 доплатах и надбавках;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 распределении учебной нагрузки на новый учебный год;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-по начислению баллов.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Профком,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Утверждение плана работы профсоюзной организации на новый учебный год.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сверку членов Профсоюза.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Составить перечень юбилейных, праздничных и знаменательных дат.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Организационные вопросы по подготовке к празднику «День учителя», «День </w:t>
            </w:r>
            <w:proofErr w:type="gramStart"/>
            <w:r>
              <w:rPr>
                <w:rFonts w:ascii="Times New Roman" w:hAnsi="Times New Roman" w:cs="Times New Roman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</w:rPr>
              <w:t>»</w:t>
            </w:r>
          </w:p>
          <w:p w:rsidR="00C645EB" w:rsidRDefault="00C645E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Согласовать инструкции по охране труда.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Профком,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Согласование графика отпусков работников школы.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проведении новогоднего вечера.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проведении аттестации педагогических кадров в 2022-2023 учебном году.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Октябрь, январь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  <w:proofErr w:type="spellEnd"/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2.6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организационной и информационной работы профкома с членами профсоюзной организации, о выполнении решений, обращений, проведении акции и митингов в защиту образования, участии в них. О проведении мероприятий, посвященных празднику 8 марта.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Заседание комиссии по начислению баллов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Профком,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Согласование с администрацией трафики сотрудников и нагрузки на новый учебный год.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оказании материальной помощи и поощрении сотрудников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итогом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года, за активное участие в организации профсоюзной работы.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Планирование профсоюзных собраний на следующий учебный год. 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III.</w:t>
            </w:r>
            <w:r>
              <w:rPr>
                <w:rFonts w:ascii="Times New Roman" w:hAnsi="Times New Roman" w:cs="Times New Roman"/>
                <w:b/>
              </w:rPr>
              <w:t xml:space="preserve"> Организационно-массовая комиссия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Оформить заявку на отдых членов профсоюза.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 профкома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 подготовке к проведению мероприятия по окончанию года.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подготовке к летней оздоровительной кампании.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рациональном использовании рабочего времени.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Члены профкома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</w:rPr>
              <w:t>. Комиссия по охране труда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Заключить соглашение по охране труда с администрацией   на 2022 год.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Администрация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контроль над соблюдением правил и норм охраны труда, техники безопасности.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Администрация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V. </w:t>
            </w:r>
            <w:r>
              <w:rPr>
                <w:rFonts w:ascii="Times New Roman" w:hAnsi="Times New Roman" w:cs="Times New Roman"/>
                <w:b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ультурно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массовая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комиссия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вечера отдыха для работников: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5.1.1. «Учитель! – Нестареющее слово!»,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5.1.2. «Посиделки у ёлки!»,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5.1.3. «Ваше величество женщина!», 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5.1.4. «Сделал дело - гуляй смело!».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Поздравление всех членов профсоюза с  юбилеем.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Организовать дни здоровья (выезд на природу)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</w:tbl>
    <w:p w:rsidR="00C645EB" w:rsidRDefault="00C645EB" w:rsidP="00C645EB">
      <w:pPr>
        <w:spacing w:line="240" w:lineRule="auto"/>
        <w:jc w:val="center"/>
        <w:rPr>
          <w:rFonts w:ascii="Times New Roman" w:hAnsi="Times New Roman" w:cs="Times New Roman"/>
        </w:rPr>
      </w:pPr>
    </w:p>
    <w:p w:rsidR="00C645EB" w:rsidRDefault="00C645EB" w:rsidP="00C645E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работы с ветеранами МБОУ «Школа №32» на 2019-2020 учебный год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5670"/>
        <w:gridCol w:w="2517"/>
      </w:tblGrid>
      <w:tr w:rsidR="00C645EB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Мероприятия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C645EB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с Ветеранами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День пожилого человека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учителя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Новый год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защитника Отечества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8 марта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Празднование Дня Победы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  <w:tr w:rsidR="00C645EB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Посещение ветеранов на дому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  <w:tr w:rsidR="00C645EB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Поздравления с днём рождения, юбилеями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</w:tbl>
    <w:p w:rsidR="00C645EB" w:rsidRDefault="00C645EB" w:rsidP="00C645EB">
      <w:pPr>
        <w:spacing w:line="240" w:lineRule="auto"/>
        <w:jc w:val="center"/>
        <w:rPr>
          <w:rFonts w:ascii="Times New Roman" w:hAnsi="Times New Roman" w:cs="Times New Roman"/>
        </w:rPr>
      </w:pPr>
    </w:p>
    <w:p w:rsidR="00C645EB" w:rsidRDefault="00C645EB">
      <w:r>
        <w:br w:type="page"/>
      </w:r>
    </w:p>
    <w:p w:rsidR="000040FB" w:rsidRDefault="000040FB">
      <w:bookmarkStart w:id="0" w:name="_GoBack"/>
      <w:bookmarkEnd w:id="0"/>
    </w:p>
    <w:sectPr w:rsidR="00004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81CFE"/>
    <w:multiLevelType w:val="hybridMultilevel"/>
    <w:tmpl w:val="9ECA47F4"/>
    <w:lvl w:ilvl="0" w:tplc="039CEBE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5EB"/>
    <w:rsid w:val="000040FB"/>
    <w:rsid w:val="00C6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5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5EB"/>
    <w:pPr>
      <w:ind w:left="720"/>
      <w:contextualSpacing/>
    </w:pPr>
  </w:style>
  <w:style w:type="paragraph" w:customStyle="1" w:styleId="Default">
    <w:name w:val="Default"/>
    <w:rsid w:val="00C645E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C645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5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5EB"/>
    <w:pPr>
      <w:ind w:left="720"/>
      <w:contextualSpacing/>
    </w:pPr>
  </w:style>
  <w:style w:type="paragraph" w:customStyle="1" w:styleId="Default">
    <w:name w:val="Default"/>
    <w:rsid w:val="00C645E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C645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2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673</Words>
  <Characters>3839</Characters>
  <Application>Microsoft Office Word</Application>
  <DocSecurity>0</DocSecurity>
  <Lines>31</Lines>
  <Paragraphs>9</Paragraphs>
  <ScaleCrop>false</ScaleCrop>
  <Company/>
  <LinksUpToDate>false</LinksUpToDate>
  <CharactersWithSpaces>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2023-02-08T07:59:00Z</dcterms:created>
  <dcterms:modified xsi:type="dcterms:W3CDTF">2023-02-08T08:00:00Z</dcterms:modified>
</cp:coreProperties>
</file>