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Утверждаю: ___________________</w:t>
      </w:r>
    </w:p>
    <w:p w:rsidR="004B62B0" w:rsidRDefault="004B62B0" w:rsidP="007C176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Директор</w:t>
      </w:r>
      <w:r w:rsidR="00C155BC">
        <w:rPr>
          <w:rFonts w:ascii="Times New Roman" w:hAnsi="Times New Roman" w:cs="Times New Roman"/>
          <w:sz w:val="28"/>
          <w:szCs w:val="28"/>
        </w:rPr>
        <w:t>:</w:t>
      </w:r>
      <w:r w:rsidRPr="004B62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55BC">
        <w:rPr>
          <w:rFonts w:ascii="Times New Roman" w:hAnsi="Times New Roman" w:cs="Times New Roman"/>
          <w:sz w:val="28"/>
          <w:szCs w:val="28"/>
        </w:rPr>
        <w:t>Аляева</w:t>
      </w:r>
      <w:proofErr w:type="spellEnd"/>
      <w:r w:rsidR="00C155BC">
        <w:rPr>
          <w:rFonts w:ascii="Times New Roman" w:hAnsi="Times New Roman" w:cs="Times New Roman"/>
          <w:sz w:val="28"/>
          <w:szCs w:val="28"/>
        </w:rPr>
        <w:t xml:space="preserve"> Р.А.</w:t>
      </w:r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Принято</w:t>
      </w:r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 xml:space="preserve">на общем собрании </w:t>
      </w:r>
      <w:proofErr w:type="gramStart"/>
      <w:r w:rsidRPr="004B62B0">
        <w:rPr>
          <w:rFonts w:ascii="Times New Roman" w:hAnsi="Times New Roman" w:cs="Times New Roman"/>
          <w:sz w:val="28"/>
          <w:szCs w:val="28"/>
        </w:rPr>
        <w:t>трудового</w:t>
      </w:r>
      <w:proofErr w:type="gramEnd"/>
    </w:p>
    <w:p w:rsidR="004B62B0" w:rsidRP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>коллектива</w:t>
      </w:r>
      <w:r w:rsidR="004102DF">
        <w:rPr>
          <w:rFonts w:ascii="Times New Roman" w:hAnsi="Times New Roman" w:cs="Times New Roman"/>
          <w:sz w:val="28"/>
          <w:szCs w:val="28"/>
        </w:rPr>
        <w:t>.</w:t>
      </w:r>
    </w:p>
    <w:p w:rsidR="004B62B0" w:rsidRDefault="004B62B0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B62B0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C155BC">
        <w:rPr>
          <w:rFonts w:ascii="Times New Roman" w:hAnsi="Times New Roman" w:cs="Times New Roman"/>
          <w:sz w:val="28"/>
          <w:szCs w:val="28"/>
        </w:rPr>
        <w:t>1</w:t>
      </w:r>
      <w:r w:rsidR="004102DF">
        <w:rPr>
          <w:rFonts w:ascii="Times New Roman" w:hAnsi="Times New Roman" w:cs="Times New Roman"/>
          <w:sz w:val="28"/>
          <w:szCs w:val="28"/>
        </w:rPr>
        <w:t xml:space="preserve">  </w:t>
      </w:r>
      <w:r w:rsidRPr="004B62B0">
        <w:rPr>
          <w:rFonts w:ascii="Times New Roman" w:hAnsi="Times New Roman" w:cs="Times New Roman"/>
          <w:sz w:val="28"/>
          <w:szCs w:val="28"/>
        </w:rPr>
        <w:t>от</w:t>
      </w:r>
      <w:r w:rsidR="004102DF">
        <w:rPr>
          <w:rFonts w:ascii="Times New Roman" w:hAnsi="Times New Roman" w:cs="Times New Roman"/>
          <w:sz w:val="28"/>
          <w:szCs w:val="28"/>
        </w:rPr>
        <w:t xml:space="preserve"> </w:t>
      </w:r>
      <w:r w:rsidR="00C155BC">
        <w:rPr>
          <w:rFonts w:ascii="Times New Roman" w:hAnsi="Times New Roman" w:cs="Times New Roman"/>
          <w:sz w:val="28"/>
          <w:szCs w:val="28"/>
        </w:rPr>
        <w:t>27</w:t>
      </w:r>
      <w:r w:rsidR="004102DF">
        <w:rPr>
          <w:rFonts w:ascii="Times New Roman" w:hAnsi="Times New Roman" w:cs="Times New Roman"/>
          <w:sz w:val="28"/>
          <w:szCs w:val="28"/>
        </w:rPr>
        <w:t>.</w:t>
      </w:r>
      <w:r w:rsidR="00C155BC">
        <w:rPr>
          <w:rFonts w:ascii="Times New Roman" w:hAnsi="Times New Roman" w:cs="Times New Roman"/>
          <w:sz w:val="28"/>
          <w:szCs w:val="28"/>
        </w:rPr>
        <w:t>08</w:t>
      </w:r>
      <w:r w:rsidRPr="004B62B0">
        <w:rPr>
          <w:rFonts w:ascii="Times New Roman" w:hAnsi="Times New Roman" w:cs="Times New Roman"/>
          <w:sz w:val="28"/>
          <w:szCs w:val="28"/>
        </w:rPr>
        <w:t>.</w:t>
      </w:r>
      <w:r w:rsidR="004102DF">
        <w:rPr>
          <w:rFonts w:ascii="Times New Roman" w:hAnsi="Times New Roman" w:cs="Times New Roman"/>
          <w:sz w:val="28"/>
          <w:szCs w:val="28"/>
        </w:rPr>
        <w:t xml:space="preserve"> </w:t>
      </w:r>
      <w:r w:rsidRPr="004B62B0">
        <w:rPr>
          <w:rFonts w:ascii="Times New Roman" w:hAnsi="Times New Roman" w:cs="Times New Roman"/>
          <w:sz w:val="28"/>
          <w:szCs w:val="28"/>
        </w:rPr>
        <w:t>201</w:t>
      </w:r>
      <w:r w:rsidR="00C155BC">
        <w:rPr>
          <w:rFonts w:ascii="Times New Roman" w:hAnsi="Times New Roman" w:cs="Times New Roman"/>
          <w:sz w:val="28"/>
          <w:szCs w:val="28"/>
        </w:rPr>
        <w:t xml:space="preserve">9 </w:t>
      </w:r>
      <w:r w:rsidRPr="004B62B0">
        <w:rPr>
          <w:rFonts w:ascii="Times New Roman" w:hAnsi="Times New Roman" w:cs="Times New Roman"/>
          <w:sz w:val="28"/>
          <w:szCs w:val="28"/>
        </w:rPr>
        <w:t>г.</w:t>
      </w:r>
    </w:p>
    <w:p w:rsidR="004102DF" w:rsidRPr="004B62B0" w:rsidRDefault="004102DF" w:rsidP="004B62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 Гаранина М.В.</w:t>
      </w:r>
    </w:p>
    <w:p w:rsidR="004B62B0" w:rsidRDefault="004B62B0" w:rsidP="004B62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48C9" w:rsidRDefault="007148C9" w:rsidP="004B62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sz w:val="28"/>
          <w:szCs w:val="28"/>
        </w:rPr>
        <w:t>Кодекс профессиональной этики педагогических работников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Репутация и статус педагога в значительной мере зависят от соблюдения не только требований закона, но и высоких профессионально-этических норм. В дополнение к действующим требованиям законодательства РФ, уставов и внутренних документов </w:t>
      </w:r>
      <w:r w:rsidR="004102DF" w:rsidRPr="007148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</w:t>
      </w:r>
      <w:r w:rsidRPr="007148C9">
        <w:rPr>
          <w:rFonts w:ascii="Times New Roman" w:hAnsi="Times New Roman" w:cs="Times New Roman"/>
          <w:sz w:val="28"/>
          <w:szCs w:val="28"/>
        </w:rPr>
        <w:t>данный Кодекс устанавливает принципы и правила поведения, разработанные на основании морально-этических ценностей и профессиональных стандартов, в соответствии с проектом Кодекса профессиональной этики, принятым Российским союзом ректоров.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sz w:val="28"/>
          <w:szCs w:val="28"/>
        </w:rPr>
        <w:t>Миссия педагога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Предназначение своей профессиональной деятельности педагоги связывают с выполнением исконной миссии российского образования – «просвещение народа и служение Отечеству» путём обеспечения высокого уровня образования обучающихся, развитие у </w:t>
      </w:r>
      <w:proofErr w:type="gramStart"/>
      <w:r w:rsidRPr="007148C9">
        <w:rPr>
          <w:rFonts w:ascii="Times New Roman" w:hAnsi="Times New Roman" w:cs="Times New Roman"/>
          <w:sz w:val="28"/>
          <w:szCs w:val="28"/>
        </w:rPr>
        <w:t>них</w:t>
      </w:r>
      <w:proofErr w:type="gramEnd"/>
      <w:r w:rsidRPr="007148C9">
        <w:rPr>
          <w:rFonts w:ascii="Times New Roman" w:hAnsi="Times New Roman" w:cs="Times New Roman"/>
          <w:sz w:val="28"/>
          <w:szCs w:val="28"/>
        </w:rPr>
        <w:t xml:space="preserve"> востребованных обществом гражданских и нравственных личностных качеств и формирования инновационной, гибкой, открытой образовательной модели на основе постоянного совершенствования педагогического процесса и использования современных информационных технологий.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sz w:val="28"/>
          <w:szCs w:val="28"/>
        </w:rPr>
        <w:t>Основные ценности</w:t>
      </w:r>
      <w:r w:rsidRPr="007148C9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b/>
          <w:sz w:val="28"/>
          <w:szCs w:val="28"/>
        </w:rPr>
        <w:t>принципы и приоритеты педагога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Образовательное сообщество признаёт основными ценностями знание,</w:t>
      </w:r>
      <w:r w:rsidR="007C176B" w:rsidRPr="007148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148C9">
        <w:rPr>
          <w:rFonts w:ascii="Times New Roman" w:hAnsi="Times New Roman" w:cs="Times New Roman"/>
          <w:sz w:val="28"/>
          <w:szCs w:val="28"/>
        </w:rPr>
        <w:t>служение, свободу и руководствуется в своей деятельности принципами гуманности, законности, взаимоуважения, демократичности, справедливости, толерантности и профессионализма.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lastRenderedPageBreak/>
        <w:t>Педагог занимает активную жизненную позицию и заботится о повышении своего культурного уровня.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Педагог сохраняет и преумножает культурные традиции Татарстана, с уважением относится к значимым событиям и важным датам истории системы образования в республике, гордится ролью региона в отечественной истории и передает всё это обучающимся.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Педагог реализует право ребёнка на получение образования вне зависимости от его пола</w:t>
      </w:r>
      <w:r w:rsidR="004102DF" w:rsidRPr="007148C9">
        <w:rPr>
          <w:rFonts w:ascii="Times New Roman" w:hAnsi="Times New Roman" w:cs="Times New Roman"/>
          <w:sz w:val="28"/>
          <w:szCs w:val="28"/>
        </w:rPr>
        <w:t>,</w:t>
      </w:r>
      <w:r w:rsidRPr="007148C9">
        <w:rPr>
          <w:rFonts w:ascii="Times New Roman" w:hAnsi="Times New Roman" w:cs="Times New Roman"/>
          <w:sz w:val="28"/>
          <w:szCs w:val="28"/>
        </w:rPr>
        <w:t xml:space="preserve"> возраста, расовой и национальной принадлежности, социального статуса, религиозных убеждений и материального положения его семьи, исключая какую бы то ни было дискриминацию.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Признавая, что главным условием успешности педагогической деятельности является профессиональная компетентность, специальные знания и искусство в деле воспитания и обучения, педагог стремится к постоянному обогащению своих знаний и образовательных технологий, к саморазвитию и самосовершенствованию.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Профессиональная компетентность наряду с гуманистической нравственной позицией, высокая требовательность к себе, способность признавать и исправлять собственные ошибки дают педагогу право на самостоятельное принятие педагогических решений, за которые он несет личную ответственность.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bCs/>
          <w:sz w:val="28"/>
          <w:szCs w:val="28"/>
        </w:rPr>
        <w:t xml:space="preserve">I. </w:t>
      </w:r>
      <w:r w:rsidRPr="007148C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1. Кодекс профессиональной этики педагогических работников организаций,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148C9">
        <w:rPr>
          <w:rFonts w:ascii="Times New Roman" w:hAnsi="Times New Roman" w:cs="Times New Roman"/>
          <w:sz w:val="28"/>
          <w:szCs w:val="28"/>
        </w:rPr>
        <w:t>осуществляющих образовательную деятельность (далее — Кодекс), разработан на осн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овании </w:t>
      </w:r>
      <w:r w:rsidRPr="007148C9">
        <w:rPr>
          <w:rFonts w:ascii="Times New Roman" w:hAnsi="Times New Roman" w:cs="Times New Roman"/>
          <w:sz w:val="28"/>
          <w:szCs w:val="28"/>
        </w:rPr>
        <w:t xml:space="preserve">положений Конституции Российской Федерации, Федерального закона от 29 декабря 2012 г.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№ </w:t>
      </w:r>
      <w:r w:rsidRPr="007148C9">
        <w:rPr>
          <w:rFonts w:ascii="Times New Roman" w:hAnsi="Times New Roman" w:cs="Times New Roman"/>
          <w:sz w:val="28"/>
          <w:szCs w:val="28"/>
        </w:rPr>
        <w:t>273-ФЗ «Об образовании в Российской Федерации», Указа Президента Российской Федерации от</w:t>
      </w:r>
      <w:r w:rsidR="004102DF" w:rsidRPr="007148C9">
        <w:rPr>
          <w:rFonts w:ascii="Times New Roman" w:hAnsi="Times New Roman" w:cs="Times New Roman"/>
          <w:sz w:val="28"/>
          <w:szCs w:val="28"/>
        </w:rPr>
        <w:t xml:space="preserve"> </w:t>
      </w:r>
      <w:r w:rsidRPr="007148C9">
        <w:rPr>
          <w:rFonts w:ascii="Times New Roman" w:hAnsi="Times New Roman" w:cs="Times New Roman"/>
          <w:sz w:val="28"/>
          <w:szCs w:val="28"/>
        </w:rPr>
        <w:t xml:space="preserve">7 мая 2012 г. № 597 «О мероприятиях по реализации государственной социальной политики»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 </w:t>
      </w:r>
      <w:r w:rsidRPr="007148C9">
        <w:rPr>
          <w:rFonts w:ascii="Times New Roman" w:hAnsi="Times New Roman" w:cs="Times New Roman"/>
          <w:sz w:val="28"/>
          <w:szCs w:val="28"/>
        </w:rPr>
        <w:t>иных нормативных правовых актов Российской Федерации.</w:t>
      </w:r>
      <w:proofErr w:type="gramEnd"/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7148C9">
        <w:rPr>
          <w:rFonts w:ascii="Times New Roman" w:hAnsi="Times New Roman" w:cs="Times New Roman"/>
          <w:sz w:val="28"/>
          <w:szCs w:val="28"/>
        </w:rPr>
        <w:t>Кодекс представляет собой свод общих принципов пр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офессиональной этики и основных </w:t>
      </w:r>
      <w:r w:rsidRPr="007148C9">
        <w:rPr>
          <w:rFonts w:ascii="Times New Roman" w:hAnsi="Times New Roman" w:cs="Times New Roman"/>
          <w:sz w:val="28"/>
          <w:szCs w:val="28"/>
        </w:rPr>
        <w:t>правил поведения, которым рекомендуется руководствов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аться педагогическим работникам </w:t>
      </w:r>
      <w:r w:rsidRPr="007148C9">
        <w:rPr>
          <w:rFonts w:ascii="Times New Roman" w:hAnsi="Times New Roman" w:cs="Times New Roman"/>
          <w:sz w:val="28"/>
          <w:szCs w:val="28"/>
        </w:rPr>
        <w:t>организаций, осуществляющих образовательную деятельность (далее - педагогические</w:t>
      </w:r>
      <w:proofErr w:type="gramEnd"/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работники), независимо от занимаемой ими должности.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3. Педагогическому работнику, который состоит в трудовых отношениях с организацией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>осуществляющей образовательную деятельность, и выполняет обязанности по обучению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 xml:space="preserve">воспитанию обучающихся и (или) организации образовательной деятельности,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Pr="007148C9">
        <w:rPr>
          <w:rFonts w:ascii="Times New Roman" w:hAnsi="Times New Roman" w:cs="Times New Roman"/>
          <w:sz w:val="28"/>
          <w:szCs w:val="28"/>
        </w:rPr>
        <w:t>соблюдать положения Кодекса в своей деятельности.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4. Целями Кодекса являются: установление эт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ических норм и правил поведения </w:t>
      </w:r>
      <w:r w:rsidRPr="007148C9">
        <w:rPr>
          <w:rFonts w:ascii="Times New Roman" w:hAnsi="Times New Roman" w:cs="Times New Roman"/>
          <w:sz w:val="28"/>
          <w:szCs w:val="28"/>
        </w:rPr>
        <w:t>педагогических работников для выполнения ими своей профессиональной деятельности;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содействие укреплению авторитета педагогических работников организаций,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осуществляющих </w:t>
      </w:r>
      <w:r w:rsidRPr="007148C9">
        <w:rPr>
          <w:rFonts w:ascii="Times New Roman" w:hAnsi="Times New Roman" w:cs="Times New Roman"/>
          <w:sz w:val="28"/>
          <w:szCs w:val="28"/>
        </w:rPr>
        <w:t>образовательную деятельность; обеспечение единых норм поведения педагогических работников.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5. Кодекс призван повысить эффективность выполне</w:t>
      </w:r>
      <w:r w:rsidR="007C176B" w:rsidRPr="007148C9">
        <w:rPr>
          <w:rFonts w:ascii="Times New Roman" w:hAnsi="Times New Roman" w:cs="Times New Roman"/>
          <w:sz w:val="28"/>
          <w:szCs w:val="28"/>
        </w:rPr>
        <w:t>ния педагогическими работниками</w:t>
      </w:r>
      <w:r w:rsidR="004102DF" w:rsidRPr="007148C9">
        <w:rPr>
          <w:rFonts w:ascii="Times New Roman" w:hAnsi="Times New Roman" w:cs="Times New Roman"/>
          <w:sz w:val="28"/>
          <w:szCs w:val="28"/>
        </w:rPr>
        <w:t xml:space="preserve"> </w:t>
      </w:r>
      <w:r w:rsidRPr="007148C9">
        <w:rPr>
          <w:rFonts w:ascii="Times New Roman" w:hAnsi="Times New Roman" w:cs="Times New Roman"/>
          <w:sz w:val="28"/>
          <w:szCs w:val="28"/>
        </w:rPr>
        <w:t>своих трудовых обязанностей.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6. Кодекс служит основой для формирования взаимоотношений в системе образования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>основанных на нормах морали, уважительном отношении к педагогической деятельност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 в </w:t>
      </w:r>
      <w:r w:rsidRPr="007148C9">
        <w:rPr>
          <w:rFonts w:ascii="Times New Roman" w:hAnsi="Times New Roman" w:cs="Times New Roman"/>
          <w:sz w:val="28"/>
          <w:szCs w:val="28"/>
        </w:rPr>
        <w:t>общественном сознании, самоконтроле педагогических работников.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bCs/>
          <w:sz w:val="28"/>
          <w:szCs w:val="28"/>
        </w:rPr>
        <w:t xml:space="preserve">II. </w:t>
      </w:r>
      <w:r w:rsidRPr="007148C9">
        <w:rPr>
          <w:rFonts w:ascii="Times New Roman" w:hAnsi="Times New Roman" w:cs="Times New Roman"/>
          <w:b/>
          <w:sz w:val="28"/>
          <w:szCs w:val="28"/>
        </w:rPr>
        <w:t>Этические правила поведения педагогически</w:t>
      </w:r>
      <w:r w:rsidR="007C176B" w:rsidRPr="007148C9">
        <w:rPr>
          <w:rFonts w:ascii="Times New Roman" w:hAnsi="Times New Roman" w:cs="Times New Roman"/>
          <w:b/>
          <w:sz w:val="28"/>
          <w:szCs w:val="28"/>
        </w:rPr>
        <w:t xml:space="preserve">х работников при выполнении ими </w:t>
      </w:r>
      <w:r w:rsidRPr="007148C9">
        <w:rPr>
          <w:rFonts w:ascii="Times New Roman" w:hAnsi="Times New Roman" w:cs="Times New Roman"/>
          <w:b/>
          <w:sz w:val="28"/>
          <w:szCs w:val="28"/>
        </w:rPr>
        <w:t>трудовых обязанностей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7. При выполнении трудовых обязанностей педагогическим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 работникам следует исходить из </w:t>
      </w:r>
      <w:r w:rsidRPr="007148C9">
        <w:rPr>
          <w:rFonts w:ascii="Times New Roman" w:hAnsi="Times New Roman" w:cs="Times New Roman"/>
          <w:sz w:val="28"/>
          <w:szCs w:val="28"/>
        </w:rPr>
        <w:t xml:space="preserve">конституционного положения о том, что человек, его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права и свободы являются высшей </w:t>
      </w:r>
      <w:r w:rsidRPr="007148C9">
        <w:rPr>
          <w:rFonts w:ascii="Times New Roman" w:hAnsi="Times New Roman" w:cs="Times New Roman"/>
          <w:sz w:val="28"/>
          <w:szCs w:val="28"/>
        </w:rPr>
        <w:t xml:space="preserve">ценностью, и каждый гражданин имеет право на неприкосновенность частной жизни,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личную и </w:t>
      </w:r>
      <w:r w:rsidRPr="007148C9">
        <w:rPr>
          <w:rFonts w:ascii="Times New Roman" w:hAnsi="Times New Roman" w:cs="Times New Roman"/>
          <w:sz w:val="28"/>
          <w:szCs w:val="28"/>
        </w:rPr>
        <w:t>семейную тайну, защиту чести, достоинства, своего доброго имени.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8. Педагогические работники, сознавая ответственность перед государством,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обществом и </w:t>
      </w:r>
      <w:r w:rsidRPr="007148C9">
        <w:rPr>
          <w:rFonts w:ascii="Times New Roman" w:hAnsi="Times New Roman" w:cs="Times New Roman"/>
          <w:sz w:val="28"/>
          <w:szCs w:val="28"/>
        </w:rPr>
        <w:t>гражданами, призваны: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а) осуществлять свою деятельность на высоком профессиональном уровне;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б) соблюдать правовые, нравственные и этические нормы;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в) уважать честь и достоинство обучающихся и др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угих участников образовательных </w:t>
      </w:r>
      <w:r w:rsidRPr="007148C9">
        <w:rPr>
          <w:rFonts w:ascii="Times New Roman" w:hAnsi="Times New Roman" w:cs="Times New Roman"/>
          <w:sz w:val="28"/>
          <w:szCs w:val="28"/>
        </w:rPr>
        <w:t>отношений;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148C9">
        <w:rPr>
          <w:rFonts w:ascii="Times New Roman" w:hAnsi="Times New Roman" w:cs="Times New Roman"/>
          <w:sz w:val="28"/>
          <w:szCs w:val="28"/>
        </w:rPr>
        <w:t>г) развивать у обучающихся познавательную активность, самостоятельность, инициативу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 xml:space="preserve">творческие способности, формировать гражданскую позицию,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способность к труду и жизни в </w:t>
      </w:r>
      <w:r w:rsidRPr="007148C9">
        <w:rPr>
          <w:rFonts w:ascii="Times New Roman" w:hAnsi="Times New Roman" w:cs="Times New Roman"/>
          <w:sz w:val="28"/>
          <w:szCs w:val="28"/>
        </w:rPr>
        <w:t>условиях современного мира, формировать у обучающихся к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ультуру здорового и безопасного </w:t>
      </w:r>
      <w:r w:rsidRPr="007148C9">
        <w:rPr>
          <w:rFonts w:ascii="Times New Roman" w:hAnsi="Times New Roman" w:cs="Times New Roman"/>
          <w:sz w:val="28"/>
          <w:szCs w:val="28"/>
        </w:rPr>
        <w:t>образа жизни;</w:t>
      </w:r>
      <w:proofErr w:type="gramEnd"/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д) применять педагогически обоснованные и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обеспечивающие высокое качество </w:t>
      </w:r>
      <w:r w:rsidRPr="007148C9">
        <w:rPr>
          <w:rFonts w:ascii="Times New Roman" w:hAnsi="Times New Roman" w:cs="Times New Roman"/>
          <w:sz w:val="28"/>
          <w:szCs w:val="28"/>
        </w:rPr>
        <w:t>образования формы, методы обучения и воспитания;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е) учитывать особенности психофизического развития обучающихся и состояни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е их </w:t>
      </w:r>
      <w:r w:rsidRPr="007148C9">
        <w:rPr>
          <w:rFonts w:ascii="Times New Roman" w:hAnsi="Times New Roman" w:cs="Times New Roman"/>
          <w:sz w:val="28"/>
          <w:szCs w:val="28"/>
        </w:rPr>
        <w:t>здоровья, соблюдать специальные условия, необходимые для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 получения образования лицами с </w:t>
      </w:r>
      <w:r w:rsidRPr="007148C9">
        <w:rPr>
          <w:rFonts w:ascii="Times New Roman" w:hAnsi="Times New Roman" w:cs="Times New Roman"/>
          <w:sz w:val="28"/>
          <w:szCs w:val="28"/>
        </w:rPr>
        <w:t>ограниченными возможностями здоровья, взаимо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действовать при необходимости с </w:t>
      </w:r>
      <w:r w:rsidRPr="007148C9">
        <w:rPr>
          <w:rFonts w:ascii="Times New Roman" w:hAnsi="Times New Roman" w:cs="Times New Roman"/>
          <w:sz w:val="28"/>
          <w:szCs w:val="28"/>
        </w:rPr>
        <w:t>медицинскими организациями;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ж) исключать действия, связанные с влиянием каких-либо личных,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имущественных </w:t>
      </w:r>
      <w:r w:rsidRPr="007148C9">
        <w:rPr>
          <w:rFonts w:ascii="Times New Roman" w:hAnsi="Times New Roman" w:cs="Times New Roman"/>
          <w:sz w:val="28"/>
          <w:szCs w:val="28"/>
        </w:rPr>
        <w:t>(финансовых) и иных интересов, препятствующих добр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осовестному исполнению трудовых </w:t>
      </w:r>
      <w:r w:rsidRPr="007148C9">
        <w:rPr>
          <w:rFonts w:ascii="Times New Roman" w:hAnsi="Times New Roman" w:cs="Times New Roman"/>
          <w:sz w:val="28"/>
          <w:szCs w:val="28"/>
        </w:rPr>
        <w:t>обязанностей;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з) проявлять корректность и внимательность к обучающимся, их родителям (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законным </w:t>
      </w:r>
      <w:r w:rsidRPr="007148C9">
        <w:rPr>
          <w:rFonts w:ascii="Times New Roman" w:hAnsi="Times New Roman" w:cs="Times New Roman"/>
          <w:sz w:val="28"/>
          <w:szCs w:val="28"/>
        </w:rPr>
        <w:t>представителям) и коллегам;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и) проявлять терпимость и уважение к обычаям и традициям народов России и других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 </w:t>
      </w:r>
      <w:r w:rsidRPr="007148C9">
        <w:rPr>
          <w:rFonts w:ascii="Times New Roman" w:hAnsi="Times New Roman" w:cs="Times New Roman"/>
          <w:sz w:val="28"/>
          <w:szCs w:val="28"/>
        </w:rPr>
        <w:t xml:space="preserve">государств, учитывать культурные и иные особенности различных этнических,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социальных групп </w:t>
      </w:r>
      <w:r w:rsidRPr="007148C9">
        <w:rPr>
          <w:rFonts w:ascii="Times New Roman" w:hAnsi="Times New Roman" w:cs="Times New Roman"/>
          <w:sz w:val="28"/>
          <w:szCs w:val="28"/>
        </w:rPr>
        <w:t xml:space="preserve">и конфессий, способствовать межнациональному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 межконфессиональному согласию </w:t>
      </w:r>
      <w:r w:rsidRPr="007148C9">
        <w:rPr>
          <w:rFonts w:ascii="Times New Roman" w:hAnsi="Times New Roman" w:cs="Times New Roman"/>
          <w:sz w:val="28"/>
          <w:szCs w:val="28"/>
        </w:rPr>
        <w:t>обучающихся;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к) воздерживаться от поведения, которое могло бы вы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звать сомнение в добросовестном </w:t>
      </w:r>
      <w:r w:rsidRPr="007148C9">
        <w:rPr>
          <w:rFonts w:ascii="Times New Roman" w:hAnsi="Times New Roman" w:cs="Times New Roman"/>
          <w:sz w:val="28"/>
          <w:szCs w:val="28"/>
        </w:rPr>
        <w:t xml:space="preserve">исполнении педагогическим работником трудовых обязанностей,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а также избегать конфликтных </w:t>
      </w:r>
      <w:r w:rsidRPr="007148C9">
        <w:rPr>
          <w:rFonts w:ascii="Times New Roman" w:hAnsi="Times New Roman" w:cs="Times New Roman"/>
          <w:sz w:val="28"/>
          <w:szCs w:val="28"/>
        </w:rPr>
        <w:t>ситуаций, способных нанести ущерб его репутации или авторитету организации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>осуществляющей образовательную деятельность.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9. Педагогическим работникам следует быть образцом профессионализма,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безупречной </w:t>
      </w:r>
      <w:r w:rsidRPr="007148C9">
        <w:rPr>
          <w:rFonts w:ascii="Times New Roman" w:hAnsi="Times New Roman" w:cs="Times New Roman"/>
          <w:sz w:val="28"/>
          <w:szCs w:val="28"/>
        </w:rPr>
        <w:t>репутации, способствовать формированию благоприятного морально-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психологического климата </w:t>
      </w:r>
      <w:r w:rsidRPr="007148C9">
        <w:rPr>
          <w:rFonts w:ascii="Times New Roman" w:hAnsi="Times New Roman" w:cs="Times New Roman"/>
          <w:sz w:val="28"/>
          <w:szCs w:val="28"/>
        </w:rPr>
        <w:t>для эффективной работы.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10. Педагогическим работникам надлежит принимать меры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 по недопущению </w:t>
      </w:r>
      <w:proofErr w:type="spellStart"/>
      <w:r w:rsidR="007C176B" w:rsidRPr="007148C9">
        <w:rPr>
          <w:rFonts w:ascii="Times New Roman" w:hAnsi="Times New Roman" w:cs="Times New Roman"/>
          <w:sz w:val="28"/>
          <w:szCs w:val="28"/>
        </w:rPr>
        <w:t>коррупционно</w:t>
      </w:r>
      <w:proofErr w:type="spellEnd"/>
      <w:r w:rsidR="007C176B" w:rsidRPr="007148C9">
        <w:rPr>
          <w:rFonts w:ascii="Times New Roman" w:hAnsi="Times New Roman" w:cs="Times New Roman"/>
          <w:sz w:val="28"/>
          <w:szCs w:val="28"/>
        </w:rPr>
        <w:t xml:space="preserve"> </w:t>
      </w:r>
      <w:r w:rsidRPr="007148C9">
        <w:rPr>
          <w:rFonts w:ascii="Times New Roman" w:hAnsi="Times New Roman" w:cs="Times New Roman"/>
          <w:sz w:val="28"/>
          <w:szCs w:val="28"/>
        </w:rPr>
        <w:t>опасного поведения педагогических работников, своим ли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чным поведением подавать пример </w:t>
      </w:r>
      <w:r w:rsidRPr="007148C9">
        <w:rPr>
          <w:rFonts w:ascii="Times New Roman" w:hAnsi="Times New Roman" w:cs="Times New Roman"/>
          <w:sz w:val="28"/>
          <w:szCs w:val="28"/>
        </w:rPr>
        <w:t>честности, беспристрастности и справедливости.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11. При выполнении трудовых обязанностей педагогический работник не допускает: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а) любого вида высказываний и действий дискримина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ционного характера по признакам </w:t>
      </w:r>
      <w:r w:rsidRPr="007148C9">
        <w:rPr>
          <w:rFonts w:ascii="Times New Roman" w:hAnsi="Times New Roman" w:cs="Times New Roman"/>
          <w:sz w:val="28"/>
          <w:szCs w:val="28"/>
        </w:rPr>
        <w:t xml:space="preserve">пола, возраста, расы, национальности, языка, гражданства, социального,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имущественного или </w:t>
      </w:r>
      <w:r w:rsidRPr="007148C9">
        <w:rPr>
          <w:rFonts w:ascii="Times New Roman" w:hAnsi="Times New Roman" w:cs="Times New Roman"/>
          <w:sz w:val="28"/>
          <w:szCs w:val="28"/>
        </w:rPr>
        <w:t>семейного положения, политических или религиозных предпочтений;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б) грубости, проявлений пренебрежительного тона, заносчивости, предвзятых замечаний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>предъявления неправомерных, незаслуженных обвинений;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в) угроз, оскорбительных выражений или реплик, действий,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препятствующих нормальному </w:t>
      </w:r>
      <w:r w:rsidRPr="007148C9">
        <w:rPr>
          <w:rFonts w:ascii="Times New Roman" w:hAnsi="Times New Roman" w:cs="Times New Roman"/>
          <w:sz w:val="28"/>
          <w:szCs w:val="28"/>
        </w:rPr>
        <w:t>общению или провоцирующих противоправное поведение.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12. Педагогическим работникам следует проявлять корректность, выдержку,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такт и </w:t>
      </w:r>
      <w:r w:rsidRPr="007148C9">
        <w:rPr>
          <w:rFonts w:ascii="Times New Roman" w:hAnsi="Times New Roman" w:cs="Times New Roman"/>
          <w:sz w:val="28"/>
          <w:szCs w:val="28"/>
        </w:rPr>
        <w:t xml:space="preserve">внимательность в обращении с участниками образовательных отношений,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уважать их честь и </w:t>
      </w:r>
      <w:r w:rsidRPr="007148C9">
        <w:rPr>
          <w:rFonts w:ascii="Times New Roman" w:hAnsi="Times New Roman" w:cs="Times New Roman"/>
          <w:sz w:val="28"/>
          <w:szCs w:val="28"/>
        </w:rPr>
        <w:t>достоинство, быть доступным для общения, открытым и доброжелательным.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13. Педагогическим работникам рекомендуется соблюдать культуру речи,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не допускать </w:t>
      </w:r>
      <w:r w:rsidRPr="007148C9">
        <w:rPr>
          <w:rFonts w:ascii="Times New Roman" w:hAnsi="Times New Roman" w:cs="Times New Roman"/>
          <w:sz w:val="28"/>
          <w:szCs w:val="28"/>
        </w:rPr>
        <w:t>использования в присутствии всех участников образовательных отношений грубости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, </w:t>
      </w:r>
      <w:r w:rsidRPr="007148C9">
        <w:rPr>
          <w:rFonts w:ascii="Times New Roman" w:hAnsi="Times New Roman" w:cs="Times New Roman"/>
          <w:sz w:val="28"/>
          <w:szCs w:val="28"/>
        </w:rPr>
        <w:t>оскорбительных выражений или реплик.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14. Педагогические работники призваны демо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нстрировать достаточный уровень </w:t>
      </w:r>
      <w:r w:rsidRPr="007148C9">
        <w:rPr>
          <w:rFonts w:ascii="Times New Roman" w:hAnsi="Times New Roman" w:cs="Times New Roman"/>
          <w:sz w:val="28"/>
          <w:szCs w:val="28"/>
        </w:rPr>
        <w:t>информационной культуры, оказывающий мощное воспитат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ельное влияние на обучающихся в </w:t>
      </w:r>
      <w:proofErr w:type="gramStart"/>
      <w:r w:rsidRPr="007148C9">
        <w:rPr>
          <w:rFonts w:ascii="Times New Roman" w:hAnsi="Times New Roman" w:cs="Times New Roman"/>
          <w:sz w:val="28"/>
          <w:szCs w:val="28"/>
        </w:rPr>
        <w:t>Интернет-пространстве</w:t>
      </w:r>
      <w:proofErr w:type="gramEnd"/>
      <w:r w:rsidRPr="007148C9">
        <w:rPr>
          <w:rFonts w:ascii="Times New Roman" w:hAnsi="Times New Roman" w:cs="Times New Roman"/>
          <w:sz w:val="28"/>
          <w:szCs w:val="28"/>
        </w:rPr>
        <w:t xml:space="preserve"> и социальных сетях, с целью форм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ирования сетевой воспитательной </w:t>
      </w:r>
      <w:r w:rsidRPr="007148C9">
        <w:rPr>
          <w:rFonts w:ascii="Times New Roman" w:hAnsi="Times New Roman" w:cs="Times New Roman"/>
          <w:sz w:val="28"/>
          <w:szCs w:val="28"/>
        </w:rPr>
        <w:t>среды и положительного воздействия на подрастающее поколение.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15. Внешний вид педагогического работника при выпо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лнении им трудовых обязанностей </w:t>
      </w:r>
      <w:r w:rsidRPr="007148C9">
        <w:rPr>
          <w:rFonts w:ascii="Times New Roman" w:hAnsi="Times New Roman" w:cs="Times New Roman"/>
          <w:sz w:val="28"/>
          <w:szCs w:val="28"/>
        </w:rPr>
        <w:t>должен способствовать уважительному отношени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ю к педагогическим работникам и </w:t>
      </w:r>
      <w:r w:rsidRPr="007148C9">
        <w:rPr>
          <w:rFonts w:ascii="Times New Roman" w:hAnsi="Times New Roman" w:cs="Times New Roman"/>
          <w:sz w:val="28"/>
          <w:szCs w:val="28"/>
        </w:rPr>
        <w:t xml:space="preserve">организациям, осуществляющим образовательную деятельность,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соответствовать общепринятому </w:t>
      </w:r>
      <w:r w:rsidRPr="007148C9">
        <w:rPr>
          <w:rFonts w:ascii="Times New Roman" w:hAnsi="Times New Roman" w:cs="Times New Roman"/>
          <w:sz w:val="28"/>
          <w:szCs w:val="28"/>
        </w:rPr>
        <w:t>деловому стилю, который отличают официальность, сдержанность, аккуратность.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bCs/>
          <w:sz w:val="28"/>
          <w:szCs w:val="28"/>
        </w:rPr>
        <w:t xml:space="preserve">III. </w:t>
      </w:r>
      <w:r w:rsidRPr="007148C9">
        <w:rPr>
          <w:rFonts w:ascii="Times New Roman" w:hAnsi="Times New Roman" w:cs="Times New Roman"/>
          <w:b/>
          <w:sz w:val="28"/>
          <w:szCs w:val="28"/>
        </w:rPr>
        <w:t>Ответственность за нарушение положений Кодекса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16. Нарушение педагогическим работником положений настоящего Кодекса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 xml:space="preserve">рассматривается на заседаниях коллегиальных органов управления,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предусмотренных уставом </w:t>
      </w:r>
      <w:r w:rsidRPr="007148C9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и (или) комиссиях по урегулированию споров,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между участниками </w:t>
      </w:r>
      <w:r w:rsidRPr="007148C9">
        <w:rPr>
          <w:rFonts w:ascii="Times New Roman" w:hAnsi="Times New Roman" w:cs="Times New Roman"/>
          <w:sz w:val="28"/>
          <w:szCs w:val="28"/>
        </w:rPr>
        <w:t>образовательных отношений.</w:t>
      </w:r>
    </w:p>
    <w:p w:rsidR="004B62B0" w:rsidRPr="007148C9" w:rsidRDefault="004B62B0" w:rsidP="004B62B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17. Соблюдение педагогическим работником положени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й Кодекса может учитываться при </w:t>
      </w:r>
      <w:r w:rsidRPr="007148C9">
        <w:rPr>
          <w:rFonts w:ascii="Times New Roman" w:hAnsi="Times New Roman" w:cs="Times New Roman"/>
          <w:sz w:val="28"/>
          <w:szCs w:val="28"/>
        </w:rPr>
        <w:t xml:space="preserve">проведении аттестации педагогических работников на соответствие занимаемой должности,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при </w:t>
      </w:r>
      <w:r w:rsidRPr="007148C9">
        <w:rPr>
          <w:rFonts w:ascii="Times New Roman" w:hAnsi="Times New Roman" w:cs="Times New Roman"/>
          <w:sz w:val="28"/>
          <w:szCs w:val="28"/>
        </w:rPr>
        <w:t xml:space="preserve">применении дисциплинарных взысканий в случае совершения работником, </w:t>
      </w:r>
      <w:r w:rsidR="007C176B" w:rsidRPr="007148C9">
        <w:rPr>
          <w:rFonts w:ascii="Times New Roman" w:hAnsi="Times New Roman" w:cs="Times New Roman"/>
          <w:sz w:val="28"/>
          <w:szCs w:val="28"/>
        </w:rPr>
        <w:t xml:space="preserve">выполняющим </w:t>
      </w:r>
      <w:r w:rsidRPr="007148C9">
        <w:rPr>
          <w:rFonts w:ascii="Times New Roman" w:hAnsi="Times New Roman" w:cs="Times New Roman"/>
          <w:sz w:val="28"/>
          <w:szCs w:val="28"/>
        </w:rPr>
        <w:t>воспитательные функции, аморального проступка, несовместимого с продолжением данной</w:t>
      </w:r>
    </w:p>
    <w:p w:rsidR="00374010" w:rsidRPr="007148C9" w:rsidRDefault="004B62B0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48C9">
        <w:rPr>
          <w:rFonts w:ascii="Times New Roman" w:hAnsi="Times New Roman" w:cs="Times New Roman"/>
          <w:sz w:val="28"/>
          <w:szCs w:val="28"/>
        </w:rPr>
        <w:t>работы, а также при поощрении работников, добросовестно исполняющих трудовые обязанности</w:t>
      </w:r>
      <w:r w:rsidR="007C176B" w:rsidRPr="007148C9">
        <w:rPr>
          <w:rFonts w:ascii="Times New Roman" w:hAnsi="Times New Roman" w:cs="Times New Roman"/>
          <w:sz w:val="28"/>
          <w:szCs w:val="28"/>
        </w:rPr>
        <w:t>.</w:t>
      </w:r>
    </w:p>
    <w:p w:rsidR="00756CF2" w:rsidRDefault="00756CF2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48C9" w:rsidRPr="007148C9" w:rsidRDefault="007148C9" w:rsidP="004B62B0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6CF2" w:rsidRPr="007148C9" w:rsidRDefault="00756CF2" w:rsidP="00756CF2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48C9">
        <w:rPr>
          <w:rFonts w:ascii="Times New Roman" w:hAnsi="Times New Roman" w:cs="Times New Roman"/>
          <w:b/>
          <w:sz w:val="28"/>
          <w:szCs w:val="28"/>
        </w:rPr>
        <w:t>Действие настоящего Кодекса распространяется на всех должностных лиц и других работников учреждения.</w:t>
      </w:r>
    </w:p>
    <w:p w:rsidR="00756CF2" w:rsidRPr="007148C9" w:rsidRDefault="00756CF2" w:rsidP="004B62B0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176B" w:rsidRPr="007148C9" w:rsidRDefault="007C176B" w:rsidP="004B62B0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176B" w:rsidRPr="007148C9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176B" w:rsidRPr="007148C9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176B" w:rsidRPr="007148C9" w:rsidRDefault="007C176B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2DF" w:rsidRPr="007148C9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2DF" w:rsidRPr="007148C9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2DF" w:rsidRDefault="004102DF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C176B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92D98" w:rsidRDefault="00B92D98" w:rsidP="007148C9">
      <w:pPr>
        <w:pStyle w:val="a3"/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sectPr w:rsidR="00B92D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2B0"/>
    <w:rsid w:val="00374010"/>
    <w:rsid w:val="004102DF"/>
    <w:rsid w:val="004B62B0"/>
    <w:rsid w:val="007148C9"/>
    <w:rsid w:val="00756CF2"/>
    <w:rsid w:val="007C176B"/>
    <w:rsid w:val="00B92D98"/>
    <w:rsid w:val="00C155BC"/>
    <w:rsid w:val="00ED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62B0"/>
    <w:pPr>
      <w:spacing w:after="0" w:line="240" w:lineRule="auto"/>
    </w:pPr>
  </w:style>
  <w:style w:type="table" w:styleId="a4">
    <w:name w:val="Table Grid"/>
    <w:basedOn w:val="a1"/>
    <w:uiPriority w:val="59"/>
    <w:rsid w:val="00410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5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62B0"/>
    <w:pPr>
      <w:spacing w:after="0" w:line="240" w:lineRule="auto"/>
    </w:pPr>
  </w:style>
  <w:style w:type="table" w:styleId="a4">
    <w:name w:val="Table Grid"/>
    <w:basedOn w:val="a1"/>
    <w:uiPriority w:val="59"/>
    <w:rsid w:val="00410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5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5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9</cp:revision>
  <cp:lastPrinted>2019-09-12T15:38:00Z</cp:lastPrinted>
  <dcterms:created xsi:type="dcterms:W3CDTF">2014-12-02T19:48:00Z</dcterms:created>
  <dcterms:modified xsi:type="dcterms:W3CDTF">2021-11-22T15:32:00Z</dcterms:modified>
</cp:coreProperties>
</file>