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990" w:rsidRPr="00CB1A58" w:rsidRDefault="00EF6990" w:rsidP="00EF6990">
      <w:pPr>
        <w:spacing w:after="0" w:line="288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Государственное бюджетное образовательное учреждение</w:t>
      </w:r>
    </w:p>
    <w:p w:rsidR="00EF6990" w:rsidRPr="00CB1A58" w:rsidRDefault="00EF6990" w:rsidP="00EF6990">
      <w:pPr>
        <w:spacing w:after="0" w:line="288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«Казанская школа –интернат № 7 для детей</w:t>
      </w:r>
      <w:r w:rsidR="000E41F4"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ограниченными возможностями здоровья»</w:t>
      </w:r>
    </w:p>
    <w:p w:rsidR="000E41F4" w:rsidRPr="00CB1A58" w:rsidRDefault="000E41F4" w:rsidP="00EF6990">
      <w:pPr>
        <w:spacing w:after="0" w:line="288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E41F4" w:rsidRPr="00CB1A58" w:rsidRDefault="000E41F4" w:rsidP="00EF699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4"/>
        <w:gridCol w:w="4731"/>
      </w:tblGrid>
      <w:tr w:rsidR="00EF6990" w:rsidRPr="00CB1A58" w:rsidTr="00EF6990">
        <w:tc>
          <w:tcPr>
            <w:tcW w:w="4785" w:type="dxa"/>
          </w:tcPr>
          <w:p w:rsidR="00EF6990" w:rsidRPr="00CB1A58" w:rsidRDefault="00EF6990" w:rsidP="000E41F4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A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Рассмотрена и принята                              </w:t>
            </w:r>
          </w:p>
          <w:p w:rsidR="00EF6990" w:rsidRPr="00CB1A58" w:rsidRDefault="00EF6990" w:rsidP="000E41F4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A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 педагогическом совете                         </w:t>
            </w:r>
          </w:p>
          <w:p w:rsidR="00EF6990" w:rsidRPr="00CB1A58" w:rsidRDefault="00EF6990" w:rsidP="000E41F4">
            <w:pPr>
              <w:spacing w:line="288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A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протокол № 1 от 26 .08.2020 г.</w:t>
            </w:r>
          </w:p>
        </w:tc>
        <w:tc>
          <w:tcPr>
            <w:tcW w:w="4786" w:type="dxa"/>
          </w:tcPr>
          <w:p w:rsidR="00EF6990" w:rsidRPr="00CB1A58" w:rsidRDefault="00EF6990" w:rsidP="00EF6990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A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«Утверждаю» Директор____________</w:t>
            </w:r>
            <w:proofErr w:type="spellStart"/>
            <w:r w:rsidRPr="00CB1A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Р.А.Аляева</w:t>
            </w:r>
            <w:proofErr w:type="spellEnd"/>
          </w:p>
          <w:p w:rsidR="00EF6990" w:rsidRPr="00CB1A58" w:rsidRDefault="00EF6990" w:rsidP="00EF6990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B1A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приказ от № 56 о/д    26 .08.2020 г.</w:t>
            </w:r>
          </w:p>
        </w:tc>
      </w:tr>
    </w:tbl>
    <w:p w:rsidR="00EF6990" w:rsidRPr="00CB1A58" w:rsidRDefault="00EF6990" w:rsidP="00EF6990">
      <w:pPr>
        <w:spacing w:line="288" w:lineRule="auto"/>
        <w:jc w:val="center"/>
        <w:rPr>
          <w:rFonts w:cs="Times New Roman"/>
          <w:b/>
          <w:sz w:val="24"/>
          <w:szCs w:val="24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9C6A4E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="001D70A8"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бразовательн</w:t>
      </w:r>
      <w:r w:rsidR="000E41F4"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ая</w:t>
      </w:r>
      <w:r w:rsidR="001D70A8"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программ</w:t>
      </w:r>
      <w:r w:rsidR="000E41F4"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</w:p>
    <w:p w:rsidR="000E41F4" w:rsidRPr="00CB1A58" w:rsidRDefault="001D70A8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дополнительного образования</w:t>
      </w:r>
      <w:r w:rsidR="000E41F4"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детей и взрослых </w:t>
      </w:r>
      <w:r w:rsidR="009C6A4E"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063BC0" w:rsidRPr="00CB1A58" w:rsidRDefault="001D70A8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ГБОУ «Казанская школа-интернат №7 для детей с ограниченными возможностями здоровья»</w:t>
      </w:r>
    </w:p>
    <w:p w:rsidR="00063BC0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(на срок реализации)</w:t>
      </w:r>
    </w:p>
    <w:p w:rsidR="00063BC0" w:rsidRPr="00CB1A58" w:rsidRDefault="00063BC0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41F4" w:rsidRPr="00CB1A58" w:rsidRDefault="000E41F4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1A58" w:rsidRDefault="00CB1A58" w:rsidP="00674DA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B1A58" w:rsidRDefault="00CB1A58" w:rsidP="00674DA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B1A58" w:rsidRDefault="00CB1A58" w:rsidP="00674DA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B1A58" w:rsidRDefault="00CB1A58" w:rsidP="00674DA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74DA1" w:rsidRPr="00CB1A58" w:rsidRDefault="00674DA1" w:rsidP="00674DA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2020</w:t>
      </w:r>
      <w:r w:rsid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</w:t>
      </w:r>
    </w:p>
    <w:p w:rsidR="00674DA1" w:rsidRPr="00CB1A58" w:rsidRDefault="00674DA1" w:rsidP="00674DA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СОДЕРЖАНИЕ</w:t>
      </w:r>
    </w:p>
    <w:p w:rsidR="00674DA1" w:rsidRPr="00CB1A58" w:rsidRDefault="00674DA1" w:rsidP="00674DA1">
      <w:pPr>
        <w:pStyle w:val="a3"/>
        <w:numPr>
          <w:ilvl w:val="0"/>
          <w:numId w:val="8"/>
        </w:numPr>
        <w:shd w:val="clear" w:color="auto" w:fill="FFFFFF"/>
        <w:spacing w:after="0" w:line="360" w:lineRule="auto"/>
        <w:ind w:left="284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Целевой раздел образовательной программы дополнительного образования детей и взрослых</w:t>
      </w:r>
    </w:p>
    <w:p w:rsidR="00674DA1" w:rsidRPr="00CB1A58" w:rsidRDefault="00674DA1" w:rsidP="00BA0F67">
      <w:pPr>
        <w:pStyle w:val="a3"/>
        <w:shd w:val="clear" w:color="auto" w:fill="FFFFFF"/>
        <w:spacing w:after="0" w:line="360" w:lineRule="auto"/>
        <w:ind w:left="1226" w:hanging="51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1.1</w:t>
      </w:r>
      <w:r w:rsidR="00BA0F67"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Пояснительная записка</w:t>
      </w:r>
    </w:p>
    <w:p w:rsidR="00674DA1" w:rsidRPr="00CB1A58" w:rsidRDefault="00674DA1" w:rsidP="00BA0F67">
      <w:pPr>
        <w:pStyle w:val="a3"/>
        <w:shd w:val="clear" w:color="auto" w:fill="FFFFFF"/>
        <w:spacing w:after="0" w:line="360" w:lineRule="auto"/>
        <w:ind w:left="427" w:firstLine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1.2. </w:t>
      </w:r>
      <w:r w:rsidR="00BA0F67"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Цели и задачи дополнительного образования</w:t>
      </w:r>
    </w:p>
    <w:p w:rsidR="00674DA1" w:rsidRPr="00324012" w:rsidRDefault="00674DA1" w:rsidP="00324012">
      <w:pPr>
        <w:shd w:val="clear" w:color="auto" w:fill="FFFFFF"/>
        <w:spacing w:after="0" w:line="36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1.3</w:t>
      </w:r>
      <w:r w:rsidR="00BA0F67"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E676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Концептуальная основа дополнительного образования </w:t>
      </w:r>
      <w:r w:rsidRPr="00CB1A58">
        <w:rPr>
          <w:rFonts w:ascii="Times New Roman" w:hAnsi="Times New Roman" w:cs="Times New Roman"/>
          <w:sz w:val="24"/>
          <w:szCs w:val="24"/>
        </w:rPr>
        <w:t xml:space="preserve">Государственного бюджетного образовательного </w:t>
      </w:r>
      <w:r w:rsidR="00324012" w:rsidRPr="00CB1A58">
        <w:rPr>
          <w:rFonts w:ascii="Times New Roman" w:hAnsi="Times New Roman" w:cs="Times New Roman"/>
          <w:sz w:val="24"/>
          <w:szCs w:val="24"/>
        </w:rPr>
        <w:t>учреждения</w:t>
      </w:r>
      <w:r w:rsidR="00324012">
        <w:rPr>
          <w:rFonts w:ascii="Times New Roman" w:hAnsi="Times New Roman" w:cs="Times New Roman"/>
          <w:sz w:val="24"/>
          <w:szCs w:val="24"/>
        </w:rPr>
        <w:t xml:space="preserve"> «</w:t>
      </w:r>
      <w:r w:rsidR="00324012" w:rsidRPr="0032401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Казанская школа-интернат №7 для детей с ограниченными возможностями здоровья»</w:t>
      </w:r>
    </w:p>
    <w:p w:rsidR="00674DA1" w:rsidRPr="00CB1A58" w:rsidRDefault="00674DA1" w:rsidP="00674DA1">
      <w:pPr>
        <w:pStyle w:val="a3"/>
        <w:shd w:val="clear" w:color="auto" w:fill="FFFFFF"/>
        <w:spacing w:after="0" w:line="36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2.Содержательный раздел образовательной программы дополнительного образования</w:t>
      </w:r>
    </w:p>
    <w:p w:rsidR="00674DA1" w:rsidRPr="00CB1A58" w:rsidRDefault="00674DA1" w:rsidP="00674DA1">
      <w:pPr>
        <w:pStyle w:val="a3"/>
        <w:shd w:val="clear" w:color="auto" w:fill="FFFFFF"/>
        <w:spacing w:after="0" w:line="360" w:lineRule="auto"/>
        <w:ind w:left="1211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2.1. </w:t>
      </w:r>
      <w:r w:rsidR="000E676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Содержание дополнительного образования</w:t>
      </w:r>
    </w:p>
    <w:p w:rsidR="006A6D1E" w:rsidRPr="00CB1A58" w:rsidRDefault="006A6D1E" w:rsidP="00324012">
      <w:pPr>
        <w:shd w:val="clear" w:color="auto" w:fill="FFFFFF"/>
        <w:spacing w:after="0" w:line="360" w:lineRule="auto"/>
        <w:ind w:left="1560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BA0F67"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Условия реализации образовате</w:t>
      </w:r>
      <w:r w:rsidR="0032401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льной программы дополнительного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образования</w:t>
      </w:r>
    </w:p>
    <w:p w:rsidR="006A6D1E" w:rsidRPr="00CB1A58" w:rsidRDefault="006A6D1E" w:rsidP="000E6768">
      <w:pPr>
        <w:shd w:val="clear" w:color="auto" w:fill="FFFFFF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2.3. </w:t>
      </w:r>
      <w:r w:rsidR="000E676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A0F67"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Планируемые результаты освоения программы</w:t>
      </w:r>
    </w:p>
    <w:p w:rsidR="006A6D1E" w:rsidRPr="00CB1A58" w:rsidRDefault="006A6D1E" w:rsidP="006A6D1E">
      <w:pPr>
        <w:pStyle w:val="a5"/>
        <w:spacing w:line="276" w:lineRule="auto"/>
        <w:rPr>
          <w:sz w:val="24"/>
        </w:rPr>
      </w:pPr>
      <w:r w:rsidRPr="00CB1A58">
        <w:rPr>
          <w:sz w:val="24"/>
        </w:rPr>
        <w:t xml:space="preserve">3. Материально-техническое обеспечение </w:t>
      </w:r>
    </w:p>
    <w:p w:rsidR="00674DA1" w:rsidRPr="00CB1A58" w:rsidRDefault="00674DA1" w:rsidP="006A6D1E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4DA1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773F6" w:rsidRDefault="000773F6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773F6" w:rsidRDefault="000773F6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773F6" w:rsidRDefault="000773F6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773F6" w:rsidRDefault="000773F6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773F6" w:rsidRDefault="000773F6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D70A8" w:rsidRPr="00CB1A58" w:rsidRDefault="00674DA1" w:rsidP="001D70A8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1. </w:t>
      </w:r>
      <w:r w:rsidR="009C6A4E"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</w:t>
      </w:r>
      <w:r w:rsidR="001D70A8"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елевой раздел образовательной программы дополнительного образования детей и взрослых в ГБОУ «Казанская школа-интернат №7 для детей с ограниченными возможностями здоровья»</w:t>
      </w:r>
    </w:p>
    <w:p w:rsidR="001D70A8" w:rsidRPr="00CB1A58" w:rsidRDefault="001D70A8" w:rsidP="001D70A8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0A8" w:rsidRPr="00CB1A58" w:rsidRDefault="001D70A8" w:rsidP="00674DA1">
      <w:pPr>
        <w:pStyle w:val="a3"/>
        <w:numPr>
          <w:ilvl w:val="1"/>
          <w:numId w:val="9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образование детей и взрослых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Дополнительные общеобразовательные программы для детей должны учитывать возрастные и индивидуальные особенности детей.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Дополнительные общеразвивающие программы реализуются как для детей, так и для взрослых.  К освоению дополнительных общеобразовательных программ допускаются любые лица без предъявления требований к уровню образования, если иное не обусловлено спецификой реализуемой образовательной </w:t>
      </w:r>
      <w:proofErr w:type="gramStart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программы..</w:t>
      </w:r>
      <w:proofErr w:type="gramEnd"/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образование детей – целенаправленный процесс воспитания, развития личности и обучения посредством реализации дополнительных общеразвивающих программ, оказания дополнительных образовательных услуг и информационно – образовательной деятельности за пределами основных образовательных программ в интересах человека, государства.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дополнительного образования обучающихся ГБОУ «Казанская школа-интернат №7 для детей с ограниченными возможностями здоровья» (далее - Учреждение) по общеразвивающим программам осуществляется на основе следующих нормативно-правовых документов: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Федеральный закон Российской Федерации от 29 декабря 2012 года № 273 – ФЗ «Об образовании в Российской Федерации»;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Министерства образования и науки РВ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Концепция развития дополнительного образования детей (утверждена распоряжением Правительства Российской Федерации от 4 сентября 2014 г. № 1726 - р);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Письмо Минобрнауки России от 11.12.2006 № 06 – 1844 «О примерных требованиях к программам дополнительного образования детей»;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Постановление Главного государственного санитарного врача Российской Федерации от 4 июля 2014 г. № 41 г. Москва «Об утверждении СанПиН 2.4.4.3172 – 14 «Санитарно-эпидемиологические требования к устройству и содержанию и организации режима работы образовательных организаций дополнительного образования детей»;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Стратегия развития воспитания в Российской Федерации на период до 2025 года, утвержденная распоряжением Правительства РФ от 29 мая 2015 г. № 996 – р;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Федеральные требования к образовательным учреждениям в части охраны здоровья обучающихся, воспитанников, утвержденные приказом Минобрнауки от 28 декабря 2010 г. № 2106;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Распоряжение Правительства РФ от 24 апреля 2015 г. № 729 – р «План мероприятий на 2015 – 2020 годы по реализации Концепции развития дополнительного образования детей»;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Устав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ГБОУ «Казанская школа-интернат №7для детей с ограничеснными возможностями здоровья»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образование в соответствии с частью 1 статьи 75 Федерального закона № 273 – ФЗ направлено на формирование и развитие творческих способностей детей, удовлетворение их индивидуальных потребностей в интеллектуальном, духовно-нравственном,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Программы дополнительного образования составлены с учетом возрастных и индивидуальных способностей детей.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образование позволяет создавать условия для оптимального развития личности и наиболее полного удовлетворения образовательных потребностей детей и их родителей, что особенно важно, поскольку не все дети обладают способностями к академическому учению.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образование в Учреждении создано в целях реализации процесса становления личности, разностороннего развития личности в разнообразных развивающихся средах. Дополнительное образование детей является равноправным, взаимодополняющим компонентом базового образования, удовлетворяющим потребности детей в самообразовании.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Образовательная деятельность по дополнительным программам направлена на: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и развитие </w:t>
      </w:r>
      <w:proofErr w:type="gramStart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творческих способностей</w:t>
      </w:r>
      <w:proofErr w:type="gramEnd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удовлетворение </w:t>
      </w:r>
      <w:proofErr w:type="gramStart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потребностей</w:t>
      </w:r>
      <w:proofErr w:type="gramEnd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интеллектуальном, художественно-эстетическом, нравственном и интеллектуальном развитии, а также занятиях физической культурой и спортом;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культуры здорового и безопасного образа жизни, укрепление здоровья обучающихся;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духовно-нравственного, гражданско-патриотического, военно-патриотического и трудового воспитания обучающихся;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выявление, развитие и поддержку талантливых обучающихся, а также лиц, проявивших выдающиеся способности;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профессиональную ориентацию обучающихся;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социализацию и адаптацию обучающихся к жизни в обществе;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общей культуры обучающихся;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удовлетворение образовательных потребностей и интересов обучающихся.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дополнительных общеразвивающих программ и сроки обучения по ним определяются образовательной программой, разработанной и утвержденной организацией, осуществляющей образовательную деятельность. Содержание дополнительных предпрофессиональных программ определяется образовательной программой, разработанной и утвержденной организацией, осуществляющей образовательную деятельность, в соответствии с федеральными государственными требованиями.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 Цели и задачи дополнительного образования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цели и задачи дополнительного образования</w:t>
      </w:r>
      <w:proofErr w:type="gramEnd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Учреждения соответствуют Концепции развития дополнительного образования обучающихся.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дополнительного образования является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организация их свободного времени.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 цель реализуется на основе введения в процесс дополнительного образования программ, имеющих техническую, естественнонаучную, физкультурно-спортивную, художественную, туристско-краеведческую и социально-педагогическую направленности, и внедрения современных методик обучения и воспитания детей, развития их умений и навыков.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задачами дополнительного образования обучающихся являются: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изучение интересов и потребностей обучающихся в дополнительном образовании детей;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гарантий права ребенка на получение дополнительного образования по общеразвивающим программам;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необходимых условий для личностного, духовно-нравственного, трудового развития и воспитания обучающихся;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условий для создания единого образовательного пространства;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и развитие </w:t>
      </w:r>
      <w:proofErr w:type="gramStart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творческих способностей</w:t>
      </w:r>
      <w:proofErr w:type="gramEnd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общей культуры личности обучающихся, их социализации и адаптации к жизни в обществе;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культуры здорового образа жизни, укрепление здоровья обучающихся;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максимальных условий для освоения обучающимися духовных и культурных ценностей, воспитания уважения к истории и культуре своего народа.</w:t>
      </w:r>
    </w:p>
    <w:p w:rsidR="001D6EF2" w:rsidRDefault="001D6EF2" w:rsidP="000E41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D70A8" w:rsidRPr="00CB1A58" w:rsidRDefault="001D70A8" w:rsidP="000E41F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1.3. Концептуальная основа дополнительного образования </w:t>
      </w:r>
      <w:r w:rsidRPr="00CB1A58">
        <w:rPr>
          <w:rFonts w:ascii="Times New Roman" w:hAnsi="Times New Roman" w:cs="Times New Roman"/>
          <w:b/>
          <w:sz w:val="24"/>
          <w:szCs w:val="24"/>
        </w:rPr>
        <w:t>Государственного бюджетного образовательного учреждения</w:t>
      </w:r>
    </w:p>
    <w:p w:rsidR="001D70A8" w:rsidRPr="00CB1A58" w:rsidRDefault="001D70A8" w:rsidP="000E41F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A58">
        <w:rPr>
          <w:rFonts w:ascii="Times New Roman" w:hAnsi="Times New Roman" w:cs="Times New Roman"/>
          <w:b/>
          <w:sz w:val="24"/>
          <w:szCs w:val="24"/>
        </w:rPr>
        <w:t>«Казанская школа –интернат № 7 для детей с ОВЗ»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и педагогическая целесообразность организации дополнительного образования в Учреждении заключается в том, что оно, дополняя возможности и потенциалы общего образования, помогает обеспечивать непрерывность образования, развивать и осуществлять в полной мере технологии и идеи личностно-ориентированного образования.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ГБОУ «Казанская школа-интернат №7для детей с ограничеснными возможностями здоровья» 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дополнительному образованию детей строится на следующих принципах: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природосообразности: принятие ребенка таким, каков он есть. Природа сильнее, чем воспитание. Все дети талантливы, только талант у каждого свой, и его надо найти. Не бороться с природой ребенка, не переделывать, а развивать то, что уже есть, выращивать то, чего пока нет;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гуманизма: через систему мероприятий обучающиеся включаются в различные виды деятельности, что обеспечивает создание ситуации успеха каждого ребенка;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демократии: совместная работа школы, семьи, других социальных институтов, учреждений культуры направлена также на обеспечение каждому ребенку максимально 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благоприятных условий для духовного, интеллектуального и физического развития, удовлетворения его творческих и образовательных потребностей;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творческого развития личности: каждое дело, занятие (создание проекта, исполнение песни, роли в спектакле, спортивная игра и т.д.) – творчество обучающегося (или коллектива обучающихся) и педагогов;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свободного выбора каждым ребенком вида и объема деятельности: свобода выбора объединений по интересам - не неформальное общение, отсутствие жесткой регламентации делают дополнительное образование привлекательным для обучающихся любого возраста;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дифференциация образования с учетом реальных возможностей каждого обучающегося: существующая система дополнительного образования обеспечивает сотрудничество обучающихся разных возрастов и педагогов. Особенно в разновозрастных объединениях ребята могут проявить свою инициативу, самостоятельность, лидерские качества, умение работать в коллективе, учитывая интересы других.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дополнительного образования: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образовательная – обучение ребенка по дополнительным общеобразовательным программам, получение им новых знаний;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воспитательная – обогащение культурного слоя Учреждения, формирование в гимназии культурной среды, определение на этой основе четких нравственных ориентиров, ненавязчивое воспитание детей через их приобщение к культуре;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информационная – передача педагогом ребенку максимального объема информации (из которой последний берет столько, сколько хочет и может усвоить);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коммуникативная – это расширение возможностей, круга делового и дружеского общения ребенка со сверстниками и взрослыми в свободное время;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рекреационная- организация содержательного досуга как сферы восстановления психофизических сил ребенка;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интеграционная – создание единого образовательного пространства школы;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компенсаторная – освоение ребенком новых направлений деятельности, углубляющих и дополняющих основное (базовое) образование и создающих эмоционально значимый для ребенка фон освоения содержания общего образования, предоставление ребенку определенных гарантий достижения успеха в избранных им сферах творческой деятельности;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социализация – освоение ребенком эмоционального опыта, приобретение им навыков воспроизводства социальных связей и личностных качеств, необходимых для жизни;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самореализация – самоопределение ребенка в социально и культурно значимых формах жизнедеятельности, проживание им ситуаций успеха, личностное саморазвитие.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Перечисленные позиции составляют концептуальную основу дополнительного образования детей, которая соответствует главным принципам гуманистической педагогики: признание уникальности и самоценности человека, его права на самореализацию, личностно-равноправная позиция педагога и ребенка, ориентированность на его интересы, способность видеть в нем личность, достойную уважения.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0A8" w:rsidRPr="00CB1A58" w:rsidRDefault="00674DA1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r w:rsidR="001D70A8"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Содержательный раздел образовательной программы дополнительного образования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 Содержание дополнительного образования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образования обучающихся Учреждения реализуется через техническую, физкультурно-спортивную, художественную, социально-педагогическую направленности.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 </w:t>
      </w:r>
      <w:r w:rsidRPr="00CB1A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технической направленности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дополнительного образования является развитие интереса детей к технике как объекту творчества, формирование стремления к познанию, учению и выбору профессии, обогащение личности, содействие приобретению практических умений, творческих способностей талантливой </w:t>
      </w:r>
      <w:proofErr w:type="gramStart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молодёжи..</w:t>
      </w:r>
      <w:proofErr w:type="gramEnd"/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 </w:t>
      </w:r>
      <w:r w:rsidRPr="00CB1A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физкультурно-спортивной направленности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дополнительного образования является воспитание и привитие навыков физической культуры обучающихся, формирование потребности здорового образа жизни. Работа собучающимися предполагает решение следующих задач: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-создание условий для развития физической активности с соблюдением гигиенических норм и правил;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ответственного отношения к ведению честной игры, к победе и проигрышу;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межличностного взаимодействия на принципах успеха.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 </w:t>
      </w:r>
      <w:r w:rsidRPr="00CB1A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художественной направленности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является: нравственное и художественно-эстетическое развитие личности ребенка в системе дополнительного образования. В ходе достижения этой цели задачами объединений являются: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способности эстетического восприятия прекрасного, вызов чувства радости и удовлетворения от выполненной работы, развитие творческих способностей;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эстетического восприятия произведений музыкальной культуры, произведений искусства, природы;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способствование социальной адаптации обучающихся посредством приобретения профессиональных навыков и развитие коммуникабельности при общении в коллективе;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художественно-эстетических знаний, умений и навыков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72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Социально-педагогическая направленность</w:t>
      </w:r>
      <w:r w:rsidRPr="00CB1A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системе дополнительного образования ориентирована на изучение психологических особенностей личности, познание мотивов своего поведения, изучение методик самоконтроля, формирование личности как члена коллектива, а в будущем как члена общества, изучение межличностных взаимоотношений, адаптацию в коллективе. Социальное самоопределение детей и развитие детской социальной инициативы является одной из главных задач социально-педагогического направления, которая актуальна прежде всего потому, что сейчас на передний план выходит проблема воспитания личности, способной действовать универсально, владеющей культурой социального самоопределения. А для этого важно сформировать опыт проживания в социальной системе, очертить профессиональные перспективы.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образовательных программ соответствует:</w:t>
      </w:r>
    </w:p>
    <w:p w:rsidR="001D70A8" w:rsidRPr="00CB1A58" w:rsidRDefault="001D70A8" w:rsidP="000E41F4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достижениям мировой культуры, российским традициям;</w:t>
      </w:r>
    </w:p>
    <w:p w:rsidR="001D70A8" w:rsidRPr="00CB1A58" w:rsidRDefault="001D70A8" w:rsidP="000E41F4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определенному уровню образования;</w:t>
      </w:r>
    </w:p>
    <w:p w:rsidR="001D70A8" w:rsidRPr="00CB1A58" w:rsidRDefault="001D70A8" w:rsidP="000E41F4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направленностям дополнительных общеразвивающих программ;</w:t>
      </w:r>
    </w:p>
    <w:p w:rsidR="001D70A8" w:rsidRPr="00CB1A58" w:rsidRDefault="001D70A8" w:rsidP="000E41F4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современным образовательным технологиям, которые отражены: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принципах обучения;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формах и методах обучения;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методах контроля и управления образовательной деятельностью;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средствах обучения.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Используемые методы организации образовательной деятельности в системе дополнительного образования Учреждения: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школе с логопедическим сопровождением детей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(упражнения, самостоятельные задания)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наглядные (наглядные пособия, технические средства обучения)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демонстрационные (экскурсии, посещение культурологических учреждений)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дидактические (использование обучающих пособий)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иллюстративные (использование иллюстративного материала художественной и периодической печати)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словесные (объяснение, рассказ, беседа, описание, разъяснение)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(основаны на игровой деятельности воспитанников)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ассоциативные (основаны на ассоциациях – высших корковых функций головного мозга)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технологические (использование различных педагогических технологий в организации работы с детьми)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репродуктивные (форма овладения материалом, основанная на воспроизводящей функции памяти). Используются при повторении, закреплении.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Объяснительно-иллюстративные (объяснение, описание на иллюстративном фактическом материале)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проблемные (проблемная ситуация, научный поиск)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частично-поисковые (предположения, самостоятельность рассуждения, постановка отдельных проблемных вопросов)</w:t>
      </w:r>
    </w:p>
    <w:p w:rsidR="001D70A8" w:rsidRPr="00CB1A58" w:rsidRDefault="001D70A8" w:rsidP="000E41F4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исследовательские (самостоятельные наблюдения, исследовательские задания)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занятий: индивидуальные, групповые, фронтальные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занятий:</w:t>
      </w:r>
    </w:p>
    <w:p w:rsidR="001D70A8" w:rsidRPr="00CB1A58" w:rsidRDefault="001D70A8" w:rsidP="000E41F4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(познавательные, творческие, диагностические, ролевые и т.д.)</w:t>
      </w:r>
    </w:p>
    <w:p w:rsidR="001D70A8" w:rsidRPr="00CB1A58" w:rsidRDefault="001D70A8" w:rsidP="000E41F4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</w:t>
      </w:r>
    </w:p>
    <w:p w:rsidR="001D70A8" w:rsidRPr="00CB1A58" w:rsidRDefault="0066572E" w:rsidP="000E41F4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видеороликов</w:t>
      </w:r>
    </w:p>
    <w:p w:rsidR="001D70A8" w:rsidRPr="00CB1A58" w:rsidRDefault="001D70A8" w:rsidP="000E41F4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Соревнование</w:t>
      </w:r>
    </w:p>
    <w:p w:rsidR="001D70A8" w:rsidRPr="00CB1A58" w:rsidRDefault="001D70A8" w:rsidP="000E41F4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Экскурсия</w:t>
      </w:r>
    </w:p>
    <w:p w:rsidR="001D70A8" w:rsidRPr="00CB1A58" w:rsidRDefault="001D70A8" w:rsidP="000E41F4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Концерт</w:t>
      </w:r>
    </w:p>
    <w:p w:rsidR="001D70A8" w:rsidRPr="00CB1A58" w:rsidRDefault="001D70A8" w:rsidP="000E41F4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Выставка</w:t>
      </w:r>
    </w:p>
    <w:p w:rsidR="001D70A8" w:rsidRPr="00CB1A58" w:rsidRDefault="001D70A8" w:rsidP="000E41F4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Викторина и т.д.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</w:t>
      </w:r>
      <w:r w:rsidR="00077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Условия реализации образовательной программы дополнительного образования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системы дополнительного образования детей зависит от успешности решения целого ряда задач организационного, кадрового, материально-технического, программно-методического, психологического характера.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Организационно-педагогические условия направлены на развитие системы дополнительного образования детей в Учреждении и способствуют созданию единого воспитательного и образовательного пространства. Для этого ежегодно анализируется социокультурная ситуация, учитываются интересы и потребности детей и их родителей (законных представителей) в дополнительном образовании. Важно также учесть особенности Учреждения – школа для детей с тяжелыми нарушениями речи, его 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приоритетные направления работы, основные задачи, которые оно призвано решать, а также сложившиеся традиции, материально-технические и кадровые возможности.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условия способствуют возможности взаимопроникновения, интеграции основного и дополнительного образования детей.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Занятиями по программам дополнительного образования охвачены дети в возрасте от 7 до 18 лет. Каждый ребенок может заниматься в одной или нескольких группах. Предпочтительно совмещение занятий спортивного и неспортивного профиля, т.к. </w:t>
      </w:r>
      <w:proofErr w:type="gramStart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СанПиН</w:t>
      </w:r>
      <w:proofErr w:type="gramEnd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посещение ребенком занятий более чем в 2-х объединениях (секций, студий и т.д.) не рекомендуется. 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занятий исчисляется в академических часах – 40 – 45 минут.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в объединениях дополнительного образования начинается с 14 сентября и заканчивается 31 мая текущего года.</w:t>
      </w:r>
      <w:r w:rsidR="006657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1 сентября педагоги набирают группы, создают расписание занятий. 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проходят в следующих формах организации образовательного процесса (в зависимости от содержания программы): индивидуальные, групповые, массовые. Виды занятий по программе определяются содержанием программы и могут предусматривать лекции, практические и семинарские занятия, лабораторные работы, круглые столы, мастер-классы, мастерские, деловые и ролевые игры, тренинги, выполнение самостоятельной работы, концерты, выставки, творческие отчеты, соревнования и другие виды учебных занятий и учебных работ.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освоения программы (количество недель, месяцев, лет) определяется содержанием программы и обеспечивает возможность достижения планируемых результатов. Периодичность и продолжительность занятий определяется содержанием программы.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детей в объединения осуществляется по желанию обучающихся (родителей (законных представителей)).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ведется в соответствии с календарным ученым графиком и учебным планом дополнительного образования.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ГБОУ «Казанская школа-интернат №7для детей с ограничеснными возможностями здоровья» 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созданы необходимые условия для организации дополнительного образования: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Кадровые условия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направлены на профессиональный рост педагогов дополнительного образования. Поддерживается творческое сотрудничество педагогов дополнительного образования с учителями-предметниками, классными руководителями, 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совместное обсуждение волнующих всех проблем (воспитательных, дидактических, общекультурных).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Психологические условия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направлены на создание комфортной обстановки, и, в частности, в рамках дополнительного образования детей, способствующей творческому и профессиональному росту педагога. Об успехах в области дополнительного образования Учреждения информируются все участники образовательных отношений.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Материально-технические условия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обеспечивают: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достижения обучающимися определенных результатов;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санитарно-гигиенических норм, требований пожарной и электробезопасности, охраны здоровья обучающихся и охраны труда работников.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Кабинеты Учреждения оборудованы интерактивными досками, экранами, обеспечивающими информационную среду для эксперимента и наглядной деятельности, имеющие выход в сеть «Интернет».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Спортивный зал включает набор спортивного инвентаря: мячи волейбольные, мячи баскетбольные, скакалки, сетка волейбольная, маты, канат, скамейки, а также спортивные комплексы для лазания, подтягивания.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Актовый зал имеет оборудование для проведения массовых мероприятий: микрофоны, колонки, ноутбук, микшерный пульт.</w:t>
      </w:r>
    </w:p>
    <w:p w:rsidR="006A6D1E" w:rsidRPr="00CB1A58" w:rsidRDefault="006A6D1E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ru-RU"/>
        </w:rPr>
      </w:pP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2.3. Планируемые результаты освоения программы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ключевых элементов дополнительной общеобразовательной общеразвивающей программы являются планируемые результаты ее освоения обучающимися, которые представляют собой систему ведущих целевых установок освоения всех элементов, составляющих содержательно-деятельностную основу программы, письменную формулировку предполагаемых достижений обучающегося, которые он сможет продемонстрировать. При проектировании и реализации дополнительных программ необходимо ориентироваться на метапредметные, предметные и личностные результаты.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 результаты означают усвоенные обучающимися способы деятельности, применяемые ими как в рамках образовательного процесса, так и при решении жизненных ситуаций; могут быть представлены в виде совокупности способов универсальных учебных действий и коммуникативных навыков, которые обеспечивают способность обучающихся к самостоятельному усвоению новых знаний и умений.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Личностные результаты выключают готовность и способность обучающихся к саморазвитию и личностному самоопределению, могут быть представлены следующими 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компонентами: мотивационно-ценностными (потребность в самореализации, саморазвитии, самосовершенствовании, мотивация достижения, ценностные ориентации); когнитивными (знания, рефлексия деятельности); эмоционально-волевыми (уровень притязаний, самооценка, эмоциональное отношение к достижению, волевые усилия).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 результаты содержат в себе систему основных элементов знаний, которая формируется через усвоение учебного материала, и систему формируемых действий, которые преломляются через специфику предмета и направлены на их применение и преобразование; могут включать теоретические знания по программе и практические умения, предусмотренные программой.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</w:t>
      </w:r>
      <w:proofErr w:type="gramStart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результатов</w:t>
      </w:r>
      <w:proofErr w:type="gramEnd"/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по дополнительной общеразвивающей программе носит вариативный характер. Инструменты оценки достижений детей и подростков способствуют росту их самооценки и познавательных интересов в дополнительном образовании, а также возможности диагностировать мотивацию достижений личности.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Федеральному закону № 273 – ФЗ итоговая аттестация по дополнительным общеразвивающим программам не предусматривает проведение итоговой аттестации. Промежуточная аттестация может проводиться в формах, определенных учебным планом (выставки, фестиваль достижений, концерт, соревнования и т.д.)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дополнительной общеразвивающей программы </w:t>
      </w:r>
      <w:r w:rsidRPr="00CB1A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ГБОУ «Казанская школа-интернат №7для детей с ограничеснными возможностями здоровья</w:t>
      </w: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позволит достичь следующих результатов:</w:t>
      </w:r>
    </w:p>
    <w:p w:rsidR="001D70A8" w:rsidRPr="00CB1A58" w:rsidRDefault="001D70A8" w:rsidP="000E41F4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Нормативно-правовое обеспечение: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сохранить государственные гарантии доступности дополнительного образования детей;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совершенствовать нормативную правовую базу, способствующую развитию дополнительного образования.</w:t>
      </w:r>
    </w:p>
    <w:p w:rsidR="001D70A8" w:rsidRPr="00CB1A58" w:rsidRDefault="001D70A8" w:rsidP="000E41F4">
      <w:pPr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Ресурсное обеспечение: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– создать единое информационно-образовательное пространство основного и дополнительного образования детей;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улучшить материально-техническое оснащение дополнительного образования детей;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условия для поддержки профессионального развития педагогических кадров;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условия, стимулирующие развитие разных видов направленности дополнительных общеразвивающих программ.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Обеспечение качества и непрерывности дополнительного образования детей: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организовать дополнительное образование в соответствии с социальным заказом;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содействовать развитию инновационного движения в дополнительном образовании детей;</w:t>
      </w:r>
    </w:p>
    <w:p w:rsidR="001D70A8" w:rsidRPr="00CB1A58" w:rsidRDefault="001D70A8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A58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внедрять интегрированные программы дополнительного образования, направленные на социально-педагогическую поддержку детей.</w:t>
      </w:r>
    </w:p>
    <w:p w:rsidR="002655C0" w:rsidRPr="00CB1A58" w:rsidRDefault="002655C0" w:rsidP="000E41F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5C0" w:rsidRPr="00CB1A58" w:rsidRDefault="006A6D1E" w:rsidP="002655C0">
      <w:pPr>
        <w:pStyle w:val="a5"/>
        <w:spacing w:line="276" w:lineRule="auto"/>
        <w:ind w:firstLine="708"/>
        <w:rPr>
          <w:b/>
          <w:sz w:val="24"/>
        </w:rPr>
      </w:pPr>
      <w:r w:rsidRPr="003B4919">
        <w:rPr>
          <w:b/>
          <w:sz w:val="24"/>
        </w:rPr>
        <w:t xml:space="preserve">3. </w:t>
      </w:r>
      <w:r w:rsidR="002655C0" w:rsidRPr="003B4919">
        <w:rPr>
          <w:b/>
          <w:sz w:val="24"/>
        </w:rPr>
        <w:t>Материально-техническое обеспечение</w:t>
      </w:r>
      <w:r w:rsidR="002655C0" w:rsidRPr="00CB1A58">
        <w:rPr>
          <w:b/>
          <w:sz w:val="24"/>
        </w:rPr>
        <w:t xml:space="preserve">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  <w:u w:val="single"/>
        </w:rPr>
      </w:pPr>
      <w:r w:rsidRPr="00CB1A58">
        <w:rPr>
          <w:sz w:val="24"/>
          <w:u w:val="single"/>
        </w:rPr>
        <w:t xml:space="preserve">1.   Печатные пособия </w:t>
      </w:r>
    </w:p>
    <w:p w:rsidR="002655C0" w:rsidRPr="00CB1A58" w:rsidRDefault="002655C0" w:rsidP="002655C0">
      <w:pPr>
        <w:pStyle w:val="a5"/>
        <w:spacing w:line="276" w:lineRule="auto"/>
        <w:rPr>
          <w:sz w:val="24"/>
        </w:rPr>
      </w:pPr>
      <w:r w:rsidRPr="00CB1A58">
        <w:rPr>
          <w:sz w:val="24"/>
        </w:rPr>
        <w:t xml:space="preserve">Комплекты для обучения грамоте (наборное полотно, набор букв). </w:t>
      </w:r>
    </w:p>
    <w:p w:rsidR="002655C0" w:rsidRPr="00CB1A58" w:rsidRDefault="002655C0" w:rsidP="002655C0">
      <w:pPr>
        <w:pStyle w:val="a5"/>
        <w:spacing w:line="276" w:lineRule="auto"/>
        <w:rPr>
          <w:sz w:val="24"/>
        </w:rPr>
      </w:pPr>
      <w:r w:rsidRPr="00CB1A58">
        <w:rPr>
          <w:sz w:val="24"/>
        </w:rPr>
        <w:t xml:space="preserve">Наборы сюжетных (предметных) картинок. </w:t>
      </w:r>
    </w:p>
    <w:p w:rsidR="002655C0" w:rsidRPr="00CB1A58" w:rsidRDefault="002655C0" w:rsidP="002655C0">
      <w:pPr>
        <w:pStyle w:val="a5"/>
        <w:spacing w:line="276" w:lineRule="auto"/>
        <w:rPr>
          <w:sz w:val="24"/>
        </w:rPr>
      </w:pPr>
      <w:r w:rsidRPr="00CB1A58">
        <w:rPr>
          <w:sz w:val="24"/>
        </w:rPr>
        <w:t xml:space="preserve">Словари: толковый словарь, орфографические словари. </w:t>
      </w:r>
    </w:p>
    <w:p w:rsidR="002655C0" w:rsidRPr="00CB1A58" w:rsidRDefault="002655C0" w:rsidP="002655C0">
      <w:pPr>
        <w:pStyle w:val="a5"/>
        <w:spacing w:line="276" w:lineRule="auto"/>
        <w:rPr>
          <w:sz w:val="24"/>
        </w:rPr>
      </w:pPr>
      <w:r w:rsidRPr="00CB1A58">
        <w:rPr>
          <w:sz w:val="24"/>
        </w:rPr>
        <w:t xml:space="preserve">Репродукции картин в соответствии с тематикой и видами работы (в том числе и в цифровой форме).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  <w:u w:val="single"/>
        </w:rPr>
      </w:pPr>
      <w:r w:rsidRPr="00CB1A58">
        <w:rPr>
          <w:sz w:val="24"/>
          <w:u w:val="single"/>
        </w:rPr>
        <w:t xml:space="preserve">2.  Технические средства обучения 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 xml:space="preserve">Классная доска с набором приспособлений для крепления таблиц, постеров и картинок.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 xml:space="preserve">Настенная доска с набором приспособлений для крепления картинок.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>Мультимедийный проектор.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>Компьютер.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>Сканер.</w:t>
      </w:r>
    </w:p>
    <w:p w:rsidR="002655C0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>Принтер лазерный.</w:t>
      </w:r>
    </w:p>
    <w:p w:rsidR="0066572E" w:rsidRPr="00CB1A58" w:rsidRDefault="0066572E" w:rsidP="002655C0">
      <w:pPr>
        <w:pStyle w:val="a5"/>
        <w:spacing w:line="276" w:lineRule="auto"/>
        <w:ind w:firstLine="708"/>
        <w:rPr>
          <w:sz w:val="24"/>
        </w:rPr>
      </w:pPr>
      <w:r>
        <w:rPr>
          <w:sz w:val="24"/>
        </w:rPr>
        <w:t>Видеокамера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  <w:u w:val="single"/>
        </w:rPr>
      </w:pPr>
      <w:r w:rsidRPr="00CB1A58">
        <w:rPr>
          <w:sz w:val="24"/>
          <w:u w:val="single"/>
        </w:rPr>
        <w:t xml:space="preserve">3.  Экранно-звуковые пособия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>Видеофильмы, соответствующие тематике программы.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>Слайды, соответствующие тематике программы.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 xml:space="preserve">Мультимедийные (цифровые) </w:t>
      </w:r>
      <w:proofErr w:type="gramStart"/>
      <w:r w:rsidRPr="00CB1A58">
        <w:rPr>
          <w:sz w:val="24"/>
        </w:rPr>
        <w:t>образовательные ресурсы</w:t>
      </w:r>
      <w:proofErr w:type="gramEnd"/>
      <w:r w:rsidRPr="00CB1A58">
        <w:rPr>
          <w:sz w:val="24"/>
        </w:rPr>
        <w:t xml:space="preserve"> соответствующие тематике программы.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  <w:u w:val="single"/>
        </w:rPr>
      </w:pPr>
      <w:r w:rsidRPr="00CB1A58">
        <w:rPr>
          <w:sz w:val="24"/>
          <w:u w:val="single"/>
        </w:rPr>
        <w:t xml:space="preserve">4.  Игры и игрушки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 xml:space="preserve">Наборы ролевых игр, игрушек и конструкторов (по темам: дом, зоопарк, ферма, транспорт, магазин и др.).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>Настольные развивающие игры.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  <w:u w:val="single"/>
        </w:rPr>
      </w:pPr>
      <w:r w:rsidRPr="00CB1A58">
        <w:rPr>
          <w:sz w:val="24"/>
          <w:u w:val="single"/>
        </w:rPr>
        <w:t xml:space="preserve">5.  Оборудование класса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 xml:space="preserve">Ученические столы двухместные с комплектом стульев.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 xml:space="preserve">Стол учительский с тумбой. </w:t>
      </w:r>
    </w:p>
    <w:p w:rsidR="002655C0" w:rsidRPr="00CB1A58" w:rsidRDefault="002655C0" w:rsidP="002655C0">
      <w:pPr>
        <w:pStyle w:val="a5"/>
        <w:spacing w:line="276" w:lineRule="auto"/>
        <w:ind w:firstLine="708"/>
        <w:rPr>
          <w:sz w:val="24"/>
        </w:rPr>
      </w:pPr>
      <w:r w:rsidRPr="00CB1A58">
        <w:rPr>
          <w:sz w:val="24"/>
        </w:rPr>
        <w:t xml:space="preserve">Шкафы для хранения учебников, дидактических материалов, пособий и пр. </w:t>
      </w:r>
    </w:p>
    <w:p w:rsidR="002655C0" w:rsidRPr="00CB1A58" w:rsidRDefault="002655C0" w:rsidP="002655C0">
      <w:pPr>
        <w:pStyle w:val="a5"/>
        <w:spacing w:line="276" w:lineRule="auto"/>
        <w:ind w:firstLine="708"/>
        <w:jc w:val="both"/>
        <w:rPr>
          <w:b/>
          <w:sz w:val="24"/>
        </w:rPr>
      </w:pPr>
    </w:p>
    <w:p w:rsidR="002655C0" w:rsidRPr="00CB1A58" w:rsidRDefault="00B726F5" w:rsidP="00B726F5">
      <w:pPr>
        <w:pStyle w:val="a5"/>
        <w:spacing w:line="276" w:lineRule="auto"/>
        <w:ind w:firstLine="708"/>
        <w:jc w:val="both"/>
        <w:rPr>
          <w:rFonts w:eastAsia="Times New Roman" w:cs="Times New Roman"/>
          <w:sz w:val="24"/>
        </w:rPr>
      </w:pPr>
      <w:r w:rsidRPr="00B726F5">
        <w:rPr>
          <w:sz w:val="24"/>
        </w:rPr>
        <w:t>В школе-интернате реализуется</w:t>
      </w:r>
      <w:r>
        <w:rPr>
          <w:b/>
          <w:sz w:val="24"/>
        </w:rPr>
        <w:t xml:space="preserve"> </w:t>
      </w:r>
      <w:r w:rsidRPr="0066572E">
        <w:rPr>
          <w:rFonts w:eastAsia="Times New Roman" w:cs="Times New Roman"/>
          <w:b/>
          <w:i/>
          <w:iCs/>
          <w:sz w:val="24"/>
        </w:rPr>
        <w:t>Социально-педагогическая направленность</w:t>
      </w:r>
      <w:r w:rsidRPr="00CB1A58">
        <w:rPr>
          <w:rFonts w:eastAsia="Times New Roman" w:cs="Times New Roman"/>
          <w:i/>
          <w:iCs/>
          <w:sz w:val="24"/>
        </w:rPr>
        <w:t> </w:t>
      </w:r>
      <w:r w:rsidRPr="00B726F5">
        <w:rPr>
          <w:rFonts w:eastAsia="Times New Roman" w:cs="Times New Roman"/>
          <w:iCs/>
          <w:sz w:val="24"/>
        </w:rPr>
        <w:t>дополнительного образования</w:t>
      </w:r>
      <w:r>
        <w:rPr>
          <w:rFonts w:eastAsia="Times New Roman" w:cs="Times New Roman"/>
          <w:iCs/>
          <w:sz w:val="24"/>
        </w:rPr>
        <w:t>.</w:t>
      </w:r>
      <w:bookmarkStart w:id="0" w:name="_GoBack"/>
      <w:bookmarkEnd w:id="0"/>
    </w:p>
    <w:p w:rsidR="005E0AB0" w:rsidRPr="00CB1A58" w:rsidRDefault="005E0AB0" w:rsidP="000E41F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E0AB0" w:rsidRPr="00CB1A58" w:rsidSect="005E0AB0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514E" w:rsidRDefault="00EF514E" w:rsidP="00674DA1">
      <w:pPr>
        <w:spacing w:after="0" w:line="240" w:lineRule="auto"/>
      </w:pPr>
      <w:r>
        <w:separator/>
      </w:r>
    </w:p>
  </w:endnote>
  <w:endnote w:type="continuationSeparator" w:id="0">
    <w:p w:rsidR="00EF514E" w:rsidRDefault="00EF514E" w:rsidP="00674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4DA1" w:rsidRDefault="00674DA1">
    <w:pPr>
      <w:pStyle w:val="a8"/>
      <w:jc w:val="right"/>
    </w:pPr>
  </w:p>
  <w:p w:rsidR="00674DA1" w:rsidRDefault="00674DA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514E" w:rsidRDefault="00EF514E" w:rsidP="00674DA1">
      <w:pPr>
        <w:spacing w:after="0" w:line="240" w:lineRule="auto"/>
      </w:pPr>
      <w:r>
        <w:separator/>
      </w:r>
    </w:p>
  </w:footnote>
  <w:footnote w:type="continuationSeparator" w:id="0">
    <w:p w:rsidR="00EF514E" w:rsidRDefault="00EF514E" w:rsidP="00674D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C7433"/>
    <w:multiLevelType w:val="multilevel"/>
    <w:tmpl w:val="51C8F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5E66F9"/>
    <w:multiLevelType w:val="multilevel"/>
    <w:tmpl w:val="66A8C18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47072E20"/>
    <w:multiLevelType w:val="multilevel"/>
    <w:tmpl w:val="9550A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443577"/>
    <w:multiLevelType w:val="multilevel"/>
    <w:tmpl w:val="8458B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76244C"/>
    <w:multiLevelType w:val="hybridMultilevel"/>
    <w:tmpl w:val="CBB80058"/>
    <w:lvl w:ilvl="0" w:tplc="C7D60F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36B671F"/>
    <w:multiLevelType w:val="multilevel"/>
    <w:tmpl w:val="5E66C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E9054B"/>
    <w:multiLevelType w:val="multilevel"/>
    <w:tmpl w:val="0B9CA81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26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7" w15:restartNumberingAfterBreak="0">
    <w:nsid w:val="74AC4848"/>
    <w:multiLevelType w:val="multilevel"/>
    <w:tmpl w:val="5C1CF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793017"/>
    <w:multiLevelType w:val="multilevel"/>
    <w:tmpl w:val="44D055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3"/>
  </w:num>
  <w:num w:numId="5">
    <w:abstractNumId w:val="0"/>
  </w:num>
  <w:num w:numId="6">
    <w:abstractNumId w:val="8"/>
  </w:num>
  <w:num w:numId="7">
    <w:abstractNumId w:val="4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0A8"/>
    <w:rsid w:val="00063BC0"/>
    <w:rsid w:val="000773F6"/>
    <w:rsid w:val="000E41F4"/>
    <w:rsid w:val="000E6768"/>
    <w:rsid w:val="001D6EF2"/>
    <w:rsid w:val="001D70A8"/>
    <w:rsid w:val="002655C0"/>
    <w:rsid w:val="002A55EF"/>
    <w:rsid w:val="00324012"/>
    <w:rsid w:val="003B4919"/>
    <w:rsid w:val="005E0AB0"/>
    <w:rsid w:val="005F24E4"/>
    <w:rsid w:val="0066572E"/>
    <w:rsid w:val="00674DA1"/>
    <w:rsid w:val="006A6D1E"/>
    <w:rsid w:val="008F43E8"/>
    <w:rsid w:val="009C6A4E"/>
    <w:rsid w:val="00B726F5"/>
    <w:rsid w:val="00BA0F67"/>
    <w:rsid w:val="00C62FC7"/>
    <w:rsid w:val="00CB1A58"/>
    <w:rsid w:val="00CD0D4C"/>
    <w:rsid w:val="00D27EBA"/>
    <w:rsid w:val="00EB4AA5"/>
    <w:rsid w:val="00EF514E"/>
    <w:rsid w:val="00EF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3D6B45"/>
  <w15:docId w15:val="{4D0691CE-D2CF-48AC-A7AA-5EEB8FC95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70A8"/>
    <w:pPr>
      <w:ind w:left="720"/>
      <w:contextualSpacing/>
    </w:pPr>
  </w:style>
  <w:style w:type="table" w:styleId="a4">
    <w:name w:val="Table Grid"/>
    <w:basedOn w:val="a1"/>
    <w:uiPriority w:val="59"/>
    <w:rsid w:val="00063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2655C0"/>
    <w:pPr>
      <w:spacing w:after="0" w:line="240" w:lineRule="auto"/>
    </w:pPr>
    <w:rPr>
      <w:rFonts w:ascii="Times New Roman" w:eastAsiaTheme="minorEastAsia" w:hAnsi="Times New Roman"/>
      <w:sz w:val="28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674D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74DA1"/>
  </w:style>
  <w:style w:type="paragraph" w:styleId="a8">
    <w:name w:val="footer"/>
    <w:basedOn w:val="a"/>
    <w:link w:val="a9"/>
    <w:uiPriority w:val="99"/>
    <w:unhideWhenUsed/>
    <w:rsid w:val="00674D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74DA1"/>
  </w:style>
  <w:style w:type="paragraph" w:styleId="aa">
    <w:name w:val="Balloon Text"/>
    <w:basedOn w:val="a"/>
    <w:link w:val="ab"/>
    <w:uiPriority w:val="99"/>
    <w:semiHidden/>
    <w:unhideWhenUsed/>
    <w:rsid w:val="00CD0D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D0D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4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F06A48-7632-40D6-93C6-2420DE211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3913</Words>
  <Characters>22306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Юрьевна</dc:creator>
  <cp:lastModifiedBy>school-internat7</cp:lastModifiedBy>
  <cp:revision>2</cp:revision>
  <cp:lastPrinted>2021-09-29T05:01:00Z</cp:lastPrinted>
  <dcterms:created xsi:type="dcterms:W3CDTF">2021-09-29T05:07:00Z</dcterms:created>
  <dcterms:modified xsi:type="dcterms:W3CDTF">2021-09-29T05:07:00Z</dcterms:modified>
</cp:coreProperties>
</file>