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871" w:rsidRPr="00701947" w:rsidRDefault="007B3871" w:rsidP="007B3871">
      <w:pPr>
        <w:ind w:left="-142" w:firstLine="142"/>
        <w:jc w:val="center"/>
        <w:rPr>
          <w:b/>
          <w:szCs w:val="24"/>
        </w:rPr>
      </w:pPr>
      <w:r w:rsidRPr="00701947">
        <w:rPr>
          <w:b/>
          <w:szCs w:val="24"/>
        </w:rPr>
        <w:t>Муниципальное бюджетное общеобразовательное учреждение</w:t>
      </w:r>
    </w:p>
    <w:p w:rsidR="007B3871" w:rsidRDefault="007B3871" w:rsidP="007B3871">
      <w:pPr>
        <w:ind w:left="-142" w:firstLine="142"/>
        <w:jc w:val="center"/>
        <w:rPr>
          <w:b/>
          <w:szCs w:val="24"/>
        </w:rPr>
      </w:pPr>
      <w:r w:rsidRPr="00701947">
        <w:rPr>
          <w:b/>
          <w:szCs w:val="24"/>
        </w:rPr>
        <w:t xml:space="preserve">«Средняя общеобразовательная школа № 132 с углубленным изучением иностранных языков» </w:t>
      </w:r>
      <w:proofErr w:type="gramStart"/>
      <w:r w:rsidRPr="00701947">
        <w:rPr>
          <w:b/>
          <w:szCs w:val="24"/>
        </w:rPr>
        <w:t>Ново-Савиновского</w:t>
      </w:r>
      <w:proofErr w:type="gramEnd"/>
      <w:r w:rsidRPr="00701947">
        <w:rPr>
          <w:b/>
          <w:szCs w:val="24"/>
        </w:rPr>
        <w:t xml:space="preserve"> района города Казани</w:t>
      </w:r>
    </w:p>
    <w:p w:rsidR="007B3871" w:rsidRDefault="007B3871" w:rsidP="007B3871">
      <w:pPr>
        <w:ind w:left="-142" w:firstLine="142"/>
        <w:jc w:val="center"/>
        <w:rPr>
          <w:b/>
          <w:szCs w:val="24"/>
        </w:rPr>
      </w:pPr>
    </w:p>
    <w:p w:rsidR="007B3871" w:rsidRPr="00701947" w:rsidRDefault="007B3871" w:rsidP="00E67698">
      <w:pPr>
        <w:ind w:left="-142" w:firstLine="142"/>
        <w:jc w:val="center"/>
        <w:rPr>
          <w:b/>
          <w:szCs w:val="24"/>
        </w:rPr>
      </w:pPr>
    </w:p>
    <w:p w:rsidR="007B3871" w:rsidRPr="00701947" w:rsidRDefault="007B3871" w:rsidP="00E67698">
      <w:pPr>
        <w:shd w:val="clear" w:color="auto" w:fill="FFFFFF"/>
        <w:autoSpaceDE w:val="0"/>
        <w:autoSpaceDN w:val="0"/>
        <w:adjustRightInd w:val="0"/>
        <w:ind w:left="-142" w:firstLine="142"/>
        <w:rPr>
          <w:szCs w:val="24"/>
        </w:rPr>
      </w:pPr>
      <w:r w:rsidRPr="00701947">
        <w:rPr>
          <w:bCs/>
          <w:color w:val="000000"/>
          <w:szCs w:val="24"/>
        </w:rPr>
        <w:t xml:space="preserve">«Рассмотрено»  </w:t>
      </w:r>
      <w:r>
        <w:rPr>
          <w:bCs/>
          <w:color w:val="000000"/>
          <w:szCs w:val="24"/>
        </w:rPr>
        <w:t xml:space="preserve">                    </w:t>
      </w:r>
      <w:r w:rsidRPr="00701947">
        <w:rPr>
          <w:bCs/>
          <w:color w:val="000000"/>
          <w:szCs w:val="24"/>
        </w:rPr>
        <w:t xml:space="preserve">«Согласовано»                 </w:t>
      </w:r>
      <w:r>
        <w:rPr>
          <w:bCs/>
          <w:color w:val="000000"/>
          <w:szCs w:val="24"/>
        </w:rPr>
        <w:t xml:space="preserve">           </w:t>
      </w:r>
      <w:r w:rsidRPr="00701947">
        <w:rPr>
          <w:bCs/>
          <w:color w:val="000000"/>
          <w:szCs w:val="24"/>
        </w:rPr>
        <w:t>«Утверждено»</w:t>
      </w:r>
    </w:p>
    <w:p w:rsidR="007B3871" w:rsidRDefault="007B3871" w:rsidP="00E67698">
      <w:pPr>
        <w:shd w:val="clear" w:color="auto" w:fill="FFFFFF"/>
        <w:autoSpaceDE w:val="0"/>
        <w:autoSpaceDN w:val="0"/>
        <w:adjustRightInd w:val="0"/>
        <w:ind w:left="-142" w:firstLine="142"/>
        <w:rPr>
          <w:color w:val="000000"/>
          <w:szCs w:val="24"/>
        </w:rPr>
      </w:pPr>
      <w:r>
        <w:rPr>
          <w:color w:val="000000"/>
          <w:szCs w:val="24"/>
        </w:rPr>
        <w:t xml:space="preserve">Руководителем МО     </w:t>
      </w:r>
      <w:r w:rsidRPr="00701947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 </w:t>
      </w:r>
      <w:r w:rsidRPr="00701947">
        <w:rPr>
          <w:color w:val="000000"/>
          <w:szCs w:val="24"/>
        </w:rPr>
        <w:t>Заместите</w:t>
      </w:r>
      <w:r>
        <w:rPr>
          <w:color w:val="000000"/>
          <w:szCs w:val="24"/>
        </w:rPr>
        <w:t xml:space="preserve">ль директора по УР        </w:t>
      </w:r>
      <w:r w:rsidRPr="00701947">
        <w:rPr>
          <w:color w:val="000000"/>
          <w:szCs w:val="24"/>
        </w:rPr>
        <w:t xml:space="preserve"> Директор  МБОУ</w:t>
      </w:r>
    </w:p>
    <w:p w:rsidR="007B3871" w:rsidRPr="00701947" w:rsidRDefault="007B3871" w:rsidP="00E67698">
      <w:pPr>
        <w:shd w:val="clear" w:color="auto" w:fill="FFFFFF"/>
        <w:autoSpaceDE w:val="0"/>
        <w:autoSpaceDN w:val="0"/>
        <w:adjustRightInd w:val="0"/>
        <w:ind w:left="-142" w:firstLine="142"/>
        <w:rPr>
          <w:color w:val="000000"/>
          <w:szCs w:val="24"/>
        </w:rPr>
      </w:pPr>
      <w:r w:rsidRPr="00701947">
        <w:rPr>
          <w:color w:val="000000"/>
          <w:szCs w:val="24"/>
        </w:rPr>
        <w:t>_____/</w:t>
      </w:r>
      <w:r w:rsidRPr="00701947">
        <w:rPr>
          <w:color w:val="000000"/>
          <w:szCs w:val="24"/>
          <w:u w:val="single"/>
        </w:rPr>
        <w:t xml:space="preserve"> Куликова Н.А.</w:t>
      </w:r>
      <w:r>
        <w:rPr>
          <w:color w:val="000000"/>
          <w:szCs w:val="24"/>
        </w:rPr>
        <w:t xml:space="preserve">/         </w:t>
      </w:r>
      <w:r w:rsidRPr="00701947">
        <w:rPr>
          <w:color w:val="000000"/>
          <w:szCs w:val="24"/>
        </w:rPr>
        <w:t xml:space="preserve"> _____/</w:t>
      </w:r>
      <w:r w:rsidRPr="00701947">
        <w:rPr>
          <w:color w:val="000000"/>
          <w:szCs w:val="24"/>
          <w:u w:val="single"/>
        </w:rPr>
        <w:t xml:space="preserve">  Аюпова Д.Ф.</w:t>
      </w:r>
      <w:r w:rsidRPr="00701947">
        <w:rPr>
          <w:color w:val="000000"/>
          <w:szCs w:val="24"/>
        </w:rPr>
        <w:t>/</w:t>
      </w:r>
      <w:r>
        <w:rPr>
          <w:color w:val="000000"/>
          <w:szCs w:val="24"/>
        </w:rPr>
        <w:t xml:space="preserve">            </w:t>
      </w:r>
      <w:r w:rsidRPr="00701947">
        <w:rPr>
          <w:color w:val="000000"/>
          <w:szCs w:val="24"/>
        </w:rPr>
        <w:t xml:space="preserve">  </w:t>
      </w:r>
      <w:r>
        <w:rPr>
          <w:color w:val="000000"/>
          <w:szCs w:val="24"/>
        </w:rPr>
        <w:t xml:space="preserve"> </w:t>
      </w:r>
      <w:r w:rsidRPr="00701947">
        <w:rPr>
          <w:color w:val="000000"/>
          <w:szCs w:val="24"/>
        </w:rPr>
        <w:t xml:space="preserve"> «Школа  № 132»</w:t>
      </w:r>
    </w:p>
    <w:p w:rsidR="007B3871" w:rsidRPr="00701947" w:rsidRDefault="007B3871" w:rsidP="00E67698">
      <w:pPr>
        <w:shd w:val="clear" w:color="auto" w:fill="FFFFFF"/>
        <w:autoSpaceDE w:val="0"/>
        <w:autoSpaceDN w:val="0"/>
        <w:adjustRightInd w:val="0"/>
        <w:ind w:left="-142" w:firstLine="142"/>
        <w:rPr>
          <w:color w:val="000000"/>
          <w:szCs w:val="24"/>
        </w:rPr>
      </w:pPr>
      <w:r w:rsidRPr="00701947">
        <w:rPr>
          <w:color w:val="000000"/>
          <w:szCs w:val="24"/>
        </w:rPr>
        <w:t>Протокол №</w:t>
      </w:r>
      <w:r w:rsidRPr="00701947">
        <w:rPr>
          <w:color w:val="000000"/>
          <w:szCs w:val="24"/>
          <w:u w:val="single"/>
        </w:rPr>
        <w:t xml:space="preserve"> 1 </w:t>
      </w:r>
      <w:r w:rsidRPr="00701947">
        <w:rPr>
          <w:color w:val="000000"/>
          <w:szCs w:val="24"/>
        </w:rPr>
        <w:t xml:space="preserve">от                       </w:t>
      </w:r>
      <w:r>
        <w:rPr>
          <w:color w:val="000000"/>
          <w:szCs w:val="24"/>
        </w:rPr>
        <w:t xml:space="preserve">                    </w:t>
      </w:r>
      <w:r w:rsidRPr="00701947">
        <w:rPr>
          <w:color w:val="000000"/>
          <w:szCs w:val="24"/>
        </w:rPr>
        <w:t xml:space="preserve">                    </w:t>
      </w:r>
      <w:r>
        <w:rPr>
          <w:color w:val="000000"/>
          <w:szCs w:val="24"/>
        </w:rPr>
        <w:t xml:space="preserve">         </w:t>
      </w:r>
      <w:r w:rsidRPr="00701947">
        <w:rPr>
          <w:color w:val="000000"/>
          <w:szCs w:val="24"/>
        </w:rPr>
        <w:t>_____/</w:t>
      </w:r>
      <w:r w:rsidRPr="00701947">
        <w:rPr>
          <w:color w:val="000000"/>
          <w:szCs w:val="24"/>
          <w:u w:val="single"/>
        </w:rPr>
        <w:t xml:space="preserve">  Осипова О.А.  </w:t>
      </w:r>
    </w:p>
    <w:p w:rsidR="007B3871" w:rsidRPr="00701947" w:rsidRDefault="007B3871" w:rsidP="00E67698">
      <w:pPr>
        <w:shd w:val="clear" w:color="auto" w:fill="FFFFFF"/>
        <w:autoSpaceDE w:val="0"/>
        <w:autoSpaceDN w:val="0"/>
        <w:adjustRightInd w:val="0"/>
        <w:ind w:left="-142" w:firstLine="142"/>
        <w:rPr>
          <w:color w:val="000000"/>
          <w:szCs w:val="24"/>
        </w:rPr>
      </w:pPr>
      <w:r w:rsidRPr="00701947">
        <w:rPr>
          <w:color w:val="000000"/>
          <w:szCs w:val="24"/>
        </w:rPr>
        <w:t>«27» августа  20</w:t>
      </w:r>
      <w:r w:rsidR="00E67698">
        <w:rPr>
          <w:color w:val="000000"/>
          <w:szCs w:val="24"/>
        </w:rPr>
        <w:t>19г</w:t>
      </w:r>
      <w:proofErr w:type="gramStart"/>
      <w:r w:rsidR="00E67698">
        <w:rPr>
          <w:color w:val="000000"/>
          <w:szCs w:val="24"/>
        </w:rPr>
        <w:t xml:space="preserve"> .</w:t>
      </w:r>
      <w:proofErr w:type="gramEnd"/>
      <w:r w:rsidR="00E67698">
        <w:rPr>
          <w:color w:val="000000"/>
          <w:szCs w:val="24"/>
        </w:rPr>
        <w:t xml:space="preserve">                </w:t>
      </w:r>
      <w:r w:rsidRPr="00701947">
        <w:rPr>
          <w:color w:val="000000"/>
          <w:szCs w:val="24"/>
        </w:rPr>
        <w:t xml:space="preserve">                                  </w:t>
      </w:r>
      <w:r>
        <w:rPr>
          <w:color w:val="000000"/>
          <w:szCs w:val="24"/>
        </w:rPr>
        <w:t xml:space="preserve">           </w:t>
      </w:r>
      <w:r w:rsidRPr="00701947">
        <w:rPr>
          <w:color w:val="000000"/>
          <w:szCs w:val="24"/>
        </w:rPr>
        <w:t xml:space="preserve">  </w:t>
      </w:r>
      <w:r>
        <w:rPr>
          <w:color w:val="000000"/>
          <w:szCs w:val="24"/>
        </w:rPr>
        <w:t xml:space="preserve"> </w:t>
      </w:r>
      <w:r w:rsidRPr="00701947">
        <w:rPr>
          <w:color w:val="000000"/>
          <w:szCs w:val="24"/>
        </w:rPr>
        <w:t xml:space="preserve"> Приказ № 238-</w:t>
      </w:r>
      <w:r>
        <w:rPr>
          <w:color w:val="000000"/>
          <w:szCs w:val="24"/>
        </w:rPr>
        <w:t>О</w:t>
      </w:r>
      <w:r w:rsidRPr="00701947">
        <w:rPr>
          <w:color w:val="000000"/>
          <w:szCs w:val="24"/>
        </w:rPr>
        <w:t xml:space="preserve"> от</w:t>
      </w:r>
    </w:p>
    <w:p w:rsidR="007B3871" w:rsidRPr="00701947" w:rsidRDefault="007B3871" w:rsidP="00356B22">
      <w:pPr>
        <w:shd w:val="clear" w:color="auto" w:fill="FFFFFF"/>
        <w:autoSpaceDE w:val="0"/>
        <w:autoSpaceDN w:val="0"/>
        <w:adjustRightInd w:val="0"/>
        <w:ind w:left="-142" w:firstLine="142"/>
        <w:jc w:val="right"/>
        <w:rPr>
          <w:color w:val="000000"/>
          <w:szCs w:val="24"/>
        </w:rPr>
      </w:pPr>
      <w:r w:rsidRPr="00701947">
        <w:rPr>
          <w:color w:val="000000"/>
          <w:szCs w:val="24"/>
        </w:rPr>
        <w:t xml:space="preserve">          </w:t>
      </w:r>
      <w:r>
        <w:rPr>
          <w:color w:val="000000"/>
          <w:szCs w:val="24"/>
        </w:rPr>
        <w:t xml:space="preserve">                            </w:t>
      </w:r>
      <w:r w:rsidRPr="00701947">
        <w:rPr>
          <w:color w:val="000000"/>
          <w:szCs w:val="24"/>
        </w:rPr>
        <w:t xml:space="preserve">    </w:t>
      </w:r>
      <w:r>
        <w:rPr>
          <w:color w:val="000000"/>
          <w:szCs w:val="24"/>
        </w:rPr>
        <w:t xml:space="preserve">   </w:t>
      </w:r>
      <w:r w:rsidRPr="00701947">
        <w:rPr>
          <w:color w:val="000000"/>
          <w:szCs w:val="24"/>
        </w:rPr>
        <w:t>«2» сентября 2019г</w:t>
      </w:r>
    </w:p>
    <w:p w:rsidR="007B3871" w:rsidRDefault="007B3871" w:rsidP="007B3871">
      <w:pPr>
        <w:ind w:left="-142" w:firstLine="142"/>
        <w:jc w:val="center"/>
        <w:rPr>
          <w:b/>
          <w:sz w:val="24"/>
          <w:szCs w:val="24"/>
        </w:rPr>
      </w:pPr>
    </w:p>
    <w:p w:rsidR="007B3871" w:rsidRDefault="007B3871" w:rsidP="007B3871">
      <w:pPr>
        <w:ind w:left="-142" w:firstLine="142"/>
        <w:jc w:val="center"/>
        <w:rPr>
          <w:b/>
          <w:sz w:val="24"/>
          <w:szCs w:val="24"/>
        </w:rPr>
      </w:pPr>
    </w:p>
    <w:p w:rsidR="007B3871" w:rsidRDefault="007B3871" w:rsidP="007B3871">
      <w:pPr>
        <w:ind w:left="-142" w:firstLine="142"/>
        <w:jc w:val="center"/>
        <w:rPr>
          <w:b/>
          <w:sz w:val="24"/>
          <w:szCs w:val="24"/>
        </w:rPr>
      </w:pPr>
    </w:p>
    <w:p w:rsidR="007B3871" w:rsidRDefault="007B3871" w:rsidP="007B3871">
      <w:pPr>
        <w:ind w:left="-142" w:firstLine="142"/>
        <w:jc w:val="center"/>
        <w:rPr>
          <w:b/>
          <w:sz w:val="24"/>
          <w:szCs w:val="24"/>
        </w:rPr>
      </w:pPr>
    </w:p>
    <w:p w:rsidR="007B3871" w:rsidRDefault="007B3871" w:rsidP="007B3871">
      <w:pPr>
        <w:ind w:left="-142" w:firstLine="142"/>
        <w:jc w:val="center"/>
        <w:rPr>
          <w:b/>
          <w:sz w:val="24"/>
          <w:szCs w:val="24"/>
        </w:rPr>
      </w:pPr>
    </w:p>
    <w:p w:rsidR="007B3871" w:rsidRPr="00445FCA" w:rsidRDefault="007B3871" w:rsidP="007B3871">
      <w:pPr>
        <w:ind w:left="-142" w:firstLine="142"/>
        <w:jc w:val="center"/>
        <w:rPr>
          <w:b/>
          <w:sz w:val="24"/>
          <w:szCs w:val="24"/>
        </w:rPr>
      </w:pPr>
    </w:p>
    <w:p w:rsidR="007B3871" w:rsidRPr="00701947" w:rsidRDefault="007B3871" w:rsidP="00655203">
      <w:pPr>
        <w:spacing w:line="360" w:lineRule="auto"/>
        <w:ind w:left="-142" w:firstLine="142"/>
        <w:jc w:val="center"/>
        <w:rPr>
          <w:b/>
          <w:szCs w:val="28"/>
        </w:rPr>
      </w:pPr>
      <w:r w:rsidRPr="00701947">
        <w:rPr>
          <w:b/>
          <w:szCs w:val="28"/>
        </w:rPr>
        <w:t xml:space="preserve">РАБОЧАЯ ПРОГРАММА </w:t>
      </w:r>
    </w:p>
    <w:p w:rsidR="007B3871" w:rsidRPr="00701947" w:rsidRDefault="007B3871" w:rsidP="00655203">
      <w:pPr>
        <w:spacing w:line="360" w:lineRule="auto"/>
        <w:ind w:left="-142" w:firstLine="142"/>
        <w:jc w:val="center"/>
        <w:rPr>
          <w:b/>
          <w:szCs w:val="28"/>
        </w:rPr>
      </w:pPr>
      <w:r>
        <w:rPr>
          <w:b/>
          <w:szCs w:val="28"/>
        </w:rPr>
        <w:t>по предметам</w:t>
      </w:r>
      <w:r w:rsidRPr="00701947">
        <w:rPr>
          <w:b/>
          <w:szCs w:val="28"/>
        </w:rPr>
        <w:t xml:space="preserve"> «</w:t>
      </w:r>
      <w:r>
        <w:rPr>
          <w:b/>
          <w:szCs w:val="28"/>
        </w:rPr>
        <w:t>Химия</w:t>
      </w:r>
      <w:r w:rsidRPr="00701947">
        <w:rPr>
          <w:b/>
          <w:szCs w:val="28"/>
        </w:rPr>
        <w:t>»</w:t>
      </w:r>
    </w:p>
    <w:p w:rsidR="007B3871" w:rsidRPr="00701947" w:rsidRDefault="007B3871" w:rsidP="00655203">
      <w:pPr>
        <w:spacing w:line="360" w:lineRule="auto"/>
        <w:ind w:left="-142" w:firstLine="142"/>
        <w:jc w:val="center"/>
        <w:rPr>
          <w:b/>
          <w:szCs w:val="28"/>
        </w:rPr>
      </w:pPr>
      <w:r w:rsidRPr="00701947">
        <w:rPr>
          <w:b/>
          <w:szCs w:val="28"/>
        </w:rPr>
        <w:t xml:space="preserve">для  уровня </w:t>
      </w:r>
      <w:r>
        <w:rPr>
          <w:b/>
          <w:szCs w:val="28"/>
        </w:rPr>
        <w:t xml:space="preserve">основного </w:t>
      </w:r>
      <w:r w:rsidRPr="00701947">
        <w:rPr>
          <w:b/>
          <w:szCs w:val="28"/>
        </w:rPr>
        <w:t xml:space="preserve">общего образования </w:t>
      </w:r>
    </w:p>
    <w:p w:rsidR="007B3871" w:rsidRPr="00445FCA" w:rsidRDefault="007B3871" w:rsidP="00655203">
      <w:pPr>
        <w:spacing w:line="360" w:lineRule="auto"/>
        <w:ind w:left="-142" w:firstLine="142"/>
        <w:jc w:val="center"/>
        <w:rPr>
          <w:rFonts w:eastAsia="Calibri"/>
          <w:b/>
          <w:sz w:val="24"/>
          <w:szCs w:val="24"/>
        </w:rPr>
      </w:pPr>
    </w:p>
    <w:p w:rsidR="007B3871" w:rsidRPr="00445FCA" w:rsidRDefault="007B3871" w:rsidP="007B3871">
      <w:pPr>
        <w:ind w:left="-142" w:firstLine="142"/>
        <w:jc w:val="center"/>
        <w:rPr>
          <w:b/>
          <w:sz w:val="24"/>
          <w:szCs w:val="24"/>
        </w:rPr>
      </w:pPr>
    </w:p>
    <w:p w:rsidR="007B3871" w:rsidRPr="00445FCA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Pr="00445FCA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Pr="00445FCA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Pr="00445FCA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center"/>
        <w:rPr>
          <w:color w:val="000000"/>
          <w:sz w:val="24"/>
          <w:szCs w:val="24"/>
        </w:rPr>
      </w:pPr>
    </w:p>
    <w:p w:rsidR="007B3871" w:rsidRPr="00445FCA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right"/>
        <w:rPr>
          <w:color w:val="000000"/>
          <w:sz w:val="24"/>
          <w:szCs w:val="24"/>
        </w:rPr>
      </w:pPr>
    </w:p>
    <w:p w:rsidR="007B3871" w:rsidRPr="00701947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right"/>
        <w:rPr>
          <w:color w:val="000000"/>
          <w:szCs w:val="28"/>
        </w:rPr>
      </w:pPr>
      <w:r w:rsidRPr="00701947">
        <w:rPr>
          <w:color w:val="000000"/>
          <w:szCs w:val="28"/>
        </w:rPr>
        <w:t xml:space="preserve">    Рассмотрено на заседании</w:t>
      </w:r>
    </w:p>
    <w:p w:rsidR="007B3871" w:rsidRPr="00701947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right"/>
        <w:rPr>
          <w:szCs w:val="28"/>
        </w:rPr>
      </w:pPr>
      <w:r w:rsidRPr="00701947">
        <w:rPr>
          <w:color w:val="000000"/>
          <w:szCs w:val="28"/>
        </w:rPr>
        <w:t>педагогического совета</w:t>
      </w:r>
    </w:p>
    <w:p w:rsidR="007B3871" w:rsidRPr="00701947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right"/>
        <w:rPr>
          <w:color w:val="000000"/>
          <w:szCs w:val="28"/>
        </w:rPr>
      </w:pPr>
      <w:r w:rsidRPr="00701947">
        <w:rPr>
          <w:color w:val="000000"/>
          <w:szCs w:val="28"/>
        </w:rPr>
        <w:t xml:space="preserve">Протокол №  1  </w:t>
      </w:r>
    </w:p>
    <w:p w:rsidR="007B3871" w:rsidRPr="00701947" w:rsidRDefault="007B3871" w:rsidP="007B3871">
      <w:pPr>
        <w:shd w:val="clear" w:color="auto" w:fill="FFFFFF"/>
        <w:autoSpaceDE w:val="0"/>
        <w:autoSpaceDN w:val="0"/>
        <w:adjustRightInd w:val="0"/>
        <w:ind w:left="-142" w:firstLine="142"/>
        <w:jc w:val="right"/>
        <w:rPr>
          <w:szCs w:val="28"/>
        </w:rPr>
      </w:pPr>
      <w:r w:rsidRPr="00701947">
        <w:rPr>
          <w:color w:val="000000"/>
          <w:szCs w:val="28"/>
        </w:rPr>
        <w:t>от</w:t>
      </w:r>
      <w:r w:rsidRPr="00701947">
        <w:rPr>
          <w:szCs w:val="28"/>
        </w:rPr>
        <w:t xml:space="preserve">  </w:t>
      </w:r>
      <w:r w:rsidRPr="00701947">
        <w:rPr>
          <w:color w:val="000000"/>
          <w:szCs w:val="28"/>
        </w:rPr>
        <w:t>«29» августа   2019г.</w:t>
      </w:r>
    </w:p>
    <w:p w:rsidR="007B3871" w:rsidRPr="00701947" w:rsidRDefault="007B3871" w:rsidP="007B3871">
      <w:pPr>
        <w:ind w:left="-142" w:firstLine="142"/>
        <w:jc w:val="right"/>
        <w:rPr>
          <w:b/>
          <w:bCs/>
          <w:color w:val="000000"/>
          <w:szCs w:val="28"/>
        </w:rPr>
      </w:pPr>
    </w:p>
    <w:p w:rsidR="007B3871" w:rsidRDefault="007B3871" w:rsidP="007B3871">
      <w:pPr>
        <w:ind w:left="-142" w:firstLine="142"/>
        <w:jc w:val="center"/>
        <w:rPr>
          <w:b/>
          <w:bCs/>
          <w:color w:val="000000"/>
          <w:sz w:val="24"/>
          <w:szCs w:val="24"/>
        </w:rPr>
      </w:pPr>
    </w:p>
    <w:p w:rsidR="00655203" w:rsidRDefault="00655203" w:rsidP="007B3871">
      <w:pPr>
        <w:ind w:left="-142" w:firstLine="142"/>
        <w:jc w:val="center"/>
        <w:rPr>
          <w:b/>
          <w:bCs/>
          <w:color w:val="000000"/>
          <w:sz w:val="24"/>
          <w:szCs w:val="24"/>
        </w:rPr>
      </w:pPr>
    </w:p>
    <w:p w:rsidR="00655203" w:rsidRDefault="00655203" w:rsidP="007B3871">
      <w:pPr>
        <w:ind w:left="-142" w:firstLine="142"/>
        <w:jc w:val="center"/>
        <w:rPr>
          <w:b/>
          <w:bCs/>
          <w:color w:val="000000"/>
          <w:sz w:val="24"/>
          <w:szCs w:val="24"/>
        </w:rPr>
      </w:pPr>
    </w:p>
    <w:p w:rsidR="00655203" w:rsidRPr="00445FCA" w:rsidRDefault="00655203" w:rsidP="007B3871">
      <w:pPr>
        <w:ind w:left="-142" w:firstLine="142"/>
        <w:jc w:val="center"/>
        <w:rPr>
          <w:b/>
          <w:bCs/>
          <w:color w:val="000000"/>
          <w:sz w:val="24"/>
          <w:szCs w:val="24"/>
        </w:rPr>
      </w:pPr>
    </w:p>
    <w:p w:rsidR="007B3871" w:rsidRPr="00445FCA" w:rsidRDefault="007B3871" w:rsidP="007B3871">
      <w:pPr>
        <w:ind w:left="-142" w:firstLine="142"/>
        <w:jc w:val="center"/>
        <w:rPr>
          <w:b/>
          <w:bCs/>
          <w:color w:val="000000"/>
          <w:sz w:val="24"/>
          <w:szCs w:val="24"/>
        </w:rPr>
      </w:pPr>
    </w:p>
    <w:p w:rsidR="007B3871" w:rsidRDefault="007B3871" w:rsidP="007B3871">
      <w:pPr>
        <w:ind w:left="-142" w:firstLine="142"/>
        <w:jc w:val="center"/>
        <w:rPr>
          <w:b/>
          <w:bCs/>
          <w:color w:val="000000"/>
          <w:sz w:val="24"/>
          <w:szCs w:val="24"/>
        </w:rPr>
      </w:pPr>
    </w:p>
    <w:p w:rsidR="007B3871" w:rsidRPr="00F43C6F" w:rsidRDefault="007B3871" w:rsidP="007B3871">
      <w:pPr>
        <w:ind w:left="-142" w:firstLine="142"/>
        <w:jc w:val="center"/>
        <w:rPr>
          <w:bCs/>
          <w:color w:val="000000"/>
          <w:szCs w:val="28"/>
        </w:rPr>
      </w:pPr>
      <w:r w:rsidRPr="00F43C6F">
        <w:rPr>
          <w:bCs/>
          <w:color w:val="000000"/>
          <w:szCs w:val="28"/>
        </w:rPr>
        <w:t>Казань 2019</w:t>
      </w:r>
      <w:r>
        <w:rPr>
          <w:bCs/>
          <w:color w:val="000000"/>
          <w:szCs w:val="28"/>
        </w:rPr>
        <w:t>г.</w:t>
      </w:r>
      <w:r w:rsidRPr="00F43C6F">
        <w:rPr>
          <w:bCs/>
          <w:color w:val="000000"/>
          <w:szCs w:val="28"/>
        </w:rPr>
        <w:t xml:space="preserve"> </w:t>
      </w:r>
    </w:p>
    <w:p w:rsidR="002F27E0" w:rsidRDefault="002F27E0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E67698" w:rsidRDefault="00E67698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152C6" w:rsidRPr="00A25E41" w:rsidRDefault="00F152C6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A25E41">
        <w:rPr>
          <w:rFonts w:ascii="Times New Roman" w:hAnsi="Times New Roman"/>
          <w:sz w:val="28"/>
          <w:szCs w:val="28"/>
        </w:rPr>
        <w:t xml:space="preserve">Рабочая программа по </w:t>
      </w:r>
      <w:r w:rsidR="001446E4">
        <w:rPr>
          <w:rFonts w:ascii="Times New Roman" w:hAnsi="Times New Roman"/>
          <w:sz w:val="28"/>
          <w:szCs w:val="28"/>
        </w:rPr>
        <w:t>химии</w:t>
      </w:r>
      <w:r w:rsidRPr="00A25E41">
        <w:rPr>
          <w:rFonts w:ascii="Times New Roman" w:hAnsi="Times New Roman"/>
          <w:sz w:val="28"/>
          <w:szCs w:val="28"/>
        </w:rPr>
        <w:t xml:space="preserve"> ориентирована на учащихся </w:t>
      </w:r>
      <w:r w:rsidR="001446E4">
        <w:rPr>
          <w:rFonts w:ascii="Times New Roman" w:hAnsi="Times New Roman"/>
          <w:sz w:val="28"/>
          <w:szCs w:val="28"/>
        </w:rPr>
        <w:t xml:space="preserve">8- </w:t>
      </w:r>
      <w:r w:rsidRPr="00A25E41">
        <w:rPr>
          <w:rFonts w:ascii="Times New Roman" w:hAnsi="Times New Roman"/>
          <w:sz w:val="28"/>
          <w:szCs w:val="28"/>
        </w:rPr>
        <w:t>9 классов и разработана на основе следующих документов:</w:t>
      </w:r>
    </w:p>
    <w:p w:rsidR="00F152C6" w:rsidRPr="000C50D3" w:rsidRDefault="00F152C6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0C50D3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0C50D3">
        <w:rPr>
          <w:rFonts w:ascii="Times New Roman" w:hAnsi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F152C6" w:rsidRPr="000C50D3" w:rsidRDefault="007D0F38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>О</w:t>
      </w:r>
      <w:r w:rsidR="00F152C6" w:rsidRPr="000C50D3">
        <w:rPr>
          <w:rFonts w:ascii="Times New Roman" w:hAnsi="Times New Roman"/>
          <w:sz w:val="28"/>
          <w:szCs w:val="28"/>
        </w:rPr>
        <w:t>сновная образовательная программа основного общего образования</w:t>
      </w:r>
      <w:r w:rsidR="000C50D3" w:rsidRPr="000C50D3">
        <w:rPr>
          <w:rFonts w:ascii="Times New Roman" w:hAnsi="Times New Roman"/>
          <w:sz w:val="28"/>
          <w:szCs w:val="28"/>
        </w:rPr>
        <w:t>МБОУ «Школа № 132»</w:t>
      </w:r>
    </w:p>
    <w:p w:rsidR="000C50D3" w:rsidRDefault="000C50D3" w:rsidP="007B3871">
      <w:pPr>
        <w:pStyle w:val="af6"/>
        <w:numPr>
          <w:ilvl w:val="0"/>
          <w:numId w:val="12"/>
        </w:numPr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bCs/>
          <w:sz w:val="28"/>
          <w:szCs w:val="28"/>
        </w:rPr>
        <w:t xml:space="preserve">Учебно – методический </w:t>
      </w:r>
      <w:r>
        <w:rPr>
          <w:rFonts w:ascii="Times New Roman" w:hAnsi="Times New Roman"/>
          <w:bCs/>
          <w:sz w:val="28"/>
          <w:szCs w:val="28"/>
        </w:rPr>
        <w:t>комплекс</w:t>
      </w:r>
      <w:r w:rsidR="00A25E41" w:rsidRPr="000C50D3">
        <w:rPr>
          <w:rFonts w:ascii="Times New Roman" w:hAnsi="Times New Roman"/>
          <w:sz w:val="28"/>
          <w:szCs w:val="28"/>
        </w:rPr>
        <w:t xml:space="preserve">: </w:t>
      </w:r>
    </w:p>
    <w:p w:rsidR="00A25E41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</w:rPr>
        <w:t xml:space="preserve">химия </w:t>
      </w:r>
      <w:r w:rsidR="00A25E41" w:rsidRPr="00A25E41">
        <w:rPr>
          <w:rFonts w:ascii="Times New Roman" w:hAnsi="Times New Roman"/>
          <w:sz w:val="28"/>
          <w:szCs w:val="28"/>
        </w:rPr>
        <w:t xml:space="preserve"> 8 класс: учебник для общеобразовательных уч</w:t>
      </w:r>
      <w:r w:rsidR="00C807F4">
        <w:rPr>
          <w:rFonts w:ascii="Times New Roman" w:hAnsi="Times New Roman"/>
          <w:sz w:val="28"/>
          <w:szCs w:val="28"/>
        </w:rPr>
        <w:t xml:space="preserve">реждений/ автор О.С. Габриелян – 7 –е издание  исправленное. М. Дрофа. </w:t>
      </w:r>
      <w:r w:rsidR="009150F4">
        <w:rPr>
          <w:rFonts w:ascii="Times New Roman" w:hAnsi="Times New Roman"/>
          <w:sz w:val="28"/>
          <w:szCs w:val="28"/>
        </w:rPr>
        <w:t>2018 г.</w:t>
      </w:r>
    </w:p>
    <w:p w:rsidR="00F152C6" w:rsidRPr="000C50D3" w:rsidRDefault="000C50D3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  <w:r w:rsidRPr="000C50D3">
        <w:rPr>
          <w:rFonts w:ascii="Times New Roman" w:hAnsi="Times New Roman"/>
          <w:sz w:val="28"/>
          <w:szCs w:val="28"/>
        </w:rPr>
        <w:t xml:space="preserve">- </w:t>
      </w:r>
      <w:r w:rsidR="00C807F4">
        <w:rPr>
          <w:rFonts w:ascii="Times New Roman" w:hAnsi="Times New Roman"/>
          <w:sz w:val="28"/>
          <w:szCs w:val="28"/>
          <w:lang w:eastAsia="ru-RU"/>
        </w:rPr>
        <w:t xml:space="preserve">Химия </w:t>
      </w:r>
      <w:r w:rsidR="00A25E41" w:rsidRPr="000C50D3">
        <w:rPr>
          <w:rFonts w:ascii="Times New Roman" w:hAnsi="Times New Roman"/>
          <w:sz w:val="28"/>
          <w:szCs w:val="28"/>
          <w:lang w:eastAsia="ru-RU"/>
        </w:rPr>
        <w:t xml:space="preserve"> 9 класс: учебник для общеобразовательных </w:t>
      </w:r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учреждений/ автор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proofErr w:type="gramStart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>.О</w:t>
      </w:r>
      <w:proofErr w:type="gramEnd"/>
      <w:r w:rsidR="00C807F4">
        <w:rPr>
          <w:rFonts w:ascii="Times New Roman" w:hAnsi="Times New Roman"/>
          <w:color w:val="000000"/>
          <w:sz w:val="28"/>
          <w:szCs w:val="28"/>
          <w:lang w:eastAsia="ru-RU"/>
        </w:rPr>
        <w:t xml:space="preserve">.С. Габриелян, </w:t>
      </w:r>
      <w:r w:rsidR="009150F4">
        <w:rPr>
          <w:rFonts w:ascii="Times New Roman" w:hAnsi="Times New Roman"/>
          <w:color w:val="000000"/>
          <w:sz w:val="28"/>
          <w:szCs w:val="28"/>
          <w:lang w:eastAsia="ru-RU"/>
        </w:rPr>
        <w:t>И.Г. Остроумов, С.А.Сладков. М. Просвещение 2019 .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Програ</w:t>
      </w:r>
      <w:r w:rsidR="009150F4">
        <w:rPr>
          <w:szCs w:val="28"/>
        </w:rPr>
        <w:t>ммой отводится на изучение  химии 138 часов   которые распределены следующим образом</w:t>
      </w:r>
      <w:proofErr w:type="gramStart"/>
      <w:r w:rsidR="009150F4">
        <w:rPr>
          <w:szCs w:val="28"/>
        </w:rPr>
        <w:t xml:space="preserve"> :</w:t>
      </w:r>
      <w:proofErr w:type="gramEnd"/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>8 класс – 70 часов, 2 часа в неделю;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A25E41">
        <w:rPr>
          <w:szCs w:val="28"/>
        </w:rPr>
        <w:t xml:space="preserve">9 класс </w:t>
      </w:r>
      <w:r w:rsidR="009150F4">
        <w:rPr>
          <w:szCs w:val="28"/>
        </w:rPr>
        <w:t xml:space="preserve">–68 часов , 2 часа в неделю.  </w:t>
      </w:r>
    </w:p>
    <w:p w:rsidR="00F152C6" w:rsidRPr="00A25E41" w:rsidRDefault="00F152C6" w:rsidP="007B3871">
      <w:pPr>
        <w:widowControl w:val="0"/>
        <w:autoSpaceDE w:val="0"/>
        <w:autoSpaceDN w:val="0"/>
        <w:adjustRightInd w:val="0"/>
        <w:ind w:left="-142" w:firstLine="142"/>
        <w:jc w:val="both"/>
        <w:rPr>
          <w:szCs w:val="28"/>
        </w:rPr>
      </w:pPr>
    </w:p>
    <w:p w:rsidR="001343FA" w:rsidRPr="00A25E41" w:rsidRDefault="001343FA" w:rsidP="007B3871">
      <w:pPr>
        <w:ind w:left="-142" w:firstLine="142"/>
        <w:jc w:val="center"/>
        <w:rPr>
          <w:b/>
          <w:caps/>
          <w:szCs w:val="28"/>
        </w:rPr>
      </w:pPr>
      <w:r w:rsidRPr="00A25E41">
        <w:rPr>
          <w:b/>
          <w:caps/>
          <w:szCs w:val="28"/>
        </w:rPr>
        <w:t>Планируемые результаты освоения учебного предмета</w:t>
      </w:r>
    </w:p>
    <w:p w:rsidR="007A0968" w:rsidRPr="00A25E41" w:rsidRDefault="007A0968" w:rsidP="007B3871">
      <w:pPr>
        <w:ind w:left="-142" w:firstLine="142"/>
        <w:jc w:val="center"/>
        <w:rPr>
          <w:b/>
          <w:caps/>
          <w:szCs w:val="28"/>
        </w:rPr>
      </w:pPr>
    </w:p>
    <w:p w:rsidR="00F02644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 xml:space="preserve">1. </w:t>
      </w:r>
      <w:r w:rsidR="00F02644" w:rsidRPr="00A25E41">
        <w:rPr>
          <w:b/>
          <w:sz w:val="28"/>
          <w:szCs w:val="28"/>
        </w:rPr>
        <w:t>Личностные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A25E41">
        <w:rPr>
          <w:sz w:val="28"/>
          <w:szCs w:val="28"/>
        </w:rPr>
        <w:t>способности</w:t>
      </w:r>
      <w:proofErr w:type="gramEnd"/>
      <w:r w:rsidRPr="00A25E41">
        <w:rPr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proofErr w:type="gramStart"/>
      <w:r w:rsidRPr="00A25E41">
        <w:rPr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5) освоение социальных норм, правил поведения, ролей и форм социальной жизни в группах и сообществах, включая взрослые и социальные сообщества; </w:t>
      </w:r>
      <w:r w:rsidRPr="00A25E41">
        <w:rPr>
          <w:sz w:val="28"/>
          <w:szCs w:val="28"/>
        </w:rPr>
        <w:lastRenderedPageBreak/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1</w:t>
      </w:r>
      <w:r w:rsidR="00F02644" w:rsidRPr="00A25E41">
        <w:rPr>
          <w:b/>
          <w:sz w:val="28"/>
          <w:szCs w:val="28"/>
        </w:rPr>
        <w:t>.1. Личностные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нарушениями опорно-двигательного аппарата: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пространственной и социально-бытовой ориентировки;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3)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знание своих предпочтений (ограничений) в бытовой сфере и сфере интересов.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074006" w:rsidP="007B3871">
      <w:pPr>
        <w:pStyle w:val="s1"/>
        <w:tabs>
          <w:tab w:val="left" w:pos="993"/>
        </w:tabs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lastRenderedPageBreak/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A25E41">
        <w:rPr>
          <w:sz w:val="28"/>
          <w:szCs w:val="28"/>
        </w:rPr>
        <w:t>логическое рассуждение</w:t>
      </w:r>
      <w:proofErr w:type="gramEnd"/>
      <w:r w:rsidRPr="00A25E41">
        <w:rPr>
          <w:sz w:val="28"/>
          <w:szCs w:val="28"/>
        </w:rPr>
        <w:t>, умозаключение (индуктивное, дедуктивное и по аналогии) и делать выводы;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8) смысловое чтение;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074006" w:rsidRPr="00A25E41" w:rsidRDefault="00074006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</w:p>
    <w:p w:rsidR="00F02644" w:rsidRPr="00A25E41" w:rsidRDefault="007A0968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>2</w:t>
      </w:r>
      <w:r w:rsidR="00F02644" w:rsidRPr="00A25E41">
        <w:rPr>
          <w:b/>
          <w:sz w:val="28"/>
          <w:szCs w:val="28"/>
        </w:rPr>
        <w:t xml:space="preserve">.1. </w:t>
      </w:r>
      <w:proofErr w:type="spellStart"/>
      <w:r w:rsidR="00F02644" w:rsidRPr="00A25E41">
        <w:rPr>
          <w:b/>
          <w:sz w:val="28"/>
          <w:szCs w:val="28"/>
        </w:rPr>
        <w:t>Метапредметные</w:t>
      </w:r>
      <w:proofErr w:type="spellEnd"/>
      <w:r w:rsidR="00F02644" w:rsidRPr="00A25E41">
        <w:rPr>
          <w:b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1) для глухих, слабослышащих, позднооглохших обучающихся: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 w:rsidRPr="00A25E41">
        <w:rPr>
          <w:sz w:val="28"/>
          <w:szCs w:val="28"/>
        </w:rPr>
        <w:t>аграмматизмов</w:t>
      </w:r>
      <w:proofErr w:type="spellEnd"/>
      <w:r w:rsidRPr="00A25E41">
        <w:rPr>
          <w:sz w:val="28"/>
          <w:szCs w:val="28"/>
        </w:rPr>
        <w:t>) в письменной и устной речи;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2) для </w:t>
      </w:r>
      <w:proofErr w:type="gramStart"/>
      <w:r w:rsidRPr="00A25E41">
        <w:rPr>
          <w:sz w:val="28"/>
          <w:szCs w:val="28"/>
        </w:rPr>
        <w:t>обучающихся</w:t>
      </w:r>
      <w:proofErr w:type="gramEnd"/>
      <w:r w:rsidRPr="00A25E41">
        <w:rPr>
          <w:sz w:val="28"/>
          <w:szCs w:val="28"/>
        </w:rPr>
        <w:t xml:space="preserve"> с расстройствами аутистического спектра: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</w:t>
      </w:r>
      <w:r w:rsidRPr="00A25E41">
        <w:rPr>
          <w:sz w:val="28"/>
          <w:szCs w:val="28"/>
        </w:rPr>
        <w:lastRenderedPageBreak/>
        <w:t xml:space="preserve">условиями ее реализации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F02644" w:rsidRPr="00A25E41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 w:rsidRPr="00A25E41">
        <w:rPr>
          <w:sz w:val="28"/>
          <w:szCs w:val="28"/>
        </w:rPr>
        <w:t>дств дл</w:t>
      </w:r>
      <w:proofErr w:type="gramEnd"/>
      <w:r w:rsidRPr="00A25E41">
        <w:rPr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A25E41">
        <w:rPr>
          <w:sz w:val="28"/>
          <w:szCs w:val="28"/>
        </w:rPr>
        <w:t>тьютора</w:t>
      </w:r>
      <w:proofErr w:type="spellEnd"/>
      <w:r w:rsidRPr="00A25E41">
        <w:rPr>
          <w:sz w:val="28"/>
          <w:szCs w:val="28"/>
        </w:rPr>
        <w:t>;</w:t>
      </w:r>
    </w:p>
    <w:p w:rsidR="00F02644" w:rsidRDefault="00F02644" w:rsidP="007B3871">
      <w:pPr>
        <w:pStyle w:val="s1"/>
        <w:spacing w:before="0" w:beforeAutospacing="0" w:after="0" w:afterAutospacing="0"/>
        <w:ind w:left="-142" w:firstLine="142"/>
        <w:jc w:val="both"/>
        <w:rPr>
          <w:sz w:val="28"/>
          <w:szCs w:val="28"/>
        </w:rPr>
      </w:pPr>
      <w:r w:rsidRPr="00A25E41">
        <w:rPr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76B9C" w:rsidRPr="00C76B9C" w:rsidRDefault="00C76B9C" w:rsidP="007B3871">
      <w:pPr>
        <w:pStyle w:val="s1"/>
        <w:spacing w:before="0" w:beforeAutospacing="0" w:after="0" w:afterAutospacing="0"/>
        <w:ind w:left="-142" w:firstLine="142"/>
        <w:jc w:val="both"/>
        <w:rPr>
          <w:b/>
          <w:sz w:val="28"/>
          <w:szCs w:val="28"/>
        </w:rPr>
      </w:pPr>
      <w:r w:rsidRPr="00C76B9C">
        <w:rPr>
          <w:b/>
          <w:sz w:val="28"/>
          <w:szCs w:val="28"/>
        </w:rPr>
        <w:t>Предметные результаты</w:t>
      </w:r>
    </w:p>
    <w:p w:rsidR="00C76B9C" w:rsidRPr="000D61DF" w:rsidRDefault="00C76B9C" w:rsidP="007B3871">
      <w:pPr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Выпускник научится: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характеризовать основные методы познания: наблюдение, измерение, эксперимент;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описывать свойства твердых, жидких, газообразных веществ, выделяя их существенные признаки;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основных химических понятий «атом», «молекула», «химический элемент», «простое вещество», «сложное вещество», «валентность», «химическая реакция», используя знаковую систему химии;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законов сохранения массы веществ, постоянства состава, атомно-молекулярной теории;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различать химические и физические явления;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химические элементы;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состав веществ по их формулам;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валентность атома элемента в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тип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признаки и условия протекания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выявлять признаки, свидетельствующие о протекании химической реакции при выполнении химического опыта;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бинарных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химических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соблюдать правила безопасной работы при проведении опытов;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пользоваться лабораторным оборудованием и посудой;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относительную молекулярную и молярную массы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химического элемента по формуле соединения;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количество, объем или массу вещества по количеству, объему, массе реагентов или продуктов реакции;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простых веществ: кислорода и водорода;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получать, собирать кислород и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кислород, водород;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закона Авогадро;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 «тепловой эффект реакции», «молярный объем»;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воды;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понятия «раствор»;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вычислять массовую долю растворенного вещества в растворе;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приготовлять растворы с определенной массовой долей растворенного вещества;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соединения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принадлежность веществ к определенному классу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формулы неорганических соединений изученных классов;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опыты, подтверждающие химические свойства изученных классов неорганических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растворы кислот и щелочей по изменению окраски индикатора;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классами неорганических соединений;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Периодического закона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физический смысл атомного (порядкового) номера химического элемента, номеров группы и периода в периодической системе Д.И.</w:t>
      </w:r>
      <w:r w:rsidRPr="000D61DF">
        <w:t> </w:t>
      </w:r>
      <w:r w:rsidRPr="000D61DF">
        <w:rPr>
          <w:szCs w:val="28"/>
        </w:rPr>
        <w:t>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химические элементы (от водорода до кальция) на основе их положения в периодической системе Д.И. Менделеева и особенностей строения их атомов;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схемы строения атомов первых 20 элементов периодической системы Д.И. Менделеева;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понятий: «химическая связь», «</w:t>
      </w:r>
      <w:proofErr w:type="spellStart"/>
      <w:r w:rsidRPr="000D61DF">
        <w:rPr>
          <w:szCs w:val="28"/>
        </w:rPr>
        <w:t>электроотрицательность</w:t>
      </w:r>
      <w:proofErr w:type="spellEnd"/>
      <w:r w:rsidRPr="000D61DF">
        <w:rPr>
          <w:szCs w:val="28"/>
        </w:rPr>
        <w:t>»;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характеризовать зависимость физических свойств веществ от типа кристаллической решетки;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вид химической связи в неорганических соединениях;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изображать схемы строения молекул веществ, образованных разными видами химических связей;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gramStart"/>
      <w:r w:rsidRPr="000D61DF">
        <w:rPr>
          <w:szCs w:val="28"/>
        </w:rPr>
        <w:t>раскрывать смысл понятий «ион», «катион», «анион», «электролиты», «</w:t>
      </w:r>
      <w:proofErr w:type="spellStart"/>
      <w:r w:rsidRPr="000D61DF">
        <w:rPr>
          <w:szCs w:val="28"/>
        </w:rPr>
        <w:t>неэлектролиты</w:t>
      </w:r>
      <w:proofErr w:type="spellEnd"/>
      <w:r w:rsidRPr="000D61DF">
        <w:rPr>
          <w:szCs w:val="28"/>
        </w:rPr>
        <w:t>», «электролитическая диссоциация», «окислитель», «степень окисления» «восстановитель», «окисление», «восстановление»;</w:t>
      </w:r>
      <w:proofErr w:type="gramEnd"/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степень окисления атома элемента в соединении;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раскрывать смысл теории электролитической диссоциации;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уравнения электролитической диссоциации кислот, щелочей, солей;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объяснять сущность процесса электролитической диссоциации и реакций ионного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составлять полные и сокращенные ионные уравнения реакции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ионного обмена;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реакции, подтверждающие качественный состав различных веществ;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окислитель и восстановитель;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составлять уравнения </w:t>
      </w:r>
      <w:proofErr w:type="spellStart"/>
      <w:r w:rsidRPr="000D61DF">
        <w:rPr>
          <w:szCs w:val="28"/>
        </w:rPr>
        <w:t>окислительно</w:t>
      </w:r>
      <w:proofErr w:type="spellEnd"/>
      <w:r w:rsidRPr="000D61DF">
        <w:rPr>
          <w:szCs w:val="28"/>
        </w:rPr>
        <w:t>-восстановительных реакций;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называть факторы, влияющие на скорость химической реакции;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классифицировать химические реакции по различным признакам;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неметаллов;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проводить опыты по получению, собиранию и изучению химических свойств газообразных веществ: углекислого газа, аммиака;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распознавать опытным путем газообразные вещества: углекислый газ и аммиак;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характеризовать взаимосвязь между составом, строением и свойствами металлов;</w:t>
      </w:r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proofErr w:type="gramStart"/>
      <w:r w:rsidRPr="000D61DF">
        <w:rPr>
          <w:szCs w:val="28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  <w:proofErr w:type="gramEnd"/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оценивать влияние химического загрязнения окружающей среды на организм человека;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грамотно обращаться с веществами в повседневной жизни</w:t>
      </w:r>
    </w:p>
    <w:p w:rsidR="00C76B9C" w:rsidRPr="000D61DF" w:rsidRDefault="00C76B9C" w:rsidP="007B3871">
      <w:pPr>
        <w:numPr>
          <w:ilvl w:val="0"/>
          <w:numId w:val="15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C76B9C" w:rsidRPr="000D61DF" w:rsidRDefault="00C76B9C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b/>
          <w:bCs/>
          <w:szCs w:val="28"/>
        </w:rPr>
        <w:t>Выпускник получит возможность научиться: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lastRenderedPageBreak/>
        <w:t>характеризовать вещества по составу, строению и свойствам, устанавливать причинно-следственные связи между данными характеристиками вещества;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молекулярные и полные ионные уравнения по сокращенным ионным уравнениям;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C76B9C" w:rsidRPr="000D61DF" w:rsidRDefault="00C76B9C" w:rsidP="007B3871">
      <w:pPr>
        <w:widowControl w:val="0"/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знания для экологически грамотного поведения в окружающей среде;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использовать приобретенные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объективно оценивать информацию о веществах и химических процессах;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C76B9C" w:rsidRPr="000D61DF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осознавать значение теоретических знаний по химии для практической деятельности человека;</w:t>
      </w:r>
    </w:p>
    <w:p w:rsidR="00C76B9C" w:rsidRDefault="00C76B9C" w:rsidP="007B3871">
      <w:pPr>
        <w:numPr>
          <w:ilvl w:val="0"/>
          <w:numId w:val="16"/>
        </w:numPr>
        <w:tabs>
          <w:tab w:val="left" w:pos="993"/>
        </w:tabs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создавать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7B3871" w:rsidRPr="00C76B9C" w:rsidRDefault="007B3871" w:rsidP="007B3871">
      <w:pPr>
        <w:tabs>
          <w:tab w:val="left" w:pos="993"/>
        </w:tabs>
        <w:autoSpaceDE w:val="0"/>
        <w:autoSpaceDN w:val="0"/>
        <w:adjustRightInd w:val="0"/>
        <w:jc w:val="both"/>
        <w:rPr>
          <w:i/>
          <w:szCs w:val="28"/>
        </w:rPr>
      </w:pPr>
    </w:p>
    <w:p w:rsidR="00385324" w:rsidRPr="007B3871" w:rsidRDefault="00C76B9C" w:rsidP="007B3871">
      <w:pPr>
        <w:pStyle w:val="a3"/>
        <w:ind w:left="-142" w:firstLine="142"/>
        <w:jc w:val="center"/>
        <w:rPr>
          <w:b/>
          <w:szCs w:val="28"/>
        </w:rPr>
      </w:pPr>
      <w:r w:rsidRPr="007B3871">
        <w:rPr>
          <w:b/>
          <w:szCs w:val="28"/>
        </w:rPr>
        <w:t>Содержание учебного предмета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химические понятия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Предмет химии. </w:t>
      </w:r>
      <w:r w:rsidRPr="000D61DF">
        <w:rPr>
          <w:i/>
          <w:szCs w:val="28"/>
        </w:rPr>
        <w:t>Тела и вещества. Основные методы познания: наблюдение, измерение, эксперимент.</w:t>
      </w:r>
      <w:r w:rsidRPr="000D61DF">
        <w:rPr>
          <w:szCs w:val="28"/>
        </w:rPr>
        <w:t xml:space="preserve"> Физические и химические явления. Чистые вещества и смеси. Способы разделения смесей. Атом. Молекула. Химический элемент. Знаки химических элементов. Простые и сложные вещества. Валентность. </w:t>
      </w:r>
      <w:r w:rsidRPr="000D61DF">
        <w:rPr>
          <w:i/>
          <w:szCs w:val="28"/>
        </w:rPr>
        <w:t>Закон постоянства состава вещества.</w:t>
      </w:r>
      <w:r w:rsidRPr="000D61DF">
        <w:rPr>
          <w:szCs w:val="28"/>
        </w:rPr>
        <w:t xml:space="preserve"> Химические формулы. Индексы. Относительная атомная и молекулярная массы. Массовая доля химического элемента в соединении. Закон сохранения массы веществ. Химические уравнения. Коэффициенты. Условия и признаки протекания химических реакций. Моль – единица количества вещества. Молярная масса.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Кислород. Водород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Кислород – химический элемент и простое вещество. </w:t>
      </w:r>
      <w:r w:rsidRPr="000D61DF">
        <w:rPr>
          <w:i/>
          <w:szCs w:val="28"/>
        </w:rPr>
        <w:t>Озон. Состав воздуха.</w:t>
      </w:r>
      <w:r w:rsidRPr="000D61DF">
        <w:rPr>
          <w:szCs w:val="28"/>
        </w:rPr>
        <w:t xml:space="preserve"> Физические и химические свойства кислорода. Получение и применение кислорода. </w:t>
      </w:r>
      <w:r w:rsidRPr="000D61DF">
        <w:rPr>
          <w:i/>
          <w:szCs w:val="28"/>
        </w:rPr>
        <w:t>Тепловой эффект химических реакций. Понятие об экз</w:t>
      </w:r>
      <w:proofErr w:type="gramStart"/>
      <w:r w:rsidRPr="000D61DF">
        <w:rPr>
          <w:i/>
          <w:szCs w:val="28"/>
        </w:rPr>
        <w:t>о-</w:t>
      </w:r>
      <w:proofErr w:type="gramEnd"/>
      <w:r w:rsidRPr="000D61DF">
        <w:rPr>
          <w:i/>
          <w:szCs w:val="28"/>
        </w:rPr>
        <w:t xml:space="preserve"> и эндотермических реакциях</w:t>
      </w:r>
      <w:r w:rsidRPr="000D61DF">
        <w:rPr>
          <w:szCs w:val="28"/>
        </w:rPr>
        <w:t xml:space="preserve">. Водород – химический элемент и простое вещество. Физические и химические свойства водорода. Получение водорода в лаборатории. </w:t>
      </w:r>
      <w:r w:rsidRPr="000D61DF">
        <w:rPr>
          <w:i/>
          <w:szCs w:val="28"/>
        </w:rPr>
        <w:t>Получение водорода в промышленности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Применение водорода</w:t>
      </w:r>
      <w:r w:rsidRPr="000D61DF">
        <w:rPr>
          <w:szCs w:val="28"/>
        </w:rPr>
        <w:t xml:space="preserve">. Закон Авогадро. Молярный объем газов. Качественные реакции на газообразные </w:t>
      </w:r>
      <w:r w:rsidRPr="000D61DF">
        <w:rPr>
          <w:szCs w:val="28"/>
        </w:rPr>
        <w:lastRenderedPageBreak/>
        <w:t>вещества (кислород, водород). Объемные отношения газов при химических реакциях.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Вода. Растворы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Вода в природе. Круговорот воды в природе. Физические и химические свойства воды.</w:t>
      </w:r>
      <w:r w:rsidRPr="000D61DF">
        <w:rPr>
          <w:szCs w:val="28"/>
        </w:rPr>
        <w:t xml:space="preserve"> Растворы. </w:t>
      </w:r>
      <w:r w:rsidRPr="000D61DF">
        <w:rPr>
          <w:i/>
          <w:szCs w:val="28"/>
        </w:rPr>
        <w:t>Растворимость веществ в воде.</w:t>
      </w:r>
      <w:r w:rsidRPr="000D61DF">
        <w:rPr>
          <w:szCs w:val="28"/>
        </w:rPr>
        <w:t xml:space="preserve"> Концентрация растворов. Массовая доля растворенного вещества в растворе.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Основные классы неорганических соединений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Оксиды. Классификация. Номенклатура. </w:t>
      </w:r>
      <w:r w:rsidRPr="000D61DF">
        <w:rPr>
          <w:i/>
          <w:szCs w:val="28"/>
        </w:rPr>
        <w:t>Физические свойства оксидов.</w:t>
      </w:r>
      <w:r w:rsidRPr="000D61DF">
        <w:rPr>
          <w:szCs w:val="28"/>
        </w:rPr>
        <w:t xml:space="preserve"> Химические свойства оксидов. </w:t>
      </w:r>
      <w:r w:rsidRPr="000D61DF">
        <w:rPr>
          <w:i/>
          <w:szCs w:val="28"/>
        </w:rPr>
        <w:t>Получение и применение оксидов.</w:t>
      </w:r>
      <w:r w:rsidRPr="000D61DF">
        <w:rPr>
          <w:szCs w:val="28"/>
        </w:rPr>
        <w:t xml:space="preserve"> Основания. Классификация. Номенклатура. </w:t>
      </w:r>
      <w:r w:rsidRPr="000D61DF">
        <w:rPr>
          <w:i/>
          <w:szCs w:val="28"/>
        </w:rPr>
        <w:t>Физические свойства оснований. Получение оснований.</w:t>
      </w:r>
      <w:r w:rsidRPr="000D61DF">
        <w:rPr>
          <w:szCs w:val="28"/>
        </w:rPr>
        <w:t xml:space="preserve"> Химические свойства оснований. Реакция нейтрализации. Кислоты. Классификация. Номенклатура. </w:t>
      </w:r>
      <w:r w:rsidRPr="000D61DF">
        <w:rPr>
          <w:i/>
          <w:szCs w:val="28"/>
        </w:rPr>
        <w:t>Физические свойства кислот.</w:t>
      </w:r>
      <w:r w:rsidR="00C76B9C">
        <w:rPr>
          <w:i/>
          <w:szCs w:val="28"/>
        </w:rPr>
        <w:t xml:space="preserve"> </w:t>
      </w:r>
      <w:r w:rsidRPr="000D61DF">
        <w:rPr>
          <w:i/>
          <w:szCs w:val="28"/>
        </w:rPr>
        <w:t>Получение и применение кислот.</w:t>
      </w:r>
      <w:r w:rsidRPr="000D61DF">
        <w:rPr>
          <w:szCs w:val="28"/>
        </w:rPr>
        <w:t xml:space="preserve"> Химические свойства кислот. Индикаторы. Изменение окраски индикаторов в различных средах. Соли. Классификация. Номенклатура. </w:t>
      </w:r>
      <w:r w:rsidRPr="000D61DF">
        <w:rPr>
          <w:i/>
          <w:szCs w:val="28"/>
        </w:rPr>
        <w:t>Физические свойства солей. Получение и применение солей.</w:t>
      </w:r>
      <w:r w:rsidRPr="000D61DF">
        <w:rPr>
          <w:szCs w:val="28"/>
        </w:rPr>
        <w:t xml:space="preserve"> Химические свойства солей. Генетическая связь между классами неорганических соединений. </w:t>
      </w:r>
      <w:r w:rsidRPr="000D61DF">
        <w:rPr>
          <w:i/>
          <w:szCs w:val="28"/>
        </w:rPr>
        <w:t>Проблема безопасного использования веществ и химических реакций в повседневной жизни. Токсичные, горючие и взрывоопасные вещества. Бытовая химическая грамотность.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b/>
          <w:bCs/>
          <w:szCs w:val="28"/>
        </w:rPr>
        <w:t>Строение атома. Периодический закон и периодическая система химических элементов Д.И. Менделеева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 xml:space="preserve">Строение атома: ядро, энергетический уровень. </w:t>
      </w:r>
      <w:r w:rsidRPr="000D61DF">
        <w:rPr>
          <w:i/>
          <w:szCs w:val="28"/>
        </w:rPr>
        <w:t>Состав ядра атома: протоны, нейтроны. Изотопы.</w:t>
      </w:r>
      <w:r w:rsidRPr="000D61DF">
        <w:rPr>
          <w:szCs w:val="28"/>
        </w:rPr>
        <w:t xml:space="preserve"> Периодический закон Д.И. Менделеева. Периодическая система химических элементов Д.И. Менделеева. Физический смысл атомного (порядкового) номера химического элемента, номера группы и периода периодической системы. Строение энергетических уровней атомов первых 20 химических элементов периодической системы Д.И. Менделеева. Закономерности изменения свойств атомов химических элементов и их соединений на основе положения в периодической системе Д.И. Менделеева и строения атома. Значение Периодического закона Д.И. Менделеева.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Строение веществ</w:t>
      </w:r>
      <w:r w:rsidR="009D0557">
        <w:rPr>
          <w:b/>
          <w:bCs/>
          <w:szCs w:val="28"/>
        </w:rPr>
        <w:t>а</w:t>
      </w:r>
      <w:r w:rsidRPr="000D61DF">
        <w:rPr>
          <w:b/>
          <w:bCs/>
          <w:szCs w:val="28"/>
        </w:rPr>
        <w:t>. Химическая связь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proofErr w:type="spellStart"/>
      <w:r w:rsidRPr="000D61DF">
        <w:rPr>
          <w:i/>
          <w:szCs w:val="28"/>
        </w:rPr>
        <w:t>Электроотрицательность</w:t>
      </w:r>
      <w:proofErr w:type="spellEnd"/>
      <w:r w:rsidRPr="000D61DF">
        <w:rPr>
          <w:i/>
          <w:szCs w:val="28"/>
        </w:rPr>
        <w:t xml:space="preserve"> атомов химических элементов.</w:t>
      </w:r>
      <w:r w:rsidRPr="000D61DF">
        <w:rPr>
          <w:szCs w:val="28"/>
        </w:rPr>
        <w:t xml:space="preserve"> Ковалентная химическая связь: неполярная и полярная. </w:t>
      </w:r>
      <w:r w:rsidRPr="000D61DF">
        <w:rPr>
          <w:i/>
          <w:szCs w:val="28"/>
        </w:rPr>
        <w:t>Понятие о водородной связи и ее влиянии на физические свойства веществ на примере воды.</w:t>
      </w:r>
      <w:r w:rsidRPr="000D61DF">
        <w:rPr>
          <w:szCs w:val="28"/>
        </w:rPr>
        <w:t xml:space="preserve"> Ионная связь. Металлическая связь. </w:t>
      </w:r>
      <w:r w:rsidRPr="000D61DF">
        <w:rPr>
          <w:i/>
          <w:szCs w:val="28"/>
        </w:rPr>
        <w:t>Типы кристаллических решеток (</w:t>
      </w:r>
      <w:proofErr w:type="gramStart"/>
      <w:r w:rsidRPr="000D61DF">
        <w:rPr>
          <w:i/>
          <w:szCs w:val="28"/>
        </w:rPr>
        <w:t>атомная</w:t>
      </w:r>
      <w:proofErr w:type="gramEnd"/>
      <w:r w:rsidRPr="000D61DF">
        <w:rPr>
          <w:i/>
          <w:szCs w:val="28"/>
        </w:rPr>
        <w:t>, молекулярная, ионная, металлическая). Зависимость физических свойств веществ от типа кристаллической решетки.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Химические реакции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Понятие о скорости химической реакции. Факторы, влияющие на скорость химической реакции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Понятие о катализаторе.</w:t>
      </w:r>
      <w:r w:rsidRPr="000D61DF">
        <w:rPr>
          <w:szCs w:val="28"/>
        </w:rPr>
        <w:t xml:space="preserve"> Классификация химических реакций по различным признакам: числу и составу исходных и полученных веществ; изменению степеней окисления атомов химических элементов; поглощению или выделению энергии. Электролитическая диссоциация. Электролиты и </w:t>
      </w:r>
      <w:proofErr w:type="spellStart"/>
      <w:r w:rsidRPr="000D61DF">
        <w:rPr>
          <w:szCs w:val="28"/>
        </w:rPr>
        <w:t>неэлектролиты</w:t>
      </w:r>
      <w:proofErr w:type="spellEnd"/>
      <w:r w:rsidRPr="000D61DF">
        <w:rPr>
          <w:szCs w:val="28"/>
        </w:rPr>
        <w:t>. Ионы. Катионы и анионы. Реакц</w:t>
      </w:r>
      <w:proofErr w:type="gramStart"/>
      <w:r w:rsidRPr="000D61DF">
        <w:rPr>
          <w:szCs w:val="28"/>
        </w:rPr>
        <w:t>ии ио</w:t>
      </w:r>
      <w:proofErr w:type="gramEnd"/>
      <w:r w:rsidRPr="000D61DF">
        <w:rPr>
          <w:szCs w:val="28"/>
        </w:rPr>
        <w:t xml:space="preserve">нного обмена. Условия протекания реакций ионного обмена. Электролитическая диссоциация кислот, щелочей и солей. Степень окисления. Определение степени </w:t>
      </w:r>
      <w:r w:rsidRPr="000D61DF">
        <w:rPr>
          <w:szCs w:val="28"/>
        </w:rPr>
        <w:lastRenderedPageBreak/>
        <w:t>окисления атомов химических элементов в соединениях. Окислитель. Восстановитель. Сущность окислительно-восстановительных реакций.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 w:rsidRPr="000D61DF">
        <w:rPr>
          <w:szCs w:val="28"/>
        </w:rPr>
        <w:t>хлороводород</w:t>
      </w:r>
      <w:proofErr w:type="spellEnd"/>
      <w:r w:rsidRPr="000D61DF">
        <w:rPr>
          <w:szCs w:val="28"/>
        </w:rPr>
        <w:t xml:space="preserve">, </w:t>
      </w:r>
      <w:proofErr w:type="spellStart"/>
      <w:r w:rsidRPr="000D61DF">
        <w:rPr>
          <w:szCs w:val="28"/>
        </w:rPr>
        <w:t>хлороводородная</w:t>
      </w:r>
      <w:proofErr w:type="spellEnd"/>
      <w:r w:rsidRPr="000D61DF">
        <w:rPr>
          <w:szCs w:val="28"/>
        </w:rPr>
        <w:t xml:space="preserve">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графит, </w:t>
      </w:r>
      <w:proofErr w:type="spellStart"/>
      <w:r w:rsidRPr="000D61DF">
        <w:rPr>
          <w:i/>
          <w:szCs w:val="28"/>
        </w:rPr>
        <w:t>карбин</w:t>
      </w:r>
      <w:proofErr w:type="spellEnd"/>
      <w:r w:rsidRPr="000D61DF">
        <w:rPr>
          <w:i/>
          <w:szCs w:val="28"/>
        </w:rPr>
        <w:t xml:space="preserve">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9D0557" w:rsidRPr="007B3871" w:rsidRDefault="00385324" w:rsidP="007B3871">
      <w:p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proofErr w:type="gramStart"/>
      <w:r w:rsidRPr="000D61DF">
        <w:rPr>
          <w:szCs w:val="28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0D61DF">
        <w:rPr>
          <w:szCs w:val="28"/>
        </w:rPr>
        <w:t xml:space="preserve">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385324" w:rsidRPr="000D61DF" w:rsidRDefault="0038532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385324" w:rsidRPr="000D61DF" w:rsidRDefault="0038532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385324" w:rsidRPr="000D61DF" w:rsidRDefault="00C76B9C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>
        <w:rPr>
          <w:b/>
          <w:bCs/>
          <w:szCs w:val="28"/>
        </w:rPr>
        <w:t>Т</w:t>
      </w:r>
      <w:r w:rsidR="00385324" w:rsidRPr="000D61DF">
        <w:rPr>
          <w:b/>
          <w:bCs/>
          <w:szCs w:val="28"/>
        </w:rPr>
        <w:t>емы практических работ: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Лабораторное оборудование и приемы обращения с ним. Правила безопасной работы в химической лаборатории.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Очистка загрязненной поваренной соли.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Признаки протекания химических реакций.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кислорода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Получение водорода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Приготовление растворов с определенной массовой долей растворенного вещества.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lastRenderedPageBreak/>
        <w:t>Решение экспериментальных задач по теме «Основные классы неорганических соединений».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Реакц</w:t>
      </w:r>
      <w:proofErr w:type="gramStart"/>
      <w:r w:rsidRPr="000D61DF">
        <w:rPr>
          <w:szCs w:val="28"/>
        </w:rPr>
        <w:t>ии ио</w:t>
      </w:r>
      <w:proofErr w:type="gramEnd"/>
      <w:r w:rsidRPr="000D61DF">
        <w:rPr>
          <w:szCs w:val="28"/>
        </w:rPr>
        <w:t>нного обмена.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Качественные реакции на ионы в растворе.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аммиака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i/>
          <w:szCs w:val="28"/>
        </w:rPr>
      </w:pPr>
      <w:r w:rsidRPr="000D61DF">
        <w:rPr>
          <w:i/>
          <w:szCs w:val="28"/>
        </w:rPr>
        <w:t>Получение углекислого газа и изучение его свойств.</w:t>
      </w:r>
    </w:p>
    <w:p w:rsidR="00385324" w:rsidRPr="000D61DF" w:rsidRDefault="00385324" w:rsidP="007B3871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«Неметаллы IV – VII групп и их соединений».</w:t>
      </w:r>
    </w:p>
    <w:p w:rsidR="001D1254" w:rsidRPr="00453F7B" w:rsidRDefault="00385324" w:rsidP="00453F7B">
      <w:pPr>
        <w:numPr>
          <w:ilvl w:val="0"/>
          <w:numId w:val="14"/>
        </w:numPr>
        <w:ind w:left="-142" w:firstLine="142"/>
        <w:jc w:val="both"/>
        <w:rPr>
          <w:szCs w:val="28"/>
        </w:rPr>
      </w:pPr>
      <w:r w:rsidRPr="000D61DF">
        <w:rPr>
          <w:szCs w:val="28"/>
        </w:rPr>
        <w:t>Решение экспериментальных задач по теме «Металлы и их соединения».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 xml:space="preserve">Неметаллы </w:t>
      </w:r>
      <w:r w:rsidRPr="000D61DF">
        <w:rPr>
          <w:b/>
          <w:bCs/>
          <w:szCs w:val="28"/>
          <w:lang w:val="en-US"/>
        </w:rPr>
        <w:t>IV</w:t>
      </w:r>
      <w:r w:rsidRPr="000D61DF">
        <w:rPr>
          <w:b/>
          <w:bCs/>
          <w:szCs w:val="28"/>
        </w:rPr>
        <w:t xml:space="preserve"> – </w:t>
      </w:r>
      <w:r w:rsidRPr="000D61DF">
        <w:rPr>
          <w:b/>
          <w:bCs/>
          <w:szCs w:val="28"/>
          <w:lang w:val="en-US"/>
        </w:rPr>
        <w:t>VII</w:t>
      </w:r>
      <w:r w:rsidRPr="000D61DF">
        <w:rPr>
          <w:b/>
          <w:bCs/>
          <w:szCs w:val="28"/>
        </w:rPr>
        <w:t xml:space="preserve"> групп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szCs w:val="28"/>
        </w:rPr>
        <w:t xml:space="preserve">Положение неметаллов в периодической системе химических элементов Д.И. Менделеева. Общие свойства неметаллов. Галогены: физические и химические свойства. Соединения галогенов: </w:t>
      </w:r>
      <w:proofErr w:type="spellStart"/>
      <w:r w:rsidRPr="000D61DF">
        <w:rPr>
          <w:szCs w:val="28"/>
        </w:rPr>
        <w:t>хлороводород</w:t>
      </w:r>
      <w:proofErr w:type="spellEnd"/>
      <w:r w:rsidRPr="000D61DF">
        <w:rPr>
          <w:szCs w:val="28"/>
        </w:rPr>
        <w:t xml:space="preserve">, </w:t>
      </w:r>
      <w:proofErr w:type="spellStart"/>
      <w:r w:rsidRPr="000D61DF">
        <w:rPr>
          <w:szCs w:val="28"/>
        </w:rPr>
        <w:t>хлороводородная</w:t>
      </w:r>
      <w:proofErr w:type="spellEnd"/>
      <w:r w:rsidRPr="000D61DF">
        <w:rPr>
          <w:szCs w:val="28"/>
        </w:rPr>
        <w:t xml:space="preserve"> кислота и ее соли. Сера: физические и химические свойства. Соединения серы: сероводород, сульфиды, оксиды серы. Серная, </w:t>
      </w:r>
      <w:r w:rsidRPr="000D61DF">
        <w:rPr>
          <w:i/>
          <w:szCs w:val="28"/>
        </w:rPr>
        <w:t>сернистая и сероводородная кислоты</w:t>
      </w:r>
      <w:r w:rsidRPr="000D61DF">
        <w:rPr>
          <w:szCs w:val="28"/>
        </w:rPr>
        <w:t xml:space="preserve"> и их соли. Азот: физические и химические свойства. Аммиак. Соли аммония. Оксиды азота. Азотная кислота и ее соли. Фосфор: физические и химические свойства. Соединения фосфора: оксид фосфора (</w:t>
      </w:r>
      <w:r w:rsidRPr="000D61DF">
        <w:rPr>
          <w:szCs w:val="28"/>
          <w:lang w:val="en-US"/>
        </w:rPr>
        <w:t>V</w:t>
      </w:r>
      <w:r w:rsidRPr="000D61DF">
        <w:rPr>
          <w:szCs w:val="28"/>
        </w:rPr>
        <w:t xml:space="preserve">), ортофосфорная кислота и ее соли. Углерод: физические и химические свойства. </w:t>
      </w:r>
      <w:r w:rsidRPr="000D61DF">
        <w:rPr>
          <w:i/>
          <w:szCs w:val="28"/>
        </w:rPr>
        <w:t xml:space="preserve">Аллотропия углерода: алмаз, графит, </w:t>
      </w:r>
      <w:proofErr w:type="spellStart"/>
      <w:r w:rsidRPr="000D61DF">
        <w:rPr>
          <w:i/>
          <w:szCs w:val="28"/>
        </w:rPr>
        <w:t>карбин</w:t>
      </w:r>
      <w:proofErr w:type="spellEnd"/>
      <w:r w:rsidRPr="000D61DF">
        <w:rPr>
          <w:i/>
          <w:szCs w:val="28"/>
        </w:rPr>
        <w:t xml:space="preserve">, фуллерены. </w:t>
      </w:r>
      <w:r w:rsidRPr="000D61DF">
        <w:rPr>
          <w:szCs w:val="28"/>
        </w:rPr>
        <w:t xml:space="preserve">Соединения углерода: оксиды углерода (II) и (IV), угольная кислота и ее соли. </w:t>
      </w:r>
      <w:r w:rsidRPr="000D61DF">
        <w:rPr>
          <w:i/>
          <w:szCs w:val="28"/>
        </w:rPr>
        <w:t>Кремний и его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Металлы и их соединения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i/>
          <w:szCs w:val="28"/>
        </w:rPr>
        <w:t>Положение металлов в периодической системе химических элементов Д.И. Менделеева. Металлы в природе и общие способы их получения</w:t>
      </w:r>
      <w:r w:rsidRPr="000D61DF">
        <w:rPr>
          <w:szCs w:val="28"/>
        </w:rPr>
        <w:t xml:space="preserve">. </w:t>
      </w:r>
      <w:r w:rsidRPr="000D61DF">
        <w:rPr>
          <w:i/>
          <w:szCs w:val="28"/>
        </w:rPr>
        <w:t>Общие физические свойства металлов.</w:t>
      </w:r>
      <w:r w:rsidRPr="000D61DF">
        <w:rPr>
          <w:szCs w:val="28"/>
        </w:rPr>
        <w:t xml:space="preserve"> Общие химические свойства металлов: реакции с неметаллами, кислотами, солями. </w:t>
      </w:r>
      <w:r w:rsidRPr="000D61DF">
        <w:rPr>
          <w:i/>
          <w:szCs w:val="28"/>
        </w:rPr>
        <w:t>Электрохимический ряд напряжений металлов.</w:t>
      </w:r>
      <w:r w:rsidRPr="000D61DF">
        <w:rPr>
          <w:szCs w:val="28"/>
        </w:rPr>
        <w:t xml:space="preserve"> Щелочные металлы и их соединения. Щелочноземельные металлы и их соединения. Алюминий. Амфотерность оксида и гидроксида алюминия. Железо. Соединения железа и их свойства: оксиды, гидроксиды и соли железа (II и III).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Первоначальные сведения об органических веществах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i/>
          <w:szCs w:val="28"/>
        </w:rPr>
      </w:pPr>
      <w:r w:rsidRPr="000D61DF">
        <w:rPr>
          <w:bCs/>
          <w:szCs w:val="28"/>
        </w:rPr>
        <w:t>П</w:t>
      </w:r>
      <w:r w:rsidRPr="000D61DF">
        <w:rPr>
          <w:szCs w:val="28"/>
        </w:rPr>
        <w:t xml:space="preserve">ервоначальные сведения о строении органических веществ. Углеводороды: метан, этан, этилен. </w:t>
      </w:r>
      <w:r w:rsidRPr="000D61DF">
        <w:rPr>
          <w:i/>
          <w:szCs w:val="28"/>
        </w:rPr>
        <w:t xml:space="preserve">Источники углеводородов: природный газ, нефть, уголь. </w:t>
      </w:r>
      <w:proofErr w:type="gramStart"/>
      <w:r w:rsidRPr="000D61DF">
        <w:rPr>
          <w:szCs w:val="28"/>
        </w:rPr>
        <w:t>Кислородсодержащие соединения: спирты (метанол, этанол, глицерин), карбоновые кислоты (уксусная кислота, аминоуксусная кислота, стеариновая и олеиновая кислоты).</w:t>
      </w:r>
      <w:proofErr w:type="gramEnd"/>
      <w:r w:rsidRPr="000D61DF">
        <w:rPr>
          <w:szCs w:val="28"/>
        </w:rPr>
        <w:t xml:space="preserve"> Биологически важные вещества: жиры, глюкоза, белки. </w:t>
      </w:r>
      <w:r w:rsidRPr="000D61DF">
        <w:rPr>
          <w:i/>
          <w:szCs w:val="28"/>
        </w:rPr>
        <w:t>Химическое загрязнение окружающей среды и его последствия.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/>
          <w:bCs/>
          <w:szCs w:val="28"/>
        </w:rPr>
      </w:pPr>
      <w:r w:rsidRPr="000D61DF">
        <w:rPr>
          <w:b/>
          <w:bCs/>
          <w:szCs w:val="28"/>
        </w:rPr>
        <w:t>Типы расчетных задач: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bCs/>
          <w:szCs w:val="28"/>
        </w:rPr>
      </w:pPr>
      <w:r w:rsidRPr="000D61DF">
        <w:rPr>
          <w:bCs/>
          <w:szCs w:val="28"/>
        </w:rPr>
        <w:t>Вычисление массовой доли химического элемента по формуле соединения.</w:t>
      </w:r>
    </w:p>
    <w:p w:rsidR="001D1254" w:rsidRPr="000D61DF" w:rsidRDefault="001D1254" w:rsidP="007B3871">
      <w:pPr>
        <w:autoSpaceDE w:val="0"/>
        <w:autoSpaceDN w:val="0"/>
        <w:adjustRightInd w:val="0"/>
        <w:ind w:left="-142" w:firstLine="142"/>
        <w:jc w:val="both"/>
        <w:rPr>
          <w:bCs/>
          <w:i/>
          <w:szCs w:val="28"/>
        </w:rPr>
      </w:pPr>
      <w:r w:rsidRPr="000D61DF">
        <w:rPr>
          <w:bCs/>
          <w:i/>
          <w:szCs w:val="28"/>
        </w:rPr>
        <w:t>Установление простейшей формулы вещества по массовым долям химических элементов.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Вычисления по химическим уравнениям количества, объема, массы вещества по количеству, объему, массе реагентов или продуктов реакции.</w:t>
      </w:r>
    </w:p>
    <w:p w:rsidR="001D1254" w:rsidRPr="000D61DF" w:rsidRDefault="001D1254" w:rsidP="007B3871">
      <w:pPr>
        <w:numPr>
          <w:ilvl w:val="0"/>
          <w:numId w:val="13"/>
        </w:numPr>
        <w:autoSpaceDE w:val="0"/>
        <w:autoSpaceDN w:val="0"/>
        <w:adjustRightInd w:val="0"/>
        <w:ind w:left="-142" w:firstLine="142"/>
        <w:jc w:val="both"/>
        <w:rPr>
          <w:szCs w:val="28"/>
        </w:rPr>
      </w:pPr>
      <w:r w:rsidRPr="000D61DF">
        <w:rPr>
          <w:szCs w:val="28"/>
        </w:rPr>
        <w:t>Расчет массовой доли растворенного вещества в растворе.</w:t>
      </w:r>
    </w:p>
    <w:p w:rsidR="00972D4D" w:rsidRDefault="00972D4D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453F7B" w:rsidRDefault="00453F7B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C76B9C" w:rsidRPr="00A25E41" w:rsidRDefault="00C76B9C" w:rsidP="007B3871">
      <w:pPr>
        <w:pStyle w:val="31"/>
        <w:spacing w:before="0"/>
        <w:ind w:left="-142" w:firstLine="142"/>
        <w:jc w:val="both"/>
        <w:rPr>
          <w:szCs w:val="28"/>
        </w:rPr>
      </w:pPr>
    </w:p>
    <w:p w:rsidR="003B1520" w:rsidRPr="00B52292" w:rsidRDefault="009C7B7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074006" w:rsidRDefault="009C6A5B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8 </w:t>
      </w:r>
      <w:r w:rsidR="00074006" w:rsidRPr="00B52292">
        <w:rPr>
          <w:caps/>
          <w:szCs w:val="28"/>
        </w:rPr>
        <w:t>класс</w:t>
      </w:r>
    </w:p>
    <w:p w:rsidR="009C6A5B" w:rsidRDefault="009C6A5B" w:rsidP="007B3871">
      <w:pPr>
        <w:pStyle w:val="31"/>
        <w:spacing w:before="0"/>
        <w:ind w:left="-142" w:firstLine="142"/>
        <w:rPr>
          <w:caps/>
          <w:szCs w:val="28"/>
        </w:rPr>
      </w:pPr>
    </w:p>
    <w:tbl>
      <w:tblPr>
        <w:tblW w:w="9750" w:type="dxa"/>
        <w:jc w:val="center"/>
        <w:tblInd w:w="-2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5"/>
        <w:gridCol w:w="7751"/>
        <w:gridCol w:w="1134"/>
      </w:tblGrid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Содержание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  <w:rPr>
                <w:b/>
              </w:rPr>
            </w:pPr>
            <w:r w:rsidRPr="004D71E9">
              <w:rPr>
                <w:b/>
              </w:rPr>
              <w:t>Кол-во часов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1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Первоначальные химические понятия.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8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2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 xml:space="preserve">Кислород. Водород. 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4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3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Вода. Растворы.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4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4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Основные классы неорганических соединений.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34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5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атома. Периодический закон и  периодическая система химических  элементов Д. И. Менделеева.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15</w:t>
            </w:r>
          </w:p>
        </w:tc>
      </w:tr>
      <w:tr w:rsidR="00C76B9C" w:rsidRPr="004D71E9" w:rsidTr="00C76B9C">
        <w:trPr>
          <w:jc w:val="center"/>
        </w:trPr>
        <w:tc>
          <w:tcPr>
            <w:tcW w:w="865" w:type="dxa"/>
          </w:tcPr>
          <w:p w:rsidR="00C76B9C" w:rsidRDefault="00C76B9C" w:rsidP="007B3871">
            <w:pPr>
              <w:ind w:left="-142" w:firstLine="142"/>
              <w:jc w:val="center"/>
            </w:pPr>
            <w:r>
              <w:t>6</w:t>
            </w:r>
          </w:p>
        </w:tc>
        <w:tc>
          <w:tcPr>
            <w:tcW w:w="7751" w:type="dxa"/>
          </w:tcPr>
          <w:p w:rsidR="00C76B9C" w:rsidRPr="004D71E9" w:rsidRDefault="00C76B9C" w:rsidP="007B3871">
            <w:pPr>
              <w:ind w:left="-142" w:firstLine="142"/>
            </w:pPr>
            <w:r>
              <w:rPr>
                <w:color w:val="000000"/>
              </w:rPr>
              <w:t>Строение вещества. Химическая связь.</w:t>
            </w:r>
          </w:p>
        </w:tc>
        <w:tc>
          <w:tcPr>
            <w:tcW w:w="1134" w:type="dxa"/>
            <w:shd w:val="clear" w:color="auto" w:fill="auto"/>
          </w:tcPr>
          <w:p w:rsidR="00C76B9C" w:rsidRPr="004D71E9" w:rsidRDefault="00C76B9C" w:rsidP="007B3871">
            <w:pPr>
              <w:ind w:left="-142" w:firstLine="142"/>
              <w:jc w:val="center"/>
            </w:pPr>
            <w:r>
              <w:t>5</w:t>
            </w:r>
          </w:p>
        </w:tc>
      </w:tr>
      <w:tr w:rsidR="00C76B9C" w:rsidRPr="004D71E9" w:rsidTr="00DA60D7">
        <w:trPr>
          <w:jc w:val="center"/>
        </w:trPr>
        <w:tc>
          <w:tcPr>
            <w:tcW w:w="8616" w:type="dxa"/>
            <w:gridSpan w:val="2"/>
          </w:tcPr>
          <w:p w:rsidR="00C76B9C" w:rsidRDefault="00C76B9C" w:rsidP="007B3871">
            <w:pPr>
              <w:ind w:left="-142" w:firstLine="142"/>
              <w:rPr>
                <w:color w:val="000000"/>
              </w:rPr>
            </w:pPr>
            <w:r>
              <w:rPr>
                <w:color w:val="000000"/>
              </w:rPr>
              <w:t>итого</w:t>
            </w:r>
          </w:p>
        </w:tc>
        <w:tc>
          <w:tcPr>
            <w:tcW w:w="1134" w:type="dxa"/>
            <w:shd w:val="clear" w:color="auto" w:fill="auto"/>
          </w:tcPr>
          <w:p w:rsidR="00C76B9C" w:rsidRDefault="00C76B9C" w:rsidP="007B3871">
            <w:pPr>
              <w:ind w:left="-142" w:firstLine="142"/>
              <w:jc w:val="center"/>
            </w:pPr>
            <w:r>
              <w:t>70</w:t>
            </w:r>
          </w:p>
        </w:tc>
      </w:tr>
    </w:tbl>
    <w:p w:rsidR="009C6A5B" w:rsidRDefault="009C6A5B" w:rsidP="007B3871">
      <w:pPr>
        <w:ind w:left="-142" w:firstLine="142"/>
      </w:pPr>
    </w:p>
    <w:p w:rsidR="002A1B09" w:rsidRPr="00B52292" w:rsidRDefault="002A1B09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>Тематическое планирование</w:t>
      </w:r>
    </w:p>
    <w:p w:rsidR="009C6A5B" w:rsidRDefault="002A1B09" w:rsidP="007B3871">
      <w:pPr>
        <w:pStyle w:val="31"/>
        <w:spacing w:before="0"/>
        <w:ind w:left="-142" w:firstLine="142"/>
        <w:rPr>
          <w:caps/>
          <w:szCs w:val="28"/>
        </w:rPr>
      </w:pPr>
      <w:r w:rsidRPr="00B52292">
        <w:rPr>
          <w:caps/>
          <w:szCs w:val="28"/>
        </w:rPr>
        <w:t xml:space="preserve"> 9 класс</w:t>
      </w:r>
    </w:p>
    <w:tbl>
      <w:tblPr>
        <w:tblW w:w="9480" w:type="dxa"/>
        <w:jc w:val="center"/>
        <w:tblInd w:w="-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7654"/>
        <w:gridCol w:w="975"/>
      </w:tblGrid>
      <w:tr w:rsidR="00C76B9C" w:rsidRPr="009B400A" w:rsidTr="00C76B9C">
        <w:trPr>
          <w:trHeight w:val="959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Содержание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 w:rsidRPr="009B400A">
              <w:rPr>
                <w:szCs w:val="28"/>
              </w:rPr>
              <w:t>Кол-во часов</w:t>
            </w:r>
          </w:p>
        </w:tc>
      </w:tr>
      <w:tr w:rsidR="00C76B9C" w:rsidRPr="009B400A" w:rsidTr="00C76B9C">
        <w:trPr>
          <w:trHeight w:val="27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Химические реакции.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14</w:t>
            </w:r>
          </w:p>
        </w:tc>
      </w:tr>
      <w:tr w:rsidR="00C76B9C" w:rsidRPr="009B400A" w:rsidTr="00C76B9C">
        <w:trPr>
          <w:trHeight w:val="327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szCs w:val="28"/>
              </w:rPr>
              <w:t>Неметаллы 4-7 групп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28</w:t>
            </w:r>
          </w:p>
        </w:tc>
      </w:tr>
      <w:tr w:rsidR="00C76B9C" w:rsidRPr="009B400A" w:rsidTr="00C76B9C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>Металлы  и их соединения.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16</w:t>
            </w:r>
          </w:p>
        </w:tc>
      </w:tr>
      <w:tr w:rsidR="00C76B9C" w:rsidRPr="009B400A" w:rsidTr="00C76B9C">
        <w:trPr>
          <w:trHeight w:val="315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szCs w:val="28"/>
              </w:rPr>
            </w:pPr>
            <w:r>
              <w:rPr>
                <w:color w:val="000000"/>
                <w:szCs w:val="28"/>
              </w:rPr>
              <w:t xml:space="preserve">Первоначальные сведения об органических веществах               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</w:tr>
      <w:tr w:rsidR="00C76B9C" w:rsidRPr="009B400A" w:rsidTr="00C76B9C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</w:tc>
        <w:tc>
          <w:tcPr>
            <w:tcW w:w="7654" w:type="dxa"/>
          </w:tcPr>
          <w:p w:rsidR="00C76B9C" w:rsidRPr="009B400A" w:rsidRDefault="00C76B9C" w:rsidP="007B3871">
            <w:pPr>
              <w:ind w:left="-142" w:firstLine="142"/>
              <w:rPr>
                <w:color w:val="000000"/>
                <w:szCs w:val="28"/>
              </w:rPr>
            </w:pPr>
            <w:r w:rsidRPr="009B400A">
              <w:rPr>
                <w:color w:val="000000"/>
                <w:szCs w:val="28"/>
              </w:rPr>
              <w:t xml:space="preserve">Резервное время </w:t>
            </w:r>
          </w:p>
        </w:tc>
        <w:tc>
          <w:tcPr>
            <w:tcW w:w="975" w:type="dxa"/>
          </w:tcPr>
          <w:p w:rsidR="00C76B9C" w:rsidRPr="009B400A" w:rsidRDefault="00C76B9C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</w:tr>
      <w:tr w:rsidR="00453F7B" w:rsidRPr="009B400A" w:rsidTr="00C76B9C">
        <w:trPr>
          <w:trHeight w:val="330"/>
          <w:jc w:val="center"/>
        </w:trPr>
        <w:tc>
          <w:tcPr>
            <w:tcW w:w="851" w:type="dxa"/>
            <w:shd w:val="clear" w:color="auto" w:fill="auto"/>
          </w:tcPr>
          <w:p w:rsidR="00453F7B" w:rsidRDefault="00453F7B" w:rsidP="007B3871">
            <w:pPr>
              <w:ind w:left="-142" w:firstLine="142"/>
              <w:jc w:val="center"/>
              <w:rPr>
                <w:szCs w:val="28"/>
              </w:rPr>
            </w:pPr>
          </w:p>
        </w:tc>
        <w:tc>
          <w:tcPr>
            <w:tcW w:w="7654" w:type="dxa"/>
          </w:tcPr>
          <w:p w:rsidR="00453F7B" w:rsidRPr="009B400A" w:rsidRDefault="00453F7B" w:rsidP="007B3871">
            <w:pPr>
              <w:ind w:left="-142" w:firstLine="142"/>
              <w:rPr>
                <w:color w:val="000000"/>
                <w:szCs w:val="28"/>
              </w:rPr>
            </w:pPr>
            <w:r>
              <w:rPr>
                <w:szCs w:val="28"/>
              </w:rPr>
              <w:t>итого</w:t>
            </w:r>
          </w:p>
        </w:tc>
        <w:tc>
          <w:tcPr>
            <w:tcW w:w="975" w:type="dxa"/>
          </w:tcPr>
          <w:p w:rsidR="00453F7B" w:rsidRDefault="00453F7B" w:rsidP="007B3871">
            <w:pPr>
              <w:ind w:left="-142" w:firstLine="142"/>
              <w:jc w:val="center"/>
              <w:rPr>
                <w:szCs w:val="28"/>
              </w:rPr>
            </w:pPr>
            <w:r>
              <w:rPr>
                <w:szCs w:val="28"/>
              </w:rPr>
              <w:t>68</w:t>
            </w:r>
          </w:p>
        </w:tc>
      </w:tr>
    </w:tbl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p w:rsidR="00A25E41" w:rsidRPr="00A25E41" w:rsidRDefault="00A25E41" w:rsidP="007B3871">
      <w:pPr>
        <w:pStyle w:val="af6"/>
        <w:ind w:left="-142" w:firstLine="142"/>
        <w:jc w:val="both"/>
        <w:rPr>
          <w:rFonts w:ascii="Times New Roman" w:hAnsi="Times New Roman"/>
          <w:sz w:val="28"/>
          <w:szCs w:val="28"/>
        </w:rPr>
      </w:pPr>
    </w:p>
    <w:sectPr w:rsidR="00A25E41" w:rsidRPr="00A25E41" w:rsidSect="007B3871">
      <w:pgSz w:w="11906" w:h="16838"/>
      <w:pgMar w:top="851" w:right="1134" w:bottom="709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5B9E" w:rsidRDefault="005E5B9E" w:rsidP="00342743">
      <w:r>
        <w:separator/>
      </w:r>
    </w:p>
  </w:endnote>
  <w:endnote w:type="continuationSeparator" w:id="0">
    <w:p w:rsidR="005E5B9E" w:rsidRDefault="005E5B9E" w:rsidP="00342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5B9E" w:rsidRDefault="005E5B9E" w:rsidP="00342743">
      <w:r>
        <w:separator/>
      </w:r>
    </w:p>
  </w:footnote>
  <w:footnote w:type="continuationSeparator" w:id="0">
    <w:p w:rsidR="005E5B9E" w:rsidRDefault="005E5B9E" w:rsidP="003427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name w:val="WW8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">
    <w:nsid w:val="08415E32"/>
    <w:multiLevelType w:val="hybridMultilevel"/>
    <w:tmpl w:val="C60AE51E"/>
    <w:lvl w:ilvl="0" w:tplc="FFFFFFFF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2701537"/>
    <w:multiLevelType w:val="hybridMultilevel"/>
    <w:tmpl w:val="B8F87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7513AA"/>
    <w:multiLevelType w:val="hybridMultilevel"/>
    <w:tmpl w:val="0DD065D8"/>
    <w:lvl w:ilvl="0" w:tplc="D3C6F1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6A7D13"/>
    <w:multiLevelType w:val="hybridMultilevel"/>
    <w:tmpl w:val="49FA8442"/>
    <w:lvl w:ilvl="0" w:tplc="137CF6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2D2991"/>
    <w:multiLevelType w:val="hybridMultilevel"/>
    <w:tmpl w:val="8F74E8AA"/>
    <w:lvl w:ilvl="0" w:tplc="7FB4B61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D4A224D"/>
    <w:multiLevelType w:val="hybridMultilevel"/>
    <w:tmpl w:val="337A2C50"/>
    <w:lvl w:ilvl="0" w:tplc="85AA4BA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9F4197"/>
    <w:multiLevelType w:val="hybridMultilevel"/>
    <w:tmpl w:val="1B3ADAEE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8">
    <w:nsid w:val="3BD520B6"/>
    <w:multiLevelType w:val="hybridMultilevel"/>
    <w:tmpl w:val="40322970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D28597D"/>
    <w:multiLevelType w:val="hybridMultilevel"/>
    <w:tmpl w:val="D262AA5C"/>
    <w:lvl w:ilvl="0" w:tplc="5DAAA5AC">
      <w:start w:val="1"/>
      <w:numFmt w:val="decimal"/>
      <w:lvlText w:val="%1."/>
      <w:lvlJc w:val="right"/>
      <w:pPr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48CE58E4"/>
    <w:multiLevelType w:val="hybridMultilevel"/>
    <w:tmpl w:val="BC1E3E5E"/>
    <w:lvl w:ilvl="0" w:tplc="8F787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091B00"/>
    <w:multiLevelType w:val="multilevel"/>
    <w:tmpl w:val="3A4A7E16"/>
    <w:lvl w:ilvl="0">
      <w:start w:val="1"/>
      <w:numFmt w:val="decimal"/>
      <w:lvlText w:val="%1."/>
      <w:lvlJc w:val="left"/>
      <w:pPr>
        <w:ind w:left="507" w:hanging="405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1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5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6" w:hanging="2160"/>
      </w:pPr>
      <w:rPr>
        <w:rFonts w:hint="default"/>
      </w:rPr>
    </w:lvl>
  </w:abstractNum>
  <w:abstractNum w:abstractNumId="12">
    <w:nsid w:val="4D6A218B"/>
    <w:multiLevelType w:val="hybridMultilevel"/>
    <w:tmpl w:val="BAAE1CD6"/>
    <w:lvl w:ilvl="0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7FB4B6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4E170C6B"/>
    <w:multiLevelType w:val="hybridMultilevel"/>
    <w:tmpl w:val="FA24BABE"/>
    <w:lvl w:ilvl="0" w:tplc="033425F8">
      <w:start w:val="6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436CB6"/>
    <w:multiLevelType w:val="hybridMultilevel"/>
    <w:tmpl w:val="7C7C184E"/>
    <w:lvl w:ilvl="0" w:tplc="663ECD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D53C3C"/>
    <w:multiLevelType w:val="hybridMultilevel"/>
    <w:tmpl w:val="F2CC30D8"/>
    <w:lvl w:ilvl="0" w:tplc="041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3"/>
  </w:num>
  <w:num w:numId="6">
    <w:abstractNumId w:val="2"/>
  </w:num>
  <w:num w:numId="7">
    <w:abstractNumId w:val="9"/>
  </w:num>
  <w:num w:numId="8">
    <w:abstractNumId w:val="15"/>
  </w:num>
  <w:num w:numId="9">
    <w:abstractNumId w:val="4"/>
  </w:num>
  <w:num w:numId="10">
    <w:abstractNumId w:val="3"/>
  </w:num>
  <w:num w:numId="11">
    <w:abstractNumId w:val="10"/>
  </w:num>
  <w:num w:numId="12">
    <w:abstractNumId w:val="14"/>
  </w:num>
  <w:num w:numId="13">
    <w:abstractNumId w:val="11"/>
  </w:num>
  <w:num w:numId="14">
    <w:abstractNumId w:val="6"/>
  </w:num>
  <w:num w:numId="15">
    <w:abstractNumId w:val="16"/>
  </w:num>
  <w:num w:numId="16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20A0"/>
    <w:rsid w:val="00011F22"/>
    <w:rsid w:val="0001786B"/>
    <w:rsid w:val="00020854"/>
    <w:rsid w:val="00034DC0"/>
    <w:rsid w:val="000359BD"/>
    <w:rsid w:val="00037514"/>
    <w:rsid w:val="00040A5D"/>
    <w:rsid w:val="000540F1"/>
    <w:rsid w:val="00071F03"/>
    <w:rsid w:val="00074006"/>
    <w:rsid w:val="0007777A"/>
    <w:rsid w:val="00082D23"/>
    <w:rsid w:val="0009769B"/>
    <w:rsid w:val="000A4FC6"/>
    <w:rsid w:val="000C50D3"/>
    <w:rsid w:val="000C62B1"/>
    <w:rsid w:val="000C6C46"/>
    <w:rsid w:val="000D0704"/>
    <w:rsid w:val="000F4FC2"/>
    <w:rsid w:val="00103B54"/>
    <w:rsid w:val="00105D65"/>
    <w:rsid w:val="0011199B"/>
    <w:rsid w:val="00111A74"/>
    <w:rsid w:val="001141FF"/>
    <w:rsid w:val="001150FD"/>
    <w:rsid w:val="0012059A"/>
    <w:rsid w:val="00130EB5"/>
    <w:rsid w:val="001343FA"/>
    <w:rsid w:val="00134726"/>
    <w:rsid w:val="00136EB9"/>
    <w:rsid w:val="001446E4"/>
    <w:rsid w:val="00176DF1"/>
    <w:rsid w:val="00191059"/>
    <w:rsid w:val="001A1A72"/>
    <w:rsid w:val="001A5926"/>
    <w:rsid w:val="001B2129"/>
    <w:rsid w:val="001B5AAF"/>
    <w:rsid w:val="001B7885"/>
    <w:rsid w:val="001C3F51"/>
    <w:rsid w:val="001D1254"/>
    <w:rsid w:val="001F730F"/>
    <w:rsid w:val="00200607"/>
    <w:rsid w:val="002037BB"/>
    <w:rsid w:val="00204E80"/>
    <w:rsid w:val="002100ED"/>
    <w:rsid w:val="0022070F"/>
    <w:rsid w:val="00222D1E"/>
    <w:rsid w:val="00231151"/>
    <w:rsid w:val="00231751"/>
    <w:rsid w:val="002339DF"/>
    <w:rsid w:val="00234B54"/>
    <w:rsid w:val="0024041A"/>
    <w:rsid w:val="00247BA0"/>
    <w:rsid w:val="00256565"/>
    <w:rsid w:val="00270ED4"/>
    <w:rsid w:val="00282D55"/>
    <w:rsid w:val="00287705"/>
    <w:rsid w:val="00294605"/>
    <w:rsid w:val="002A1B09"/>
    <w:rsid w:val="002A493F"/>
    <w:rsid w:val="002A6B00"/>
    <w:rsid w:val="002B4957"/>
    <w:rsid w:val="002D2BBE"/>
    <w:rsid w:val="002E4A8C"/>
    <w:rsid w:val="002F27E0"/>
    <w:rsid w:val="002F305A"/>
    <w:rsid w:val="002F4975"/>
    <w:rsid w:val="0031328B"/>
    <w:rsid w:val="003156CD"/>
    <w:rsid w:val="00316244"/>
    <w:rsid w:val="00316F8E"/>
    <w:rsid w:val="003218DC"/>
    <w:rsid w:val="00324C39"/>
    <w:rsid w:val="00337284"/>
    <w:rsid w:val="00342743"/>
    <w:rsid w:val="00356B22"/>
    <w:rsid w:val="00357A62"/>
    <w:rsid w:val="00367E6A"/>
    <w:rsid w:val="00371C64"/>
    <w:rsid w:val="00374CB0"/>
    <w:rsid w:val="003850C5"/>
    <w:rsid w:val="00385324"/>
    <w:rsid w:val="003A2569"/>
    <w:rsid w:val="003A71AC"/>
    <w:rsid w:val="003B0152"/>
    <w:rsid w:val="003B1520"/>
    <w:rsid w:val="003C0C38"/>
    <w:rsid w:val="003C597C"/>
    <w:rsid w:val="003D693D"/>
    <w:rsid w:val="003E2FB1"/>
    <w:rsid w:val="00400237"/>
    <w:rsid w:val="00410BED"/>
    <w:rsid w:val="00416B77"/>
    <w:rsid w:val="00453F7B"/>
    <w:rsid w:val="00461A8F"/>
    <w:rsid w:val="004723A6"/>
    <w:rsid w:val="0047555C"/>
    <w:rsid w:val="00477CFE"/>
    <w:rsid w:val="004874AD"/>
    <w:rsid w:val="00490099"/>
    <w:rsid w:val="004A3159"/>
    <w:rsid w:val="004A37FD"/>
    <w:rsid w:val="004B6F6B"/>
    <w:rsid w:val="004D6B4F"/>
    <w:rsid w:val="004D72FC"/>
    <w:rsid w:val="004D77D0"/>
    <w:rsid w:val="004E0393"/>
    <w:rsid w:val="004E5666"/>
    <w:rsid w:val="005170B2"/>
    <w:rsid w:val="00533347"/>
    <w:rsid w:val="00533C11"/>
    <w:rsid w:val="00537E1A"/>
    <w:rsid w:val="00537F3F"/>
    <w:rsid w:val="00562B07"/>
    <w:rsid w:val="00564AA9"/>
    <w:rsid w:val="005651DC"/>
    <w:rsid w:val="00565BD9"/>
    <w:rsid w:val="00573300"/>
    <w:rsid w:val="00573B2B"/>
    <w:rsid w:val="00575757"/>
    <w:rsid w:val="005821AE"/>
    <w:rsid w:val="00582FCF"/>
    <w:rsid w:val="00593158"/>
    <w:rsid w:val="005959F2"/>
    <w:rsid w:val="005A233E"/>
    <w:rsid w:val="005B0C8E"/>
    <w:rsid w:val="005B1F94"/>
    <w:rsid w:val="005D37C0"/>
    <w:rsid w:val="005E12A0"/>
    <w:rsid w:val="005E4BC0"/>
    <w:rsid w:val="005E5B9E"/>
    <w:rsid w:val="005F3ABA"/>
    <w:rsid w:val="00600004"/>
    <w:rsid w:val="00606D8F"/>
    <w:rsid w:val="00607392"/>
    <w:rsid w:val="00633ED6"/>
    <w:rsid w:val="00655203"/>
    <w:rsid w:val="00661765"/>
    <w:rsid w:val="0066425E"/>
    <w:rsid w:val="00687D38"/>
    <w:rsid w:val="00690410"/>
    <w:rsid w:val="0069074E"/>
    <w:rsid w:val="00690C5C"/>
    <w:rsid w:val="006A26C3"/>
    <w:rsid w:val="006A69B6"/>
    <w:rsid w:val="006A7B3B"/>
    <w:rsid w:val="006A7C1C"/>
    <w:rsid w:val="006D300A"/>
    <w:rsid w:val="006E692A"/>
    <w:rsid w:val="00700B15"/>
    <w:rsid w:val="00701DBC"/>
    <w:rsid w:val="007051F8"/>
    <w:rsid w:val="0072542F"/>
    <w:rsid w:val="0073652F"/>
    <w:rsid w:val="00737F2D"/>
    <w:rsid w:val="00740871"/>
    <w:rsid w:val="007449D7"/>
    <w:rsid w:val="0075522A"/>
    <w:rsid w:val="00760F4E"/>
    <w:rsid w:val="007646C3"/>
    <w:rsid w:val="007651F8"/>
    <w:rsid w:val="00767A21"/>
    <w:rsid w:val="007704DA"/>
    <w:rsid w:val="00770D07"/>
    <w:rsid w:val="007725F5"/>
    <w:rsid w:val="00781A05"/>
    <w:rsid w:val="007A0968"/>
    <w:rsid w:val="007A0AFB"/>
    <w:rsid w:val="007A4330"/>
    <w:rsid w:val="007B3871"/>
    <w:rsid w:val="007C5273"/>
    <w:rsid w:val="007C55E9"/>
    <w:rsid w:val="007D0F38"/>
    <w:rsid w:val="007E0740"/>
    <w:rsid w:val="007E3A33"/>
    <w:rsid w:val="00814E12"/>
    <w:rsid w:val="00820847"/>
    <w:rsid w:val="00823965"/>
    <w:rsid w:val="008266CB"/>
    <w:rsid w:val="00830738"/>
    <w:rsid w:val="00830AF9"/>
    <w:rsid w:val="0083621C"/>
    <w:rsid w:val="00836B70"/>
    <w:rsid w:val="0084129B"/>
    <w:rsid w:val="008420B1"/>
    <w:rsid w:val="00844D27"/>
    <w:rsid w:val="008470F2"/>
    <w:rsid w:val="00847EC1"/>
    <w:rsid w:val="00852F23"/>
    <w:rsid w:val="008553F6"/>
    <w:rsid w:val="008567FE"/>
    <w:rsid w:val="00863B01"/>
    <w:rsid w:val="00870FCB"/>
    <w:rsid w:val="00874907"/>
    <w:rsid w:val="00894850"/>
    <w:rsid w:val="008A5945"/>
    <w:rsid w:val="008A77BC"/>
    <w:rsid w:val="008B7AE0"/>
    <w:rsid w:val="008E631C"/>
    <w:rsid w:val="00910BD7"/>
    <w:rsid w:val="009150F4"/>
    <w:rsid w:val="00924BBE"/>
    <w:rsid w:val="00930472"/>
    <w:rsid w:val="00930EFC"/>
    <w:rsid w:val="00932966"/>
    <w:rsid w:val="0093351A"/>
    <w:rsid w:val="00940214"/>
    <w:rsid w:val="00942DC3"/>
    <w:rsid w:val="00956192"/>
    <w:rsid w:val="009650BF"/>
    <w:rsid w:val="0096557A"/>
    <w:rsid w:val="009706C6"/>
    <w:rsid w:val="0097114F"/>
    <w:rsid w:val="00972D4D"/>
    <w:rsid w:val="009741C3"/>
    <w:rsid w:val="0097551B"/>
    <w:rsid w:val="009846C6"/>
    <w:rsid w:val="00990308"/>
    <w:rsid w:val="009A477F"/>
    <w:rsid w:val="009B0437"/>
    <w:rsid w:val="009B37FC"/>
    <w:rsid w:val="009B5761"/>
    <w:rsid w:val="009B7DED"/>
    <w:rsid w:val="009C6672"/>
    <w:rsid w:val="009C6A5B"/>
    <w:rsid w:val="009C7B7B"/>
    <w:rsid w:val="009D0557"/>
    <w:rsid w:val="009E5028"/>
    <w:rsid w:val="009E5820"/>
    <w:rsid w:val="00A2300A"/>
    <w:rsid w:val="00A25E41"/>
    <w:rsid w:val="00A3074B"/>
    <w:rsid w:val="00A32BE9"/>
    <w:rsid w:val="00A355DF"/>
    <w:rsid w:val="00A35FF8"/>
    <w:rsid w:val="00A4124D"/>
    <w:rsid w:val="00A50B91"/>
    <w:rsid w:val="00A606A4"/>
    <w:rsid w:val="00A6552E"/>
    <w:rsid w:val="00A744D7"/>
    <w:rsid w:val="00A76B89"/>
    <w:rsid w:val="00A77EBC"/>
    <w:rsid w:val="00A94B19"/>
    <w:rsid w:val="00AA5D6F"/>
    <w:rsid w:val="00AA5DEB"/>
    <w:rsid w:val="00AB3ECC"/>
    <w:rsid w:val="00AC266B"/>
    <w:rsid w:val="00AD76AB"/>
    <w:rsid w:val="00AE29A7"/>
    <w:rsid w:val="00AE56D3"/>
    <w:rsid w:val="00AE67E1"/>
    <w:rsid w:val="00AE7CAC"/>
    <w:rsid w:val="00B03D57"/>
    <w:rsid w:val="00B05104"/>
    <w:rsid w:val="00B077E8"/>
    <w:rsid w:val="00B07FF4"/>
    <w:rsid w:val="00B348E3"/>
    <w:rsid w:val="00B35962"/>
    <w:rsid w:val="00B43A6D"/>
    <w:rsid w:val="00B468E2"/>
    <w:rsid w:val="00B469C1"/>
    <w:rsid w:val="00B473C3"/>
    <w:rsid w:val="00B51467"/>
    <w:rsid w:val="00B51C4C"/>
    <w:rsid w:val="00B52292"/>
    <w:rsid w:val="00B5350D"/>
    <w:rsid w:val="00B63333"/>
    <w:rsid w:val="00B7482C"/>
    <w:rsid w:val="00B76E5C"/>
    <w:rsid w:val="00B86229"/>
    <w:rsid w:val="00B93D76"/>
    <w:rsid w:val="00BB2905"/>
    <w:rsid w:val="00BC36F8"/>
    <w:rsid w:val="00BD30C4"/>
    <w:rsid w:val="00BD559C"/>
    <w:rsid w:val="00BE2270"/>
    <w:rsid w:val="00BF111B"/>
    <w:rsid w:val="00C02A86"/>
    <w:rsid w:val="00C102F8"/>
    <w:rsid w:val="00C15ADB"/>
    <w:rsid w:val="00C17A7B"/>
    <w:rsid w:val="00C310F5"/>
    <w:rsid w:val="00C44AE8"/>
    <w:rsid w:val="00C46087"/>
    <w:rsid w:val="00C50E73"/>
    <w:rsid w:val="00C60846"/>
    <w:rsid w:val="00C618A4"/>
    <w:rsid w:val="00C622C2"/>
    <w:rsid w:val="00C66750"/>
    <w:rsid w:val="00C70B8B"/>
    <w:rsid w:val="00C740B3"/>
    <w:rsid w:val="00C76B9C"/>
    <w:rsid w:val="00C807F4"/>
    <w:rsid w:val="00C8135D"/>
    <w:rsid w:val="00C82CE4"/>
    <w:rsid w:val="00C84EA5"/>
    <w:rsid w:val="00C878EB"/>
    <w:rsid w:val="00C92EDD"/>
    <w:rsid w:val="00C942B4"/>
    <w:rsid w:val="00C96C3E"/>
    <w:rsid w:val="00CB18B7"/>
    <w:rsid w:val="00CB2E55"/>
    <w:rsid w:val="00CC49A2"/>
    <w:rsid w:val="00CC7ED2"/>
    <w:rsid w:val="00CE35A6"/>
    <w:rsid w:val="00CF1E6B"/>
    <w:rsid w:val="00D00707"/>
    <w:rsid w:val="00D12299"/>
    <w:rsid w:val="00D139A6"/>
    <w:rsid w:val="00D15FDA"/>
    <w:rsid w:val="00D200FA"/>
    <w:rsid w:val="00D20D9A"/>
    <w:rsid w:val="00D4489F"/>
    <w:rsid w:val="00D603E5"/>
    <w:rsid w:val="00D65B08"/>
    <w:rsid w:val="00D73283"/>
    <w:rsid w:val="00D77FEC"/>
    <w:rsid w:val="00D8239C"/>
    <w:rsid w:val="00D851F7"/>
    <w:rsid w:val="00D94455"/>
    <w:rsid w:val="00DA1329"/>
    <w:rsid w:val="00DA260E"/>
    <w:rsid w:val="00DB06F2"/>
    <w:rsid w:val="00DD65D8"/>
    <w:rsid w:val="00DE1650"/>
    <w:rsid w:val="00DE1FFD"/>
    <w:rsid w:val="00DF2CC6"/>
    <w:rsid w:val="00E01D25"/>
    <w:rsid w:val="00E020A0"/>
    <w:rsid w:val="00E25813"/>
    <w:rsid w:val="00E31686"/>
    <w:rsid w:val="00E3645F"/>
    <w:rsid w:val="00E4168E"/>
    <w:rsid w:val="00E53BCF"/>
    <w:rsid w:val="00E562DD"/>
    <w:rsid w:val="00E66EE3"/>
    <w:rsid w:val="00E67698"/>
    <w:rsid w:val="00E802C2"/>
    <w:rsid w:val="00E81D81"/>
    <w:rsid w:val="00E82806"/>
    <w:rsid w:val="00E85DC7"/>
    <w:rsid w:val="00EB3CEA"/>
    <w:rsid w:val="00EB7D38"/>
    <w:rsid w:val="00EC6A85"/>
    <w:rsid w:val="00ED177D"/>
    <w:rsid w:val="00ED24EE"/>
    <w:rsid w:val="00ED2591"/>
    <w:rsid w:val="00EE150A"/>
    <w:rsid w:val="00EF5BD3"/>
    <w:rsid w:val="00F02644"/>
    <w:rsid w:val="00F1138B"/>
    <w:rsid w:val="00F14551"/>
    <w:rsid w:val="00F1520A"/>
    <w:rsid w:val="00F152C6"/>
    <w:rsid w:val="00F22690"/>
    <w:rsid w:val="00F22CC7"/>
    <w:rsid w:val="00F2338C"/>
    <w:rsid w:val="00F428D6"/>
    <w:rsid w:val="00F4674D"/>
    <w:rsid w:val="00F50929"/>
    <w:rsid w:val="00F671C7"/>
    <w:rsid w:val="00F7436F"/>
    <w:rsid w:val="00F81C09"/>
    <w:rsid w:val="00FA09C3"/>
    <w:rsid w:val="00FC2902"/>
    <w:rsid w:val="00FE0451"/>
    <w:rsid w:val="00FE4F40"/>
    <w:rsid w:val="00FF41D9"/>
    <w:rsid w:val="00FF7F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38532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link w:val="a4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7">
    <w:name w:val="Table Grid"/>
    <w:basedOn w:val="a1"/>
    <w:locked/>
    <w:rsid w:val="009C7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Balloon Text"/>
    <w:basedOn w:val="a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rsid w:val="00385324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</w:rPr>
  </w:style>
  <w:style w:type="character" w:customStyle="1" w:styleId="a4">
    <w:name w:val="Абзац списка Знак"/>
    <w:link w:val="a3"/>
    <w:uiPriority w:val="99"/>
    <w:locked/>
    <w:rsid w:val="00385324"/>
    <w:rPr>
      <w:rFonts w:ascii="Times New Roman" w:eastAsia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0A0"/>
    <w:rPr>
      <w:rFonts w:ascii="Times New Roman" w:eastAsia="Times New Roman" w:hAnsi="Times New Roman"/>
      <w:sz w:val="28"/>
    </w:rPr>
  </w:style>
  <w:style w:type="paragraph" w:styleId="1">
    <w:name w:val="heading 1"/>
    <w:basedOn w:val="a"/>
    <w:link w:val="10"/>
    <w:uiPriority w:val="99"/>
    <w:qFormat/>
    <w:locked/>
    <w:rsid w:val="00575757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locked/>
    <w:rsid w:val="00C46087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locked/>
    <w:rsid w:val="00C4608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D6B4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4D6B4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4D6B4F"/>
    <w:rPr>
      <w:rFonts w:ascii="Cambria" w:hAnsi="Cambria" w:cs="Times New Roman"/>
      <w:b/>
      <w:bCs/>
      <w:sz w:val="26"/>
      <w:szCs w:val="26"/>
    </w:rPr>
  </w:style>
  <w:style w:type="paragraph" w:styleId="a3">
    <w:name w:val="List Paragraph"/>
    <w:basedOn w:val="a"/>
    <w:uiPriority w:val="99"/>
    <w:qFormat/>
    <w:rsid w:val="00760F4E"/>
    <w:pPr>
      <w:ind w:left="720"/>
      <w:contextualSpacing/>
    </w:pPr>
  </w:style>
  <w:style w:type="paragraph" w:styleId="a5">
    <w:name w:val="Normal (Web)"/>
    <w:basedOn w:val="a"/>
    <w:uiPriority w:val="99"/>
    <w:rsid w:val="00F14551"/>
    <w:pPr>
      <w:spacing w:before="100" w:beforeAutospacing="1" w:after="100" w:afterAutospacing="1"/>
    </w:pPr>
    <w:rPr>
      <w:sz w:val="24"/>
      <w:szCs w:val="24"/>
    </w:rPr>
  </w:style>
  <w:style w:type="paragraph" w:customStyle="1" w:styleId="1-12">
    <w:name w:val="1-12 с отступом"/>
    <w:basedOn w:val="a"/>
    <w:uiPriority w:val="99"/>
    <w:rsid w:val="008567FE"/>
    <w:pPr>
      <w:widowControl w:val="0"/>
      <w:overflowPunct w:val="0"/>
      <w:autoSpaceDE w:val="0"/>
      <w:autoSpaceDN w:val="0"/>
      <w:adjustRightInd w:val="0"/>
      <w:spacing w:line="360" w:lineRule="auto"/>
      <w:ind w:firstLine="709"/>
      <w:textAlignment w:val="baseline"/>
    </w:pPr>
    <w:rPr>
      <w:sz w:val="24"/>
    </w:rPr>
  </w:style>
  <w:style w:type="character" w:styleId="a6">
    <w:name w:val="Hyperlink"/>
    <w:uiPriority w:val="99"/>
    <w:rsid w:val="00CC49A2"/>
    <w:rPr>
      <w:rFonts w:cs="Times New Roman"/>
      <w:color w:val="0000FF"/>
      <w:u w:val="single"/>
    </w:rPr>
  </w:style>
  <w:style w:type="paragraph" w:customStyle="1" w:styleId="31">
    <w:name w:val="Заголовок 3+"/>
    <w:basedOn w:val="a"/>
    <w:uiPriority w:val="99"/>
    <w:rsid w:val="00342743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</w:rPr>
  </w:style>
  <w:style w:type="paragraph" w:styleId="a7">
    <w:name w:val="footnote text"/>
    <w:basedOn w:val="a"/>
    <w:link w:val="a8"/>
    <w:uiPriority w:val="99"/>
    <w:semiHidden/>
    <w:rsid w:val="00342743"/>
    <w:rPr>
      <w:sz w:val="20"/>
    </w:rPr>
  </w:style>
  <w:style w:type="character" w:customStyle="1" w:styleId="a8">
    <w:name w:val="Текст сноски Знак"/>
    <w:link w:val="a7"/>
    <w:uiPriority w:val="99"/>
    <w:semiHidden/>
    <w:locked/>
    <w:rsid w:val="00342743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footnote reference"/>
    <w:uiPriority w:val="99"/>
    <w:semiHidden/>
    <w:rsid w:val="00342743"/>
    <w:rPr>
      <w:rFonts w:cs="Times New Roman"/>
      <w:vertAlign w:val="superscript"/>
    </w:rPr>
  </w:style>
  <w:style w:type="paragraph" w:customStyle="1" w:styleId="Style27">
    <w:name w:val="Style27"/>
    <w:basedOn w:val="a"/>
    <w:uiPriority w:val="99"/>
    <w:rsid w:val="00BD30C4"/>
    <w:pPr>
      <w:widowControl w:val="0"/>
      <w:autoSpaceDE w:val="0"/>
      <w:autoSpaceDN w:val="0"/>
      <w:adjustRightInd w:val="0"/>
    </w:pPr>
    <w:rPr>
      <w:rFonts w:ascii="Verdana" w:hAnsi="Verdana" w:cs="Verdana"/>
      <w:sz w:val="24"/>
      <w:szCs w:val="24"/>
    </w:rPr>
  </w:style>
  <w:style w:type="character" w:customStyle="1" w:styleId="FontStyle68">
    <w:name w:val="Font Style68"/>
    <w:uiPriority w:val="99"/>
    <w:rsid w:val="00BD30C4"/>
    <w:rPr>
      <w:rFonts w:ascii="Times New Roman" w:hAnsi="Times New Roman" w:cs="Times New Roman"/>
      <w:sz w:val="22"/>
      <w:szCs w:val="22"/>
    </w:rPr>
  </w:style>
  <w:style w:type="paragraph" w:customStyle="1" w:styleId="11">
    <w:name w:val="Абзац списка1"/>
    <w:basedOn w:val="a"/>
    <w:uiPriority w:val="99"/>
    <w:rsid w:val="000A4FC6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2">
    <w:name w:val="Знак Знак1"/>
    <w:uiPriority w:val="99"/>
    <w:semiHidden/>
    <w:rsid w:val="000A4FC6"/>
    <w:rPr>
      <w:sz w:val="20"/>
    </w:rPr>
  </w:style>
  <w:style w:type="paragraph" w:customStyle="1" w:styleId="Default">
    <w:name w:val="Default"/>
    <w:rsid w:val="00A606A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a">
    <w:name w:val="Title"/>
    <w:basedOn w:val="a"/>
    <w:link w:val="ab"/>
    <w:uiPriority w:val="99"/>
    <w:qFormat/>
    <w:locked/>
    <w:rsid w:val="00C46087"/>
    <w:pPr>
      <w:jc w:val="center"/>
    </w:pPr>
    <w:rPr>
      <w:rFonts w:eastAsia="Calibri"/>
      <w:b/>
      <w:bCs/>
      <w:sz w:val="32"/>
      <w:szCs w:val="32"/>
    </w:rPr>
  </w:style>
  <w:style w:type="character" w:customStyle="1" w:styleId="ab">
    <w:name w:val="Название Знак"/>
    <w:link w:val="aa"/>
    <w:uiPriority w:val="99"/>
    <w:locked/>
    <w:rsid w:val="004D6B4F"/>
    <w:rPr>
      <w:rFonts w:ascii="Cambria" w:hAnsi="Cambria" w:cs="Times New Roman"/>
      <w:b/>
      <w:bCs/>
      <w:kern w:val="28"/>
      <w:sz w:val="32"/>
      <w:szCs w:val="32"/>
    </w:rPr>
  </w:style>
  <w:style w:type="paragraph" w:styleId="ac">
    <w:name w:val="Document Map"/>
    <w:basedOn w:val="a"/>
    <w:link w:val="ad"/>
    <w:uiPriority w:val="99"/>
    <w:semiHidden/>
    <w:rsid w:val="00C46087"/>
    <w:pPr>
      <w:shd w:val="clear" w:color="auto" w:fill="000080"/>
    </w:pPr>
    <w:rPr>
      <w:rFonts w:ascii="Tahoma" w:hAnsi="Tahoma" w:cs="Tahoma"/>
      <w:sz w:val="20"/>
    </w:rPr>
  </w:style>
  <w:style w:type="character" w:customStyle="1" w:styleId="ad">
    <w:name w:val="Схема документа Знак"/>
    <w:link w:val="ac"/>
    <w:uiPriority w:val="99"/>
    <w:semiHidden/>
    <w:locked/>
    <w:rsid w:val="004D6B4F"/>
    <w:rPr>
      <w:rFonts w:ascii="Times New Roman" w:hAnsi="Times New Roman" w:cs="Times New Roman"/>
      <w:sz w:val="2"/>
    </w:rPr>
  </w:style>
  <w:style w:type="paragraph" w:styleId="ae">
    <w:name w:val="Body Text Indent"/>
    <w:basedOn w:val="a"/>
    <w:link w:val="af"/>
    <w:uiPriority w:val="99"/>
    <w:semiHidden/>
    <w:rsid w:val="00C618A4"/>
    <w:pPr>
      <w:spacing w:line="360" w:lineRule="auto"/>
      <w:ind w:left="-360" w:firstLine="360"/>
      <w:jc w:val="both"/>
    </w:pPr>
    <w:rPr>
      <w:rFonts w:eastAsia="Calibri"/>
      <w:sz w:val="24"/>
      <w:szCs w:val="24"/>
    </w:rPr>
  </w:style>
  <w:style w:type="character" w:customStyle="1" w:styleId="BodyTextIndentChar">
    <w:name w:val="Body Text Indent Char"/>
    <w:uiPriority w:val="99"/>
    <w:semiHidden/>
    <w:locked/>
    <w:rsid w:val="0093351A"/>
    <w:rPr>
      <w:rFonts w:ascii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link w:val="ae"/>
    <w:uiPriority w:val="99"/>
    <w:semiHidden/>
    <w:locked/>
    <w:rsid w:val="00C618A4"/>
    <w:rPr>
      <w:rFonts w:cs="Times New Roman"/>
      <w:sz w:val="24"/>
      <w:szCs w:val="24"/>
      <w:lang w:val="ru-RU" w:eastAsia="ru-RU" w:bidi="ar-SA"/>
    </w:rPr>
  </w:style>
  <w:style w:type="character" w:customStyle="1" w:styleId="110">
    <w:name w:val="Знак Знак11"/>
    <w:uiPriority w:val="99"/>
    <w:semiHidden/>
    <w:rsid w:val="00924BBE"/>
    <w:rPr>
      <w:sz w:val="20"/>
    </w:rPr>
  </w:style>
  <w:style w:type="character" w:customStyle="1" w:styleId="13">
    <w:name w:val="Замещающий текст1"/>
    <w:uiPriority w:val="99"/>
    <w:semiHidden/>
    <w:rsid w:val="00924BBE"/>
    <w:rPr>
      <w:color w:val="808080"/>
    </w:rPr>
  </w:style>
  <w:style w:type="paragraph" w:customStyle="1" w:styleId="14">
    <w:name w:val="Без интервала1"/>
    <w:uiPriority w:val="99"/>
    <w:rsid w:val="00C622C2"/>
    <w:pPr>
      <w:suppressAutoHyphens/>
    </w:pPr>
    <w:rPr>
      <w:rFonts w:eastAsia="Times New Roman"/>
      <w:sz w:val="22"/>
      <w:szCs w:val="22"/>
      <w:lang w:eastAsia="ar-SA"/>
    </w:rPr>
  </w:style>
  <w:style w:type="character" w:customStyle="1" w:styleId="apple-converted-space">
    <w:name w:val="apple-converted-space"/>
    <w:uiPriority w:val="99"/>
    <w:rsid w:val="00D20D9A"/>
    <w:rPr>
      <w:rFonts w:cs="Times New Roman"/>
    </w:rPr>
  </w:style>
  <w:style w:type="paragraph" w:customStyle="1" w:styleId="15">
    <w:name w:val="Стиль1"/>
    <w:uiPriority w:val="99"/>
    <w:rsid w:val="0073652F"/>
    <w:pPr>
      <w:spacing w:line="360" w:lineRule="auto"/>
      <w:ind w:firstLine="720"/>
      <w:jc w:val="both"/>
    </w:pPr>
    <w:rPr>
      <w:rFonts w:ascii="Times New Roman" w:hAnsi="Times New Roman"/>
      <w:sz w:val="24"/>
    </w:rPr>
  </w:style>
  <w:style w:type="paragraph" w:customStyle="1" w:styleId="af0">
    <w:name w:val="А_основной"/>
    <w:basedOn w:val="a"/>
    <w:link w:val="af1"/>
    <w:uiPriority w:val="99"/>
    <w:rsid w:val="00FA09C3"/>
    <w:pPr>
      <w:spacing w:line="360" w:lineRule="auto"/>
      <w:ind w:firstLine="454"/>
      <w:jc w:val="both"/>
    </w:pPr>
    <w:rPr>
      <w:rFonts w:eastAsia="Calibri"/>
      <w:szCs w:val="28"/>
      <w:lang w:eastAsia="en-US"/>
    </w:rPr>
  </w:style>
  <w:style w:type="character" w:customStyle="1" w:styleId="af1">
    <w:name w:val="А_основной Знак"/>
    <w:link w:val="af0"/>
    <w:uiPriority w:val="99"/>
    <w:locked/>
    <w:rsid w:val="00FA09C3"/>
    <w:rPr>
      <w:rFonts w:cs="Times New Roman"/>
      <w:sz w:val="28"/>
      <w:szCs w:val="28"/>
      <w:lang w:val="ru-RU" w:eastAsia="en-US" w:bidi="ar-SA"/>
    </w:rPr>
  </w:style>
  <w:style w:type="paragraph" w:styleId="af2">
    <w:name w:val="Body Text"/>
    <w:basedOn w:val="a"/>
    <w:link w:val="af3"/>
    <w:uiPriority w:val="99"/>
    <w:rsid w:val="007725F5"/>
    <w:pPr>
      <w:spacing w:after="120"/>
    </w:pPr>
  </w:style>
  <w:style w:type="character" w:customStyle="1" w:styleId="af3">
    <w:name w:val="Основной текст Знак"/>
    <w:link w:val="af2"/>
    <w:uiPriority w:val="99"/>
    <w:semiHidden/>
    <w:locked/>
    <w:rsid w:val="00852F23"/>
    <w:rPr>
      <w:rFonts w:ascii="Times New Roman" w:hAnsi="Times New Roman" w:cs="Times New Roman"/>
      <w:sz w:val="20"/>
      <w:szCs w:val="20"/>
    </w:rPr>
  </w:style>
  <w:style w:type="character" w:styleId="af4">
    <w:name w:val="Strong"/>
    <w:uiPriority w:val="99"/>
    <w:qFormat/>
    <w:locked/>
    <w:rsid w:val="007725F5"/>
    <w:rPr>
      <w:rFonts w:cs="Times New Roman"/>
      <w:b/>
      <w:bCs/>
    </w:rPr>
  </w:style>
  <w:style w:type="paragraph" w:customStyle="1" w:styleId="af5">
    <w:name w:val="Новый"/>
    <w:basedOn w:val="a"/>
    <w:uiPriority w:val="99"/>
    <w:rsid w:val="007725F5"/>
    <w:pPr>
      <w:spacing w:line="360" w:lineRule="auto"/>
      <w:ind w:firstLine="454"/>
      <w:jc w:val="both"/>
    </w:pPr>
    <w:rPr>
      <w:rFonts w:ascii="Calibri" w:eastAsia="Calibri" w:hAnsi="Calibri" w:cs="Calibri"/>
      <w:szCs w:val="28"/>
      <w:lang w:eastAsia="en-US"/>
    </w:rPr>
  </w:style>
  <w:style w:type="paragraph" w:customStyle="1" w:styleId="16">
    <w:name w:val="Обычный1"/>
    <w:uiPriority w:val="99"/>
    <w:rsid w:val="007725F5"/>
    <w:pPr>
      <w:widowControl w:val="0"/>
      <w:jc w:val="both"/>
    </w:pPr>
    <w:rPr>
      <w:rFonts w:cs="Calibri"/>
    </w:rPr>
  </w:style>
  <w:style w:type="paragraph" w:customStyle="1" w:styleId="Abstract">
    <w:name w:val="Abstract"/>
    <w:basedOn w:val="a"/>
    <w:link w:val="Abstract0"/>
    <w:uiPriority w:val="99"/>
    <w:rsid w:val="007725F5"/>
    <w:pPr>
      <w:widowControl w:val="0"/>
      <w:autoSpaceDE w:val="0"/>
      <w:autoSpaceDN w:val="0"/>
      <w:adjustRightInd w:val="0"/>
      <w:spacing w:line="360" w:lineRule="auto"/>
      <w:ind w:firstLine="454"/>
      <w:jc w:val="both"/>
    </w:pPr>
    <w:rPr>
      <w:rFonts w:eastAsia="@Arial Unicode MS"/>
      <w:szCs w:val="28"/>
    </w:rPr>
  </w:style>
  <w:style w:type="character" w:customStyle="1" w:styleId="Abstract0">
    <w:name w:val="Abstract Знак"/>
    <w:link w:val="Abstract"/>
    <w:uiPriority w:val="99"/>
    <w:locked/>
    <w:rsid w:val="007725F5"/>
    <w:rPr>
      <w:rFonts w:eastAsia="@Arial Unicode MS" w:cs="Times New Roman"/>
      <w:sz w:val="28"/>
      <w:szCs w:val="28"/>
      <w:lang w:val="ru-RU" w:eastAsia="ru-RU" w:bidi="ar-SA"/>
    </w:rPr>
  </w:style>
  <w:style w:type="paragraph" w:customStyle="1" w:styleId="dash041e0431044b0447043d044b0439">
    <w:name w:val="dash041e_0431_044b_0447_043d_044b_0439"/>
    <w:basedOn w:val="a"/>
    <w:uiPriority w:val="99"/>
    <w:rsid w:val="007725F5"/>
    <w:rPr>
      <w:rFonts w:ascii="Calibri" w:eastAsia="Calibri" w:hAnsi="Calibri" w:cs="Calibri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7725F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f6">
    <w:name w:val="No Spacing"/>
    <w:uiPriority w:val="1"/>
    <w:qFormat/>
    <w:rsid w:val="00E25813"/>
    <w:rPr>
      <w:sz w:val="22"/>
      <w:szCs w:val="22"/>
      <w:lang w:eastAsia="en-US"/>
    </w:rPr>
  </w:style>
  <w:style w:type="paragraph" w:customStyle="1" w:styleId="s1">
    <w:name w:val="s_1"/>
    <w:basedOn w:val="a"/>
    <w:rsid w:val="00F02644"/>
    <w:pPr>
      <w:spacing w:before="100" w:beforeAutospacing="1" w:after="100" w:afterAutospacing="1"/>
    </w:pPr>
    <w:rPr>
      <w:sz w:val="24"/>
      <w:szCs w:val="24"/>
    </w:rPr>
  </w:style>
  <w:style w:type="character" w:customStyle="1" w:styleId="s10">
    <w:name w:val="s_10"/>
    <w:basedOn w:val="a0"/>
    <w:rsid w:val="00F02644"/>
  </w:style>
  <w:style w:type="table" w:styleId="af7">
    <w:name w:val="Table Grid"/>
    <w:basedOn w:val="a1"/>
    <w:locked/>
    <w:rsid w:val="009C7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Balloon Text"/>
    <w:basedOn w:val="a"/>
    <w:link w:val="af9"/>
    <w:uiPriority w:val="99"/>
    <w:semiHidden/>
    <w:unhideWhenUsed/>
    <w:rsid w:val="00F1520A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1520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8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3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9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1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06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4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0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3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16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9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5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0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42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11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1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95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45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3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04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1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2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5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44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03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28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2" w:space="0" w:color="D7D7D7"/>
            <w:right w:val="none" w:sz="0" w:space="0" w:color="auto"/>
          </w:divBdr>
          <w:divsChild>
            <w:div w:id="17154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  <w:div w:id="171542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9" w:color="D7D7D7"/>
                <w:right w:val="none" w:sz="0" w:space="0" w:color="auto"/>
              </w:divBdr>
            </w:div>
          </w:divsChild>
        </w:div>
        <w:div w:id="17154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  <w:div w:id="171542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  <w:div w:id="17154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9" w:color="D7D7D7"/>
                <w:right w:val="none" w:sz="0" w:space="0" w:color="auto"/>
              </w:divBdr>
            </w:div>
          </w:divsChild>
        </w:div>
      </w:divsChild>
    </w:div>
    <w:div w:id="1715428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4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428430">
              <w:marLeft w:val="2625"/>
              <w:marRight w:val="0"/>
              <w:marTop w:val="0"/>
              <w:marBottom w:val="0"/>
              <w:divBdr>
                <w:top w:val="single" w:sz="6" w:space="2" w:color="BBBBBB"/>
                <w:left w:val="single" w:sz="6" w:space="2" w:color="BBBBBB"/>
                <w:bottom w:val="single" w:sz="6" w:space="2" w:color="BBBBBB"/>
                <w:right w:val="single" w:sz="6" w:space="2" w:color="BBBBBB"/>
              </w:divBdr>
              <w:divsChild>
                <w:div w:id="1715428380">
                  <w:marLeft w:val="0"/>
                  <w:marRight w:val="0"/>
                  <w:marTop w:val="0"/>
                  <w:marBottom w:val="0"/>
                  <w:divBdr>
                    <w:top w:val="single" w:sz="6" w:space="2" w:color="D7D7D7"/>
                    <w:left w:val="single" w:sz="6" w:space="2" w:color="D7D7D7"/>
                    <w:bottom w:val="single" w:sz="6" w:space="0" w:color="D7D7D7"/>
                    <w:right w:val="single" w:sz="6" w:space="2" w:color="D7D7D7"/>
                  </w:divBdr>
                  <w:divsChild>
                    <w:div w:id="1715428381">
                      <w:marLeft w:val="0"/>
                      <w:marRight w:val="0"/>
                      <w:marTop w:val="0"/>
                      <w:marBottom w:val="45"/>
                      <w:divBdr>
                        <w:top w:val="single" w:sz="6" w:space="0" w:color="D7D7D7"/>
                        <w:left w:val="single" w:sz="6" w:space="0" w:color="D7D7D7"/>
                        <w:bottom w:val="single" w:sz="6" w:space="0" w:color="D7D7D7"/>
                        <w:right w:val="single" w:sz="6" w:space="0" w:color="D7D7D7"/>
                      </w:divBdr>
                      <w:divsChild>
                        <w:div w:id="171542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D7D7D7"/>
                            <w:right w:val="none" w:sz="0" w:space="0" w:color="auto"/>
                          </w:divBdr>
                          <w:divsChild>
                            <w:div w:id="1715428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  <w:div w:id="171542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2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542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28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  <w:div w:id="171542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9" w:color="D7D7D7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1542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28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75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93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FB122F-0F4F-4AA7-877E-57D47D435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12</Pages>
  <Words>4034</Words>
  <Characters>22994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Teachers</cp:lastModifiedBy>
  <cp:revision>29</cp:revision>
  <cp:lastPrinted>2020-01-27T13:44:00Z</cp:lastPrinted>
  <dcterms:created xsi:type="dcterms:W3CDTF">2020-01-28T06:51:00Z</dcterms:created>
  <dcterms:modified xsi:type="dcterms:W3CDTF">2020-01-31T06:56:00Z</dcterms:modified>
</cp:coreProperties>
</file>