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160" w:vertAnchor="page" w:horzAnchor="margin" w:tblpXSpec="right" w:tblpY="856"/>
        <w:tblW w:w="1324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14"/>
        <w:gridCol w:w="4414"/>
        <w:gridCol w:w="4415"/>
      </w:tblGrid>
      <w:tr w:rsidR="005F0444" w:rsidRPr="005F0444" w:rsidTr="004E1DF4">
        <w:trPr>
          <w:trHeight w:val="1"/>
        </w:trPr>
        <w:tc>
          <w:tcPr>
            <w:tcW w:w="4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F0444">
              <w:rPr>
                <w:rFonts w:ascii="Times New Roman" w:eastAsia="Times New Roman" w:hAnsi="Times New Roman" w:cs="Times New Roman"/>
                <w:b/>
              </w:rPr>
              <w:t>«Рассмотрено»</w:t>
            </w: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0444">
              <w:rPr>
                <w:rFonts w:ascii="Times New Roman" w:eastAsia="Times New Roman" w:hAnsi="Times New Roman" w:cs="Times New Roman"/>
              </w:rPr>
              <w:t>на заседании МО</w:t>
            </w: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F0444">
              <w:rPr>
                <w:rFonts w:ascii="Times New Roman" w:eastAsia="Times New Roman" w:hAnsi="Times New Roman" w:cs="Times New Roman"/>
              </w:rPr>
              <w:t>____________________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Р.Р.</w:t>
            </w: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0444">
              <w:rPr>
                <w:rFonts w:ascii="Times New Roman" w:eastAsia="Times New Roman" w:hAnsi="Times New Roman" w:cs="Times New Roman"/>
              </w:rPr>
              <w:t>Протокол № 1 от</w:t>
            </w: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0444">
              <w:rPr>
                <w:rFonts w:ascii="Times New Roman" w:eastAsia="Times New Roman" w:hAnsi="Times New Roman" w:cs="Times New Roman"/>
              </w:rPr>
              <w:t>«</w:t>
            </w:r>
            <w:proofErr w:type="gramStart"/>
            <w:r w:rsidRPr="005F0444">
              <w:rPr>
                <w:rFonts w:ascii="Times New Roman" w:eastAsia="Times New Roman" w:hAnsi="Times New Roman" w:cs="Times New Roman"/>
              </w:rPr>
              <w:t xml:space="preserve">28» </w:t>
            </w:r>
            <w:r w:rsidRPr="005F0444">
              <w:rPr>
                <w:rFonts w:ascii="Times New Roman" w:eastAsia="Times New Roman" w:hAnsi="Times New Roman" w:cs="Times New Roman"/>
                <w:u w:val="single"/>
              </w:rPr>
              <w:t xml:space="preserve">  </w:t>
            </w:r>
            <w:proofErr w:type="gramEnd"/>
            <w:r w:rsidRPr="005F0444">
              <w:rPr>
                <w:rFonts w:ascii="Times New Roman" w:eastAsia="Times New Roman" w:hAnsi="Times New Roman" w:cs="Times New Roman"/>
                <w:u w:val="single"/>
              </w:rPr>
              <w:t xml:space="preserve">     августа        </w:t>
            </w:r>
            <w:r w:rsidRPr="005F0444">
              <w:rPr>
                <w:rFonts w:ascii="Times New Roman" w:eastAsia="Times New Roman" w:hAnsi="Times New Roman" w:cs="Times New Roman"/>
              </w:rPr>
              <w:t xml:space="preserve"> 2020 г.</w:t>
            </w: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center"/>
              <w:rPr>
                <w:rFonts w:eastAsiaTheme="minorEastAsia"/>
              </w:rPr>
            </w:pPr>
          </w:p>
        </w:tc>
        <w:tc>
          <w:tcPr>
            <w:tcW w:w="4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F0444">
              <w:rPr>
                <w:rFonts w:ascii="Times New Roman" w:eastAsia="Times New Roman" w:hAnsi="Times New Roman" w:cs="Times New Roman"/>
                <w:b/>
              </w:rPr>
              <w:t>«Согласовано»</w:t>
            </w: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0444">
              <w:rPr>
                <w:rFonts w:ascii="Times New Roman" w:eastAsia="Times New Roman" w:hAnsi="Times New Roman" w:cs="Times New Roman"/>
              </w:rPr>
              <w:t xml:space="preserve">Заместитель директора по УВР </w:t>
            </w: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F0444">
              <w:rPr>
                <w:rFonts w:ascii="Times New Roman" w:eastAsia="Times New Roman" w:hAnsi="Times New Roman" w:cs="Times New Roman"/>
              </w:rPr>
              <w:t>____________________</w:t>
            </w:r>
            <w:r w:rsidRPr="005F044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5F0444">
              <w:rPr>
                <w:rFonts w:ascii="Times New Roman" w:eastAsia="Times New Roman" w:hAnsi="Times New Roman" w:cs="Times New Roman"/>
                <w:sz w:val="24"/>
              </w:rPr>
              <w:t>Белькова</w:t>
            </w:r>
            <w:proofErr w:type="spellEnd"/>
            <w:r w:rsidRPr="005F0444">
              <w:rPr>
                <w:rFonts w:ascii="Times New Roman" w:eastAsia="Times New Roman" w:hAnsi="Times New Roman" w:cs="Times New Roman"/>
                <w:sz w:val="24"/>
              </w:rPr>
              <w:t xml:space="preserve"> А.В.</w:t>
            </w: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0444">
              <w:rPr>
                <w:rFonts w:ascii="Times New Roman" w:eastAsia="Times New Roman" w:hAnsi="Times New Roman" w:cs="Times New Roman"/>
              </w:rPr>
              <w:t>«</w:t>
            </w:r>
            <w:proofErr w:type="gramStart"/>
            <w:r w:rsidRPr="005F0444">
              <w:rPr>
                <w:rFonts w:ascii="Times New Roman" w:eastAsia="Times New Roman" w:hAnsi="Times New Roman" w:cs="Times New Roman"/>
              </w:rPr>
              <w:t xml:space="preserve">29» </w:t>
            </w:r>
            <w:r w:rsidRPr="005F0444">
              <w:rPr>
                <w:rFonts w:ascii="Times New Roman" w:eastAsia="Times New Roman" w:hAnsi="Times New Roman" w:cs="Times New Roman"/>
                <w:u w:val="single"/>
              </w:rPr>
              <w:t xml:space="preserve">  </w:t>
            </w:r>
            <w:proofErr w:type="gramEnd"/>
            <w:r w:rsidRPr="005F0444">
              <w:rPr>
                <w:rFonts w:ascii="Times New Roman" w:eastAsia="Times New Roman" w:hAnsi="Times New Roman" w:cs="Times New Roman"/>
                <w:u w:val="single"/>
              </w:rPr>
              <w:t xml:space="preserve">     августа        </w:t>
            </w:r>
            <w:r w:rsidRPr="005F0444">
              <w:rPr>
                <w:rFonts w:ascii="Times New Roman" w:eastAsia="Times New Roman" w:hAnsi="Times New Roman" w:cs="Times New Roman"/>
              </w:rPr>
              <w:t xml:space="preserve"> 2020 г.</w:t>
            </w: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center"/>
              <w:rPr>
                <w:rFonts w:eastAsiaTheme="minorEastAsia"/>
              </w:rPr>
            </w:pP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F0444">
              <w:rPr>
                <w:rFonts w:ascii="Times New Roman" w:eastAsia="Times New Roman" w:hAnsi="Times New Roman" w:cs="Times New Roman"/>
                <w:b/>
              </w:rPr>
              <w:t>«Утверждено»</w:t>
            </w: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0444">
              <w:rPr>
                <w:rFonts w:ascii="Times New Roman" w:eastAsia="Times New Roman" w:hAnsi="Times New Roman" w:cs="Times New Roman"/>
              </w:rPr>
              <w:t>Директор МАОУ-СОШ №10 с УИОП</w:t>
            </w: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F0444">
              <w:rPr>
                <w:rFonts w:ascii="Times New Roman" w:eastAsia="Times New Roman" w:hAnsi="Times New Roman" w:cs="Times New Roman"/>
              </w:rPr>
              <w:t>___________________</w:t>
            </w:r>
            <w:proofErr w:type="gramStart"/>
            <w:r w:rsidRPr="005F0444">
              <w:rPr>
                <w:rFonts w:ascii="Times New Roman" w:eastAsia="Times New Roman" w:hAnsi="Times New Roman" w:cs="Times New Roman"/>
              </w:rPr>
              <w:t xml:space="preserve">_  </w:t>
            </w:r>
            <w:proofErr w:type="spellStart"/>
            <w:r w:rsidRPr="005F0444">
              <w:rPr>
                <w:rFonts w:ascii="Times New Roman" w:eastAsia="Times New Roman" w:hAnsi="Times New Roman" w:cs="Times New Roman"/>
              </w:rPr>
              <w:t>А.Ф.Шарипова</w:t>
            </w:r>
            <w:proofErr w:type="spellEnd"/>
            <w:proofErr w:type="gramEnd"/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0444">
              <w:rPr>
                <w:rFonts w:ascii="Times New Roman" w:eastAsia="Times New Roman" w:hAnsi="Times New Roman" w:cs="Times New Roman"/>
              </w:rPr>
              <w:t>Приказ № 158 от</w:t>
            </w: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0444">
              <w:rPr>
                <w:rFonts w:ascii="Times New Roman" w:eastAsia="Times New Roman" w:hAnsi="Times New Roman" w:cs="Times New Roman"/>
              </w:rPr>
              <w:t>«</w:t>
            </w:r>
            <w:proofErr w:type="gramStart"/>
            <w:r w:rsidRPr="005F0444">
              <w:rPr>
                <w:rFonts w:ascii="Times New Roman" w:eastAsia="Times New Roman" w:hAnsi="Times New Roman" w:cs="Times New Roman"/>
              </w:rPr>
              <w:t xml:space="preserve">28» </w:t>
            </w:r>
            <w:r w:rsidRPr="005F0444">
              <w:rPr>
                <w:rFonts w:ascii="Times New Roman" w:eastAsia="Times New Roman" w:hAnsi="Times New Roman" w:cs="Times New Roman"/>
                <w:u w:val="single"/>
              </w:rPr>
              <w:t xml:space="preserve">  </w:t>
            </w:r>
            <w:proofErr w:type="gramEnd"/>
            <w:r w:rsidRPr="005F0444">
              <w:rPr>
                <w:rFonts w:ascii="Times New Roman" w:eastAsia="Times New Roman" w:hAnsi="Times New Roman" w:cs="Times New Roman"/>
                <w:u w:val="single"/>
              </w:rPr>
              <w:t xml:space="preserve">     августа        </w:t>
            </w:r>
            <w:r w:rsidRPr="005F0444">
              <w:rPr>
                <w:rFonts w:ascii="Times New Roman" w:eastAsia="Times New Roman" w:hAnsi="Times New Roman" w:cs="Times New Roman"/>
              </w:rPr>
              <w:t xml:space="preserve"> 2020 г.</w:t>
            </w:r>
          </w:p>
          <w:p w:rsidR="005F0444" w:rsidRPr="005F0444" w:rsidRDefault="005F0444" w:rsidP="005F0444">
            <w:pPr>
              <w:tabs>
                <w:tab w:val="left" w:pos="9288"/>
              </w:tabs>
              <w:spacing w:after="0" w:line="240" w:lineRule="auto"/>
              <w:rPr>
                <w:rFonts w:eastAsiaTheme="minorEastAsia"/>
              </w:rPr>
            </w:pPr>
          </w:p>
        </w:tc>
      </w:tr>
    </w:tbl>
    <w:p w:rsidR="005F0444" w:rsidRPr="005F0444" w:rsidRDefault="005F0444" w:rsidP="005F044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5F0444" w:rsidRPr="005F0444" w:rsidRDefault="005F0444" w:rsidP="005F04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5F0444">
        <w:rPr>
          <w:rFonts w:ascii="Times New Roman" w:eastAsia="Times New Roman" w:hAnsi="Times New Roman" w:cs="Times New Roman"/>
          <w:sz w:val="24"/>
        </w:rPr>
        <w:t>Муниципальное бюджетное общеобразовательное учреждение</w:t>
      </w:r>
    </w:p>
    <w:p w:rsidR="005F0444" w:rsidRPr="005F0444" w:rsidRDefault="005F0444" w:rsidP="005F04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5F0444">
        <w:rPr>
          <w:rFonts w:ascii="Times New Roman" w:eastAsia="Times New Roman" w:hAnsi="Times New Roman" w:cs="Times New Roman"/>
          <w:sz w:val="24"/>
        </w:rPr>
        <w:t xml:space="preserve">«Средняя общеобразовательная школа № </w:t>
      </w:r>
      <w:proofErr w:type="gramStart"/>
      <w:r w:rsidRPr="005F0444">
        <w:rPr>
          <w:rFonts w:ascii="Times New Roman" w:eastAsia="Times New Roman" w:hAnsi="Times New Roman" w:cs="Times New Roman"/>
          <w:sz w:val="24"/>
        </w:rPr>
        <w:t>6»  г.</w:t>
      </w:r>
      <w:proofErr w:type="gramEnd"/>
      <w:r w:rsidRPr="005F0444">
        <w:rPr>
          <w:rFonts w:ascii="Times New Roman" w:eastAsia="Times New Roman" w:hAnsi="Times New Roman" w:cs="Times New Roman"/>
          <w:sz w:val="24"/>
        </w:rPr>
        <w:t xml:space="preserve"> Альметьевска   РТ</w:t>
      </w:r>
    </w:p>
    <w:p w:rsidR="005F0444" w:rsidRPr="005F0444" w:rsidRDefault="005F0444" w:rsidP="005F0444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5F0444" w:rsidRPr="005F0444" w:rsidRDefault="005F0444" w:rsidP="005F0444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5F0444" w:rsidRPr="005F0444" w:rsidRDefault="005F0444" w:rsidP="005F0444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5F0444" w:rsidRPr="005F0444" w:rsidRDefault="005F0444" w:rsidP="005F04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5F0444">
        <w:rPr>
          <w:rFonts w:ascii="Times New Roman" w:eastAsia="Times New Roman" w:hAnsi="Times New Roman" w:cs="Times New Roman"/>
          <w:b/>
          <w:sz w:val="40"/>
          <w:szCs w:val="40"/>
        </w:rPr>
        <w:t>РАБОЧАЯ ПРОГРАММА</w:t>
      </w:r>
    </w:p>
    <w:p w:rsidR="005F0444" w:rsidRPr="005F0444" w:rsidRDefault="005F0444" w:rsidP="005F04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5F0444">
        <w:rPr>
          <w:rFonts w:ascii="Times New Roman" w:eastAsia="Times New Roman" w:hAnsi="Times New Roman" w:cs="Times New Roman"/>
          <w:b/>
          <w:sz w:val="40"/>
          <w:szCs w:val="40"/>
        </w:rPr>
        <w:t xml:space="preserve">по музыке для </w:t>
      </w:r>
      <w:r>
        <w:rPr>
          <w:rFonts w:ascii="Times New Roman" w:eastAsia="Times New Roman" w:hAnsi="Times New Roman" w:cs="Times New Roman"/>
          <w:b/>
          <w:sz w:val="40"/>
          <w:szCs w:val="40"/>
        </w:rPr>
        <w:t>5-8</w:t>
      </w:r>
      <w:r w:rsidRPr="005F0444">
        <w:rPr>
          <w:rFonts w:ascii="Times New Roman" w:eastAsia="Times New Roman" w:hAnsi="Times New Roman" w:cs="Times New Roman"/>
          <w:b/>
          <w:sz w:val="40"/>
          <w:szCs w:val="40"/>
        </w:rPr>
        <w:t xml:space="preserve"> классов</w:t>
      </w:r>
    </w:p>
    <w:p w:rsidR="005F0444" w:rsidRPr="005F0444" w:rsidRDefault="005F0444" w:rsidP="005F04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F0444" w:rsidRPr="005F0444" w:rsidRDefault="005F0444" w:rsidP="005F04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F0444" w:rsidRPr="005F0444" w:rsidRDefault="005F0444" w:rsidP="005F04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F0444" w:rsidRPr="005F0444" w:rsidRDefault="005F0444" w:rsidP="005F04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0444">
        <w:rPr>
          <w:rFonts w:ascii="Times New Roman" w:eastAsia="Times New Roman" w:hAnsi="Times New Roman" w:cs="Times New Roman"/>
          <w:sz w:val="28"/>
          <w:szCs w:val="28"/>
        </w:rPr>
        <w:t>Срок реализации программы 1 год</w:t>
      </w:r>
    </w:p>
    <w:p w:rsidR="005F0444" w:rsidRPr="005F0444" w:rsidRDefault="005F0444" w:rsidP="005F04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F0444">
        <w:rPr>
          <w:rFonts w:ascii="Times New Roman" w:eastAsia="Times New Roman" w:hAnsi="Times New Roman" w:cs="Times New Roman"/>
          <w:sz w:val="28"/>
          <w:szCs w:val="28"/>
        </w:rPr>
        <w:t>Программу составил Варламова Татьяна Николаевна</w:t>
      </w:r>
    </w:p>
    <w:p w:rsidR="005F0444" w:rsidRPr="005F0444" w:rsidRDefault="005F0444" w:rsidP="005F04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</w:rPr>
      </w:pPr>
    </w:p>
    <w:p w:rsidR="005F0444" w:rsidRPr="005F0444" w:rsidRDefault="005F0444" w:rsidP="005F04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</w:rPr>
      </w:pPr>
    </w:p>
    <w:p w:rsidR="005F0444" w:rsidRPr="005F0444" w:rsidRDefault="005F0444" w:rsidP="005F0444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5F0444"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                                                                              Принято на заседании </w:t>
      </w:r>
    </w:p>
    <w:p w:rsidR="005F0444" w:rsidRPr="005F0444" w:rsidRDefault="005F0444" w:rsidP="005F0444">
      <w:pPr>
        <w:tabs>
          <w:tab w:val="left" w:pos="928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</w:rPr>
      </w:pPr>
      <w:r w:rsidRPr="005F0444">
        <w:rPr>
          <w:rFonts w:ascii="Times New Roman" w:eastAsia="Times New Roman" w:hAnsi="Times New Roman" w:cs="Times New Roman"/>
          <w:sz w:val="28"/>
        </w:rPr>
        <w:t>педагогического совета</w:t>
      </w:r>
    </w:p>
    <w:p w:rsidR="005F0444" w:rsidRPr="005F0444" w:rsidRDefault="005F0444" w:rsidP="005F0444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u w:val="single"/>
        </w:rPr>
      </w:pPr>
      <w:r w:rsidRPr="005F0444"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                                                                   </w:t>
      </w:r>
      <w:proofErr w:type="gramStart"/>
      <w:r w:rsidRPr="005F0444">
        <w:rPr>
          <w:rFonts w:ascii="Times New Roman" w:eastAsia="Times New Roman" w:hAnsi="Times New Roman" w:cs="Times New Roman"/>
          <w:sz w:val="28"/>
        </w:rPr>
        <w:t>протокол  №</w:t>
      </w:r>
      <w:proofErr w:type="gramEnd"/>
      <w:r w:rsidRPr="005F0444">
        <w:rPr>
          <w:rFonts w:ascii="Times New Roman" w:eastAsia="Times New Roman" w:hAnsi="Times New Roman" w:cs="Times New Roman"/>
          <w:sz w:val="28"/>
        </w:rPr>
        <w:t xml:space="preserve">  </w:t>
      </w:r>
      <w:r w:rsidRPr="005F0444">
        <w:rPr>
          <w:rFonts w:ascii="Times New Roman" w:eastAsia="Times New Roman" w:hAnsi="Times New Roman" w:cs="Times New Roman"/>
          <w:sz w:val="28"/>
          <w:u w:val="single"/>
        </w:rPr>
        <w:t xml:space="preserve">1  </w:t>
      </w:r>
    </w:p>
    <w:p w:rsidR="005F0444" w:rsidRPr="005F0444" w:rsidRDefault="005F0444" w:rsidP="005F0444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5F0444"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                                                                                 от «28» августа 2020 г.</w:t>
      </w:r>
    </w:p>
    <w:p w:rsidR="005F0444" w:rsidRPr="005F0444" w:rsidRDefault="005F0444" w:rsidP="005F04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5F0444" w:rsidRPr="005F0444" w:rsidRDefault="005F0444" w:rsidP="005F04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5F0444" w:rsidRPr="005F0444" w:rsidRDefault="005F0444" w:rsidP="005F044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950D8" w:rsidRDefault="00F950D8" w:rsidP="00F950D8">
      <w:pPr>
        <w:rPr>
          <w:rFonts w:ascii="Times New Roman" w:hAnsi="Times New Roman" w:cs="Times New Roman"/>
          <w:sz w:val="24"/>
          <w:szCs w:val="24"/>
        </w:rPr>
      </w:pPr>
    </w:p>
    <w:p w:rsidR="002026EE" w:rsidRDefault="002026EE" w:rsidP="002026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</w:t>
      </w:r>
      <w:r w:rsidR="005F0444">
        <w:rPr>
          <w:rFonts w:ascii="Times New Roman" w:hAnsi="Times New Roman" w:cs="Times New Roman"/>
          <w:b/>
          <w:sz w:val="24"/>
          <w:szCs w:val="24"/>
        </w:rPr>
        <w:t>з</w:t>
      </w:r>
      <w:r>
        <w:rPr>
          <w:rFonts w:ascii="Times New Roman" w:hAnsi="Times New Roman" w:cs="Times New Roman"/>
          <w:b/>
          <w:sz w:val="24"/>
          <w:szCs w:val="24"/>
        </w:rPr>
        <w:t>ультаты изучения предмета музыка 5 класс</w:t>
      </w:r>
    </w:p>
    <w:tbl>
      <w:tblPr>
        <w:tblStyle w:val="a4"/>
        <w:tblW w:w="1542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980"/>
        <w:gridCol w:w="3687"/>
        <w:gridCol w:w="2836"/>
        <w:gridCol w:w="2958"/>
        <w:gridCol w:w="2959"/>
      </w:tblGrid>
      <w:tr w:rsidR="002026EE" w:rsidTr="002026EE"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2026EE" w:rsidTr="002026EE"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26EE" w:rsidTr="002026EE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 как вид искусства.</w:t>
            </w:r>
          </w:p>
          <w:p w:rsidR="002026EE" w:rsidRDefault="002026E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Народное музыкальное творчество.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понимать значение интонации в музыке как носителя образного смысла;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анализировать средства музыкальной выразительности: мелодию, ритм, темп, динамику, лад;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характер музыкальных образов (лирических, драматических, героических, романтических, эпических);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выявлять общее и особенное при сравнении музыкальных произведений на основе полученных знаний об интонационной природе музыки;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понимать жизненно-образное содержание музыкальных произведений разных жанров;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различать и характеризовать приемы взаимодействия и развития образов музыкальных произведений;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различать многообразие музыкальных образов и способов их развития;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производить интонационно-образный анализ музыкального произведения;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понимать основной принцип построения и развития музыки;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анализировать взаимосвязь жизненного содержания музыки и музыкальных образов;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различать жанры вокальной, инструментальной, вокально-инструментальной, камерно-инструментальной, симфонической музыки;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узнавать формы построения музыки (двухчастную, трехчастную, вариации, рондо);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тембры музыкальных инструментов;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называть и определять звучание музыкальных инструментов: духовых, струнных, ударных, современных электронных;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определять виды оркестров: симфонического, духового, камерного, оркестра народных инструментов,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эстрадно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-джазового оркестра;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владеть музыкальными терминами в пределах изучаемой темы;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узнавать на слух изученные произведения русской и зарубежной классики, образцы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народного музыкального творчества, произведения современных композиторов;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выявлять особенности взаимодействия музыки с другими видами искусства;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находить жанровые параллели между музыкой и другими видами искусств;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сравнивать интонации музыкального, живописного и литературного произведений;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понимать взаимодействие музыки, изобразительного искусства и литературы на основе осознания специфики языка каждого из них;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находить ассоциативные связи между художественными образами музыки, изобразительного искусства и литературы;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понимать значимость музыки в творчестве писателей и поэтов;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называть и определять на слух мужские (тенор, баритон, бас) и женские (сопрано, меццо-сопрано, контральто) певческие голоса;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разновидности хоровых коллективов по стилю (манере) исполнения: народные, академические;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владеть навыками вокально-хорового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применять навыки вокально-хоровой работы при пении с музыкальным сопровождением и без сопровождения (а капелла);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творчески интерпретировать содержание музыкального произведения в пении;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участвовать в коллективной исполнительской деятельности, используя различные формы индивидуального и группового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размышлять о знакомом музыкальном произведении, высказывать суждения об основной идеи, о средствах и формах ее воплощения;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передавать свои музыкальные впечатления в устной или проявлять творческую инициативу, участвуя в музыкально-эстетической деятельности;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понимать специфику музыки как вида искусства и ее значение в жизни человека и общества;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применять современные информационно-коммуникационные технологии для записи и воспроизведения музыки;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обосновывать собственные предпочтения, касающиеся музыкальных произведений различных стилей и жанров;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использовать знания о музыке и музыкантах, полученные на занятиях, при составлении домашней фонотеки, видеотеки; 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использовать приобретенные знания и умения в практической деятельности и повседневной жизни (в том числе в творческой и сценической).  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понимать истоки и интонационное своеобразие;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различать формы построения музыки (сонатно-симфонический цикл, сюита), понимать их возможности в воплощении и развитии музыкальных образов;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выделять признаки для установления стилевых связей в процессе изучения музыкального искусства;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различать и передавать в художественно-творческой деятельности характер, эмоциональное состояния и свое отношение к природе, человеку, обществу;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исполнять свою партию в хоре в простейших двухголосных произведениях, в том числе с ориентацией на нотную запись.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УУД: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идентифицировать собственные проблемы и определять главную проблему;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выдвигать версии решения проблемы, формулировать гипотезы, предвосхищать конечный результат;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ставить цель деятельности на определенные проблемы и существующих возможностей;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формулировать учебные задачи как шаги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достижения поставленной цели деятельности;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-составлять план решения проблемы (выполнения проекта, проведения исследования);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2.Умение самостоятельно планировать пути достижения целей, в том числе альтернативные, осознанно выбирать наиболее эффективные способы   и познавательных задач.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необходимые действие(я) в соответствии с учебной и познавательной задачей и составлять алгоритм их выполнения;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обосновывать и осуществлять выбор наиболее эффективных способов решения учебных и познавательных задач;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определять/находить, в том числе из предложенных вариантов, условия для выполнения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учебной и познавательной задачи;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Выбирать из предложенных вариантов и самостоятельно искать средства/ресурсы для решения задачи/достижения цели;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систематизировать (в том числе выбирать приоритетные) критерии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планируемых результатов и оценки своей деятельности;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оценивать свою деятельность, аргументируя причины достижения или отсутствия планируемого результата;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сверять свои действия с целью и, при необходимости, исправлять ошибки самостоятельно.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4.Умение оценивать правильность выполнения учебной задачи, собственные возможности ее решения.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критерии правильности (корректности) выполнения учебной задачи;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Оценивать продукт своей деятельности по заданным или самостоятельно определенным критериям в соответствии с целью деятельности;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обосновывать достижимость цели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выбранным способом на основе оценки своих внутренних ресурсов и доступных внешних ресурсов;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5.Владение основами самоконтроля, самооценки, принятия решений и осуществления осознанного выбора в учебной и познавательной.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Наблюдать и анализировать собственную учебную и познавательную деятельность других обучающихся в процессе взаимопроверки;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соотносить реальные и планируемые результаты индивидуальной образовательной деятельности и делать выводы;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самостоятельно определять причины своего успеха или неуспеха и находить способы выхода из ситуации неуспеха;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УУД: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(индивидуальное, дедуктивное, по аналогии) и делать выводы.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Обучающийся сможет: 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подбирать слова, соподчиненные ключевому слову, определяющие его признаки и свойства;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выстраивать логическую цепочку, состоящую из ключевого слова и соподчиненных ему слов;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выделять общий признак двух или нескольких предметов или явлений и объяснять их сходство;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объяснять явления, процессы, связи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отношения, выявляемые в ходе познавательной и исследовательской деятельности (приводить объяснение с изменениями формы представления; объяснять, детализируя или обобщая; объяснять с заданной точки зрения);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2.Умение создавать, применять и преобразовывать знаки и символы, модели и схемы для решения учебных и познавательных задач.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обозначать символом и знаком предмет или явление;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логические связи между предметами или явлениями, обозначать данные логические связи с помощью знаков в схеме;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создавать абстрактный или реальный образ предмета или явления;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строить модель/схему на основе условий задачи или способа ее решения;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3.Смысловое чтение.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находить в тексте требуемую информацию (в соответствии с целями своей деятельности);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ориентироваться в содержании текста, понимать целостный смысл текста, структурировать текст;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Устанавливать взаимосвязь описанных в тексте событий, явлений, процессов;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резюмировать главную идею текста;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4. Развитие мотивации к овладению культурой активного использования словарей и других поисковых систем.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необходимые ключевые поисковые слова и запросы;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осуществлять взаимодействие с электронными поисковыми системами, словарями;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УУД: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1.Умение организовывать учебное сотрудничество и совместную деятельность с учителем и сверстниками;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 работать индивидуально и в группе: находить общее решение и разрешать конфликты на основе согласования позиций и учета интересов;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Формулировать, аргументировать и отстаивать свое мнение.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возможные роли в совместной деятельности;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играть определенную роль в совместной деятельности;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принимать позицию собеседника, понимая позицию другого, различать в его речи: мнение (точку зрения), доказательство (аргументы), факты, гипотезы, аксиомы, теории;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определять свои действия и действия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партнера, которые способствовали или препятствовали продуктивной коммуникации;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задачу коммуникации и в соответствии с ней отбирать речевые средства;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отбирать и использовать речевые средства в процессе коммуникации с другими людьми (диалог в паре, в малой группе и т.д.);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представлять в устной или письменной форме развернутый план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собственной деятельности;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соблюдать нормы публичной речи, регламент в монологе и дискуссии в соответствии с коммуникативной задачей;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3.Формирование и развитие компетентности в области использования информационно-коммуникационных технологий (далее – ИКТ).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целенаправленно искать и использовать информационные ресурсы, необходимые для решения учебных и практических задач с помощью средств ИКТ;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использовать компьютерные технологии для решения информационных и коммуникационных учебных задач, в том числе: сочинений, докладов, рефератов, создание презентаций и др.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1.Воспитание российской гражданской идентичности: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2.Формирование ответственного отношения к учению,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готовности и способности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саморазвитию и самообразованию на основе мотивации к обучению и познанию, а также на основе формирования уважительного отношения к труду, развития опыта участия в социально значимом труде.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истории, культуре, религии, традициям, языкам, ценностям народов России и народам мира;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готовности и способности вести диалог с другими людьми и достигать в нем взаимопонимания.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Формирование коммуникативной компетентности в общении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сотрудничестве со сверстниками, взрослыми в процессе образовательной, общественно полезной, учебно-исследовательской творческой и других видов деятельности.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5.Осознание значения семьи в жизни человека и общества в рамках искусства, принятие ценности семейной жизни, уважительное и заботливое отношение к членам своей семьи через произведения музыкальной культуры.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2026EE" w:rsidRDefault="002026EE" w:rsidP="002026EE">
      <w:pPr>
        <w:rPr>
          <w:rFonts w:ascii="Times New Roman" w:hAnsi="Times New Roman" w:cs="Times New Roman"/>
          <w:b/>
          <w:sz w:val="28"/>
          <w:szCs w:val="28"/>
        </w:rPr>
      </w:pPr>
    </w:p>
    <w:p w:rsidR="002026EE" w:rsidRDefault="002026EE" w:rsidP="002026E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учебного предмета</w:t>
      </w:r>
    </w:p>
    <w:tbl>
      <w:tblPr>
        <w:tblStyle w:val="a4"/>
        <w:tblW w:w="15418" w:type="dxa"/>
        <w:tblInd w:w="-318" w:type="dxa"/>
        <w:tblLook w:val="04A0" w:firstRow="1" w:lastRow="0" w:firstColumn="1" w:lastColumn="0" w:noHBand="0" w:noVBand="1"/>
      </w:tblPr>
      <w:tblGrid>
        <w:gridCol w:w="4361"/>
        <w:gridCol w:w="9214"/>
        <w:gridCol w:w="1843"/>
      </w:tblGrid>
      <w:tr w:rsidR="002026EE" w:rsidTr="002026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2026EE" w:rsidTr="002026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 как вид искусства»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 связей музыки с литературой. Музыка как главное действующее лицо на примере сказки.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 связей музыки с литературой. Музыка как главное действующее лицо на примере басни. Камерная музыка.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связей музыки с литературой. Музыка как главное действующее лицо на примере рассказа. 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музыки и литературы в музыкальном театре. Опера.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музыки и литературы в музыкальном театре.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Н.А.Римский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–Корсаков. Опера «Садко»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музыки и литературы в музыкальном театре. Балет.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музыки и литературы в музыкальном театре.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И.Морозов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балет «Доктор Айболит».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музыки и литературы в музыкальном театре. Мюзикл.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музыки и литературы в музыкальном театре.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Э.Уэббер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Мюзикл «Кошки».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Программная музыка. Симфоническая сюита.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Программная музыка. Симфония действо.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Программная музыка. Реквием.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Разнообразие вокальной музыки.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Разнообразие вокальной и инструментальной музыки. Баркарола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Разнообразие вокальной и инструментальной музыки. Кантата.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Разнообразие симфонической музыки.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симфонической музыки.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Л.В.Бетховен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Разнообразие театральной музыки.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театре, в кино, на телевидении.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 связей музыки с изобразительным искусством. Портрет.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 связей музыки с изобразительным искусством. Пейзаж.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связей музыки с изобразительным искусством.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Ф.Шуберт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Символика архитектуры, скульптуры, музыки.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Портрет в музыке и изобразительном искусстве.  «Аве Мария»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Портрет в музыке и изобразительном искусстве.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Н.Паганини</w:t>
            </w:r>
            <w:proofErr w:type="spellEnd"/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Картины природы в музыке и изобразительном искусстве.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Картины природы в музыке и изобразительном искусстве. (Импрессионизм)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29</w:t>
            </w:r>
          </w:p>
        </w:tc>
      </w:tr>
      <w:tr w:rsidR="002026EE" w:rsidTr="002026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«Народное музыкальное творчество»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Устное народное музыкальное творчество в развитии общей культуры народа.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жанры русской народной вокальной музыки.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Различные исполнительские типы художественного общения (хоровое, соревновательное,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сказительное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).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Характерные черты русской народной музыки.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фольклор народов России. Музыкальная культура, народное музыкальное творчество своего региона.</w:t>
            </w:r>
          </w:p>
          <w:p w:rsidR="002026EE" w:rsidRDefault="002026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Истоки и интонационное своеобразие музыкального фольклора разных стран.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</w:tbl>
    <w:p w:rsidR="002026EE" w:rsidRDefault="002026EE" w:rsidP="002026EE">
      <w:pPr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Итого: 35 часов</w:t>
      </w:r>
    </w:p>
    <w:p w:rsidR="002026EE" w:rsidRDefault="002026EE" w:rsidP="002026EE">
      <w:pPr>
        <w:spacing w:after="0"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spacing w:after="0"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Pr="007E0BCF" w:rsidRDefault="002026EE" w:rsidP="002026E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</w:t>
      </w:r>
      <w:r w:rsidRPr="007E0BCF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предмета</w:t>
      </w:r>
      <w:r>
        <w:rPr>
          <w:rFonts w:ascii="Times New Roman" w:hAnsi="Times New Roman" w:cs="Times New Roman"/>
          <w:b/>
          <w:sz w:val="24"/>
          <w:szCs w:val="24"/>
        </w:rPr>
        <w:t xml:space="preserve"> музыка 6 класс</w:t>
      </w:r>
    </w:p>
    <w:tbl>
      <w:tblPr>
        <w:tblStyle w:val="a4"/>
        <w:tblW w:w="15876" w:type="dxa"/>
        <w:tblInd w:w="-459" w:type="dxa"/>
        <w:tblLook w:val="04A0" w:firstRow="1" w:lastRow="0" w:firstColumn="1" w:lastColumn="0" w:noHBand="0" w:noVBand="1"/>
      </w:tblPr>
      <w:tblGrid>
        <w:gridCol w:w="2689"/>
        <w:gridCol w:w="3402"/>
        <w:gridCol w:w="3402"/>
        <w:gridCol w:w="3260"/>
        <w:gridCol w:w="3123"/>
      </w:tblGrid>
      <w:tr w:rsidR="002026EE" w:rsidRPr="005B0AF5" w:rsidTr="002026EE">
        <w:tc>
          <w:tcPr>
            <w:tcW w:w="2689" w:type="dxa"/>
            <w:vMerge w:val="restart"/>
          </w:tcPr>
          <w:p w:rsidR="002026EE" w:rsidRPr="007E0BCF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BC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804" w:type="dxa"/>
            <w:gridSpan w:val="2"/>
          </w:tcPr>
          <w:p w:rsidR="002026EE" w:rsidRPr="007E0BCF" w:rsidRDefault="002026EE" w:rsidP="002026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BCF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3260" w:type="dxa"/>
            <w:vMerge w:val="restart"/>
          </w:tcPr>
          <w:p w:rsidR="002026EE" w:rsidRPr="007E0BCF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E0BCF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7E0B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123" w:type="dxa"/>
            <w:vMerge w:val="restart"/>
          </w:tcPr>
          <w:p w:rsidR="002026EE" w:rsidRPr="007E0BCF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BCF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2026EE" w:rsidRPr="005B0AF5" w:rsidTr="002026EE">
        <w:tc>
          <w:tcPr>
            <w:tcW w:w="2689" w:type="dxa"/>
            <w:vMerge/>
          </w:tcPr>
          <w:p w:rsidR="002026EE" w:rsidRPr="007E0BCF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2026EE" w:rsidRPr="007E0BCF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7E0BCF">
              <w:rPr>
                <w:rFonts w:ascii="Times New Roman" w:hAnsi="Times New Roman" w:cs="Times New Roman"/>
                <w:b/>
                <w:sz w:val="24"/>
                <w:szCs w:val="24"/>
              </w:rPr>
              <w:t>ченик научится</w:t>
            </w:r>
          </w:p>
        </w:tc>
        <w:tc>
          <w:tcPr>
            <w:tcW w:w="3402" w:type="dxa"/>
          </w:tcPr>
          <w:p w:rsidR="002026EE" w:rsidRPr="007E0BCF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7E0BCF">
              <w:rPr>
                <w:rFonts w:ascii="Times New Roman" w:hAnsi="Times New Roman" w:cs="Times New Roman"/>
                <w:b/>
                <w:sz w:val="24"/>
                <w:szCs w:val="24"/>
              </w:rPr>
              <w:t>ченик получит возможность научиться</w:t>
            </w:r>
          </w:p>
        </w:tc>
        <w:tc>
          <w:tcPr>
            <w:tcW w:w="3260" w:type="dxa"/>
            <w:vMerge/>
          </w:tcPr>
          <w:p w:rsidR="002026EE" w:rsidRPr="007E0BCF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3" w:type="dxa"/>
            <w:vMerge/>
          </w:tcPr>
          <w:p w:rsidR="002026EE" w:rsidRPr="007E0BCF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26EE" w:rsidRPr="005B0AF5" w:rsidTr="002026EE">
        <w:tc>
          <w:tcPr>
            <w:tcW w:w="2689" w:type="dxa"/>
          </w:tcPr>
          <w:p w:rsidR="002026EE" w:rsidRPr="008A3C7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 w:rsidRPr="008A3C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как вид искусства </w:t>
            </w:r>
          </w:p>
          <w:p w:rsidR="002026EE" w:rsidRPr="008A3C7E" w:rsidRDefault="002026EE" w:rsidP="002026EE">
            <w:pPr>
              <w:pStyle w:val="a3"/>
              <w:spacing w:after="0" w:line="240" w:lineRule="auto"/>
              <w:ind w:left="17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6EE" w:rsidRPr="008A3C7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 w:rsidRPr="008A3C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Народное музыкальное творчество. </w:t>
            </w:r>
          </w:p>
          <w:p w:rsidR="002026EE" w:rsidRPr="008A3C7E" w:rsidRDefault="002026EE" w:rsidP="002026EE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6EE" w:rsidRPr="008A3C7E" w:rsidRDefault="002026EE" w:rsidP="002026EE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C7E">
              <w:rPr>
                <w:rFonts w:ascii="Times New Roman" w:hAnsi="Times New Roman" w:cs="Times New Roman"/>
                <w:b/>
                <w:sz w:val="24"/>
                <w:szCs w:val="24"/>
              </w:rPr>
              <w:t>3. Русская музыка от эпохи Средневековья до рубежа ХIX-XX вв.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6EE" w:rsidRPr="008A3C7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r w:rsidRPr="008A3C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Зарубежная музыка от эпохи средневековья до рубежа XIХ- XХ вв. </w:t>
            </w:r>
          </w:p>
          <w:p w:rsidR="002026EE" w:rsidRPr="008A3C7E" w:rsidRDefault="002026EE" w:rsidP="002026EE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6EE" w:rsidRPr="008A3C7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</w:t>
            </w:r>
            <w:r w:rsidRPr="008A3C7E">
              <w:rPr>
                <w:rFonts w:ascii="Times New Roman" w:hAnsi="Times New Roman" w:cs="Times New Roman"/>
                <w:b/>
                <w:sz w:val="24"/>
                <w:szCs w:val="24"/>
              </w:rPr>
              <w:t>Русская и зарубежная музыкальная культура XX в.</w:t>
            </w:r>
          </w:p>
        </w:tc>
        <w:tc>
          <w:tcPr>
            <w:tcW w:w="3402" w:type="dxa"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размышлять о знакомом музыкальном произведении, высказывая суждения об основной идее, средствах ее воплощения, интонационных особенностях, жанре, исполнителях;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значение устного народного музыкального творчества в развитии общей культуры народа;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основные жанры русской народной музыки: былины, лирические песни, частушки, разновидности обрядовых песен;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специфику перевоплощения народной музыки в произведениях композиторов; </w:t>
            </w:r>
          </w:p>
          <w:p w:rsidR="002026EE" w:rsidRPr="00142EAC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>понимать взаимосвязь профессиональной композиторской музыки и народного музыкального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творчества;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характерные особенности музыкального языка;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эмоционально-образно воспринимать и характеризовать музыкальные произведения;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называть и определять на слух мужские (тенор, баритон, бас) и женские (сопрано, меццо-сопрано, контральто) певческие голоса;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разновидности хоровых коллективов по стилю (манере) исполнения: народные, академические;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>владеть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авыками вокально-хорового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музици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>рования</w:t>
            </w:r>
            <w:proofErr w:type="spellEnd"/>
            <w:r w:rsidRPr="00142EA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проявлять творческую инициативу, участвуя в музыкально-эстетической деятельности;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специфику музыки как вида искусства и ее значение в жизни человека и общества; </w:t>
            </w:r>
          </w:p>
          <w:p w:rsidR="002026EE" w:rsidRPr="00142EAC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7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>эмоционально проживать исторические события и судьбы защитников Отечества, воплощаемые в музыкальных произведениях;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>распознавать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художественные направления, стили и жанры классической и современной музыки, особенности их музыкального языка и музыкальной драматургии;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основные признаки исторических эпох, стилевых направлений в русской музыке, понимать стилевые черты русской классической музыкальной школы;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основные признаки исторических эпох, стилевых направлений и национальных школ в западноевропейской музыке;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узнавать характерные черты и образцы творчества крупнейших русских и зарубежных композиторов;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выявлять общее и особенное при сравнении музыкальных произведений на основе полученных знаний о стилевых направлениях; </w:t>
            </w:r>
          </w:p>
          <w:p w:rsidR="002026EE" w:rsidRPr="00142EAC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>различать жанры вокальной, инструментальной, вокально -инструментальной, камерно -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инструментальной, симфонической музыки;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называть основные жанры светской музыки малой (баллада, баркарола, ноктюрн, романс, этюд и т.п.) и крупной формы (соната, симфония, кантата, концерт и т.п.);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характерные особенности музыкального языка;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единство жизненного содержания и художественной формы в различных музыкальных образах;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 интерпретировать содержание музыкальных произведений;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выявлять особенности интерпретации одной и той же художественной идеи, сюжета в творчестве различных композиторов;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различные трактовки одного и того же произведения, аргументируя исполнительскую интерпретацию замысла композитора; </w:t>
            </w:r>
          </w:p>
          <w:p w:rsidR="002026EE" w:rsidRPr="00142EAC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>применять навыки вокально -хоровой работы при пении с музыкальным сопро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вождением и без сопровождения (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proofErr w:type="spellStart"/>
            <w:r w:rsidRPr="00142EAC">
              <w:rPr>
                <w:rFonts w:ascii="Times New Roman" w:hAnsi="Times New Roman" w:cs="Times New Roman"/>
                <w:sz w:val="24"/>
                <w:szCs w:val="24"/>
              </w:rPr>
              <w:t>cappella</w:t>
            </w:r>
            <w:proofErr w:type="spellEnd"/>
            <w:r w:rsidRPr="00142EAC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 интерпретировать содержание музыкального произведения в пении;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участвовать в коллективной исполнительской деятельности, используя различные формы индивидуального и группового </w:t>
            </w:r>
            <w:proofErr w:type="spellStart"/>
            <w:r w:rsidRPr="00142EAC">
              <w:rPr>
                <w:rFonts w:ascii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размышлять о знакомом музыкальном произведении, высказывать суждения об основной идее, о средствах и формах ее воплощения;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передавать свои музыкальные впечатления в устной или письменной форме;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проявлять творческую инициативу, участвуя в музыкально -эстетической деятельности;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специфику музыки как вида искусства и ее значение в жизни человека и общества;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>эмоционально проживать исторические события и судьбы защитников Отечества, воплощаемые в музыкальных произведениях;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современные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информационно-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 коммуникационные технологии для записи и воспроизведения музыки;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>обосновывать собственные предпочтения, касающиеся музыкальных произведений различных стилей и жанров;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знания о музыке и музыкантах, полученные на занятиях, при составлении домашней фонотеки, видеотеки; </w:t>
            </w:r>
          </w:p>
          <w:p w:rsidR="002026EE" w:rsidRPr="00142EAC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EAC">
              <w:rPr>
                <w:rFonts w:ascii="Times New Roman" w:hAnsi="Times New Roman" w:cs="Times New Roman"/>
                <w:sz w:val="24"/>
                <w:szCs w:val="24"/>
              </w:rPr>
              <w:t>использовать приобретенные знания и умения в практической деятельности и повседневной жизни (в том числе в творческой и сценической).</w:t>
            </w:r>
          </w:p>
        </w:tc>
        <w:tc>
          <w:tcPr>
            <w:tcW w:w="3402" w:type="dxa"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характерные черты и признаки, традиций, обрядов музыкального фольклора разных стран мира;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особенности языка отечественной духовной и светской музыкальной культуры на примере канта, литургии, хорового концерта;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специфику духовной музыки в эпоху Средневековья;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распознавать мелодику знаменного распева – основы древнерусской церковной музыки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различать формы построения музыки (сонатно- симфонический цикл, сюита), понимать их возможности в воплощении и развитии музыкальных образов; </w:t>
            </w:r>
          </w:p>
          <w:p w:rsidR="002026EE" w:rsidRPr="001426D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>выделять признаки для установления стилевых связей в процессе изучения музыкального искусства;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различать и передавать в художественно-творческой деятельности характер, эмоциональное состояние и свое отношение к природе, человеку, обществу;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исполнять свою партию в хоре в простейших двухголосных произведениях, в том числе с ориентацией на нотную запись; </w:t>
            </w:r>
          </w:p>
          <w:p w:rsidR="002026EE" w:rsidRPr="001426D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      </w:r>
          </w:p>
        </w:tc>
        <w:tc>
          <w:tcPr>
            <w:tcW w:w="3260" w:type="dxa"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0E0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Регулятивные УУД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0E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      </w:r>
          </w:p>
          <w:p w:rsidR="002026EE" w:rsidRPr="00914D3D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14D3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  <w:r w:rsidRPr="00914D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существующие образовательные результаты;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идентифицировать собственные проблемы и определять главную проблему;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ставить цель деятельности на основе определенной проблемы и существующих возможностей;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формулировать учебные задачи как шаги достижения поставленной цели деятельности;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0E0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      </w:r>
            <w:r w:rsidRPr="00914D3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</w:t>
            </w:r>
            <w:r w:rsidRPr="00710E08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необходимые действие(я) в соответствии с учебной и познавательной задачей и составлять алгоритм их выполнения;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обосновывать и осуществлять выбор наиболее эффективных способов решения учебных и познавательных задач;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определять/находить, в том числе из предложенных вариантов, условия для выполнения учебной и познавательной задачи; </w:t>
            </w:r>
          </w:p>
          <w:p w:rsidR="002026EE" w:rsidRPr="001426D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логическую последовательность шагов);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потенциальные затруднения при решении учебной и познавательной задачи и находить средства для их устранения;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0E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      </w:r>
            <w:r w:rsidRPr="00914D3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совместно с педагогом и сверстниками критерии планируемых результатов и критерии оценки своей учебной деятельности;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систематизировать (в том числе выбирать приоритетные) критерии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планируемых результатов и оценки своей деятельности;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>находить достаточные средства для выполнения учебных 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ствий в изменяющейся ситуации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или при отсутствии планируемого результата; </w:t>
            </w:r>
            <w:r w:rsidRPr="00710E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4.Умение оценивать правильность выполнения учебной задачи, собственные возможности ее решения. </w:t>
            </w:r>
            <w:r w:rsidRPr="00914D3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критерии правильности (корректности) выполнения учебной задачи;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и обосновывать применение соответствующего инструментария для выполнения учебной задачи;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>оценивать продукт своей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по заданным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или самостоятельно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определенным критериям в соответствии с целью деятельности;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обосновывать достижимость цели выбранным способом на основе оценки своих внутренних ресурсов и доступных внешних ресурсов; </w:t>
            </w:r>
          </w:p>
          <w:p w:rsidR="002026EE" w:rsidRPr="00914D3D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10E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5.Владение основами самоконтроля, самооценки, принятия решений и осуществления осознанного выбора в учебной и познавательной. </w:t>
            </w:r>
            <w:r w:rsidRPr="00914D3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наблюдать и анализировать собственную учебную и познавательную деятельность и деятельность других обучающихся в процессе взаимопроверки;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принимать решение в учебной ситуации и нести за него ответственность;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соотносить реальные и планируемые результаты индивидуальной образовательной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деятельности и делать выводы;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 </w:t>
            </w:r>
            <w:r w:rsidRPr="00710E08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УУД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0E08">
              <w:rPr>
                <w:rFonts w:ascii="Times New Roman" w:hAnsi="Times New Roman" w:cs="Times New Roman"/>
                <w:i/>
                <w:sz w:val="24"/>
                <w:szCs w:val="24"/>
              </w:rPr>
      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икации, устанавливать причинно-</w:t>
            </w:r>
            <w:r w:rsidRPr="00710E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следственные связи, строить логическое рассуждение, умозаключение (индуктивное, дедуктивное, по аналогии) и делать выводы. </w:t>
            </w:r>
          </w:p>
          <w:p w:rsidR="002026EE" w:rsidRPr="00914D3D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14D3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  <w:r w:rsidRPr="00914D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выделять явление из общего ряда других явлений;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обстоятельства, которые предшествовали возникновению связи между явлениями, из этих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обстоятельств выделять определяющие, способные быть причиной данного явления, выявлять причины и следствия явлений;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строить рассуждение от общих закономерностей к частным явлениям и от частных явлений к общим закономерностям;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излагать полученную информацию, интерпретируя ее в контексте решаемой задачи;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>выявл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ять и называть причины события, явления в том числе,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возможные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 наиболее</w:t>
            </w:r>
            <w:proofErr w:type="gramEnd"/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 вероятные причины, возможные последствия заданной причины, самостоятельно осуществляя причинно- следственный анализ; </w:t>
            </w:r>
            <w:r w:rsidRPr="00710E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2.Умение создавать, применять и преобразовывать знаки и символы, модели и схемы для решения учебных и познавательных задач. </w:t>
            </w:r>
            <w:r w:rsidRPr="00914D3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преобразовывать модели с целью выявления общих законов, определяющих данную предметную область;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переводить сложную по составу (многоаспектную) информацию из графического или формализованного (символьного) представления в текстовое, и наоборот; </w:t>
            </w:r>
            <w:r w:rsidRPr="00710E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3.Смысловое чтение. </w:t>
            </w:r>
            <w:r w:rsidRPr="00914D3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в тексте требуемую информацию (в соответствии с целями своей деятельности);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ориентироваться в содержании текста, понимать целостный смысл текста, структурировать текст;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резюмировать главную идею текста;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 популярный, информационный, текст </w:t>
            </w:r>
            <w:proofErr w:type="spellStart"/>
            <w:r w:rsidRPr="001426D1">
              <w:rPr>
                <w:rFonts w:ascii="Times New Roman" w:hAnsi="Times New Roman" w:cs="Times New Roman"/>
                <w:sz w:val="24"/>
                <w:szCs w:val="24"/>
              </w:rPr>
              <w:t>non-fiction</w:t>
            </w:r>
            <w:proofErr w:type="spellEnd"/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);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0E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4.Развитие мотивации к овладению культурой активного использования словарей и других поисковых систем. </w:t>
            </w:r>
          </w:p>
          <w:p w:rsidR="002026EE" w:rsidRPr="00914D3D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14D3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  <w:r w:rsidRPr="00914D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необходимые ключевые поисковые слова и запросы;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взаимодействие с электронными поисковыми системами, словарями;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множественную выборку из поисковых источников для объективизации результатов поиска;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77A88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7A8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1.Умение организовывать учебное сотрудничество и </w:t>
            </w:r>
            <w:r w:rsidRPr="00777A8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      </w:r>
            <w:r w:rsidRPr="004A67E5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  <w:r w:rsidRPr="00777A8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строить позитивные отношения в процессе учебной и познавательной деятельности;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критически относиться к собственному мнению, с достоинством признавать ошибочность своего мнения (если оно таково) и корректировать его;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предлагать альтернативное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решение в конфликтной ситуации;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выделять общую точку зрения в дискуссии;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договариваться о правилах и вопросах для обсуждения в соответствии с поставленной перед группой задачей; </w:t>
            </w:r>
            <w:r w:rsidRPr="00777A8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      </w:r>
            <w:r w:rsidRPr="004A67E5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представлять в устной или письменной форме развернутый план собственной деятельности;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соблюдать нормы публичной речи, регламент в монологе и дискуссии в соответствии с коммуникативной задачей;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высказывать и обосновывать мнение (суждение) и запрашивать мнение партнера в рамках диалога;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принимать решение в ходе диалога и согласовывать его с собеседником;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письменные «клишированные» и оригинальные тексты с использованием необходимых речевых средств; </w:t>
            </w:r>
          </w:p>
          <w:p w:rsidR="002026EE" w:rsidRPr="004A67E5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делать оценочный вывод о достижении цели коммуникации непосредственно после завершения коммуникативного контакта и обосновывать его. </w:t>
            </w:r>
            <w:r w:rsidRPr="00710E0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3.Формирование и развитие компетентности в области использования информационно- коммуникационных технологий (далее – ИКТ). </w:t>
            </w:r>
            <w:r w:rsidRPr="004A67E5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Обучающийся сможет: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выбирать, строить и использовать адекватную информационную модель для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передачи своих мыслей средствами естественных и формальных языков в соответствии с условиями коммуникации; </w:t>
            </w:r>
          </w:p>
          <w:p w:rsidR="002026EE" w:rsidRPr="001426D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>использовать компьютерные технологии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</w:t>
            </w:r>
          </w:p>
        </w:tc>
        <w:tc>
          <w:tcPr>
            <w:tcW w:w="3123" w:type="dxa"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26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2) формирование ответственного отношения к учению, </w:t>
            </w:r>
            <w:proofErr w:type="gramStart"/>
            <w:r w:rsidRPr="001426D1">
              <w:rPr>
                <w:rFonts w:ascii="Times New Roman" w:hAnsi="Times New Roman" w:cs="Times New Roman"/>
                <w:sz w:val="24"/>
                <w:szCs w:val="24"/>
              </w:rPr>
              <w:t>готовности и способности</w:t>
            </w:r>
            <w:proofErr w:type="gramEnd"/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к саморазвитию и 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самообразованию на основе мотивации к обучению и познанию, а также на основе формирования уважительного отношения к труду, развития опыта участия в социально значимом труде;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3) формирование целостного мировоззрения, соответствующего современному уровню развития культуры, учитывающего социальное, культурное, духовное многообразие современного мира;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другими людьми и достигать в нем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 взаимопонимания;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5) освоение социальных норм, правил поведения, ролей и форм социальной жизни в группах и сообществах, включая взрослые и социальные сообщества;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>7) формирование коммуникативной компетентности в общении и сотрудничестве со сверстниками, взрослыми в процессе образовательной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общественно полезной, учебно-</w:t>
            </w: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исследовательской, творческой и других видов деятельности;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26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8) осознание значения семьи в жизни человека и общества в рамках искусства, принятие ценности семейной жизни, уважительное и заботливое отношение к членам своей семьи через произведения музыкальной культуры; </w:t>
            </w:r>
          </w:p>
          <w:p w:rsidR="002026EE" w:rsidRPr="001426D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26D1">
              <w:rPr>
                <w:rFonts w:ascii="Times New Roman" w:hAnsi="Times New Roman" w:cs="Times New Roman"/>
                <w:sz w:val="24"/>
                <w:szCs w:val="24"/>
              </w:rPr>
              <w:t>9)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  <w:p w:rsidR="002026EE" w:rsidRPr="001426D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6EE" w:rsidRPr="001426D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6EE" w:rsidRPr="001426D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6EE" w:rsidRPr="001426D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6EE" w:rsidRPr="001426D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026EE" w:rsidRPr="00EA0814" w:rsidRDefault="002026EE" w:rsidP="002026E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0814">
        <w:rPr>
          <w:rFonts w:ascii="Times New Roman" w:hAnsi="Times New Roman" w:cs="Times New Roman"/>
          <w:b/>
          <w:sz w:val="28"/>
          <w:szCs w:val="28"/>
        </w:rPr>
        <w:lastRenderedPageBreak/>
        <w:t>Содержание учебного предмета</w:t>
      </w:r>
    </w:p>
    <w:tbl>
      <w:tblPr>
        <w:tblStyle w:val="a4"/>
        <w:tblW w:w="15593" w:type="dxa"/>
        <w:tblInd w:w="-459" w:type="dxa"/>
        <w:tblLook w:val="04A0" w:firstRow="1" w:lastRow="0" w:firstColumn="1" w:lastColumn="0" w:noHBand="0" w:noVBand="1"/>
      </w:tblPr>
      <w:tblGrid>
        <w:gridCol w:w="4757"/>
        <w:gridCol w:w="9214"/>
        <w:gridCol w:w="1622"/>
      </w:tblGrid>
      <w:tr w:rsidR="002026EE" w:rsidTr="002026EE">
        <w:tc>
          <w:tcPr>
            <w:tcW w:w="4757" w:type="dxa"/>
          </w:tcPr>
          <w:p w:rsidR="002026EE" w:rsidRDefault="002026EE" w:rsidP="002026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214" w:type="dxa"/>
          </w:tcPr>
          <w:p w:rsidR="002026EE" w:rsidRDefault="002026EE" w:rsidP="002026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622" w:type="dxa"/>
          </w:tcPr>
          <w:p w:rsidR="002026EE" w:rsidRDefault="002026EE" w:rsidP="002026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2026EE" w:rsidTr="002026EE">
        <w:tc>
          <w:tcPr>
            <w:tcW w:w="4757" w:type="dxa"/>
          </w:tcPr>
          <w:p w:rsidR="002026EE" w:rsidRPr="00FC7C74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E9E">
              <w:rPr>
                <w:rFonts w:ascii="Times New Roman" w:hAnsi="Times New Roman" w:cs="Times New Roman"/>
                <w:b/>
                <w:sz w:val="24"/>
                <w:szCs w:val="24"/>
              </w:rPr>
              <w:t>«Музыка как вид искусства»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214" w:type="dxa"/>
          </w:tcPr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 xml:space="preserve">Интонация как носитель образного смысла. 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Средства музыкальной выразительности в создании музыкального образа и характера музыки.</w:t>
            </w:r>
          </w:p>
          <w:p w:rsidR="002026EE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интонационно-образных построений.  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Круг музыкальных образов (лирические).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Круг музыкальных образов (лирические), их взаимосвязь и развитие.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Различные формы построения музыки (трехчастная), их возможности в воплощении и развитии музыкальных образов.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Круг музыкальных образов (романтические), их взаимосвязь и развитие.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Круг музыкальных образов (драматические), их взаимосвязь и развитие.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Круг музыкальных образов (трагические, героические), их взаимосвязь и развитие.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Программная музыка.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Различные формы построения музыки (двухчастная, трехчастная, вариация, рондо).</w:t>
            </w:r>
          </w:p>
        </w:tc>
        <w:tc>
          <w:tcPr>
            <w:tcW w:w="1622" w:type="dxa"/>
          </w:tcPr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2026EE" w:rsidTr="002026EE">
        <w:tc>
          <w:tcPr>
            <w:tcW w:w="4757" w:type="dxa"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6F1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«Народное музыкальное творчество»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214" w:type="dxa"/>
          </w:tcPr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Музыкальный фольклор народов России.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Знакомство с музыкальной культурой, народным и музыкальным творчеством своего региона.</w:t>
            </w:r>
          </w:p>
        </w:tc>
        <w:tc>
          <w:tcPr>
            <w:tcW w:w="1622" w:type="dxa"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</w:p>
        </w:tc>
      </w:tr>
      <w:tr w:rsidR="002026EE" w:rsidTr="002026EE">
        <w:tc>
          <w:tcPr>
            <w:tcW w:w="4757" w:type="dxa"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6F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«Русская музыка от эпохи Средневековья до рубежа </w:t>
            </w:r>
            <w:r w:rsidRPr="00A06F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A06F1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A06F1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A06F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вв.»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214" w:type="dxa"/>
          </w:tcPr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Древнерусская духовная музыка.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Знаменный распев как основа древнерусской храмовой музыки.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Основные жанры профессиональной музыки эпохи Просвещения: кант.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Основные жанры профессиональной музыки эпохи Просвещения: хоровой концерт.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Формирование русской классической музыкальной школы. (М.И. Глинка).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Романтизм в русской музыке. Стилевые особенности в творчестве русских композиторов. М.И. Глинка.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Романтизм в русской музыке. Стилевые особенности в творчестве русских композиторов. М.П. Мусоргский.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Романтизм в русской музыке. Стилевые особенности в творчестве русских композиторов. Н.А. Римский-Корсаков.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Романтизм в русской музыке. Стилевые особенности в творчестве русских композиторов. А.П. Бородин.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Обращение композиторов к народным истокам в профессиональной музыке.</w:t>
            </w:r>
          </w:p>
        </w:tc>
        <w:tc>
          <w:tcPr>
            <w:tcW w:w="1622" w:type="dxa"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2026EE" w:rsidTr="002026EE">
        <w:tc>
          <w:tcPr>
            <w:tcW w:w="4757" w:type="dxa"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3B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«Зарубежная музыка от эпохи Средневековья до рубежа </w:t>
            </w:r>
            <w:r w:rsidRPr="00153B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153B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153BD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153B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вв.»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214" w:type="dxa"/>
          </w:tcPr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Жанры зарубежной духовной и светской музыки в эпохи Возрождения и Барокко. Фуга.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Жанры зарубежной духовной и светской музыки в эпохи Возрождения и Барокко. Месса.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Жанры зарубежной духовной и светской музыки в эпохи Возрождения и Барокко. Реквием.</w:t>
            </w:r>
          </w:p>
        </w:tc>
        <w:tc>
          <w:tcPr>
            <w:tcW w:w="1622" w:type="dxa"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026EE" w:rsidTr="002026EE">
        <w:tc>
          <w:tcPr>
            <w:tcW w:w="4757" w:type="dxa"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8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«Русская и зарубежная музыкальная культура </w:t>
            </w:r>
            <w:r w:rsidRPr="00C818A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C818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214" w:type="dxa"/>
          </w:tcPr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творчеством всемирно известных зарубежных композиторов XX столетия. В. </w:t>
            </w:r>
            <w:proofErr w:type="spellStart"/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Кикта</w:t>
            </w:r>
            <w:proofErr w:type="spellEnd"/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026EE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творчеством всемирно известных зарубежных композиторов XX столетия. К. </w:t>
            </w:r>
            <w:proofErr w:type="spellStart"/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Орф</w:t>
            </w:r>
            <w:proofErr w:type="spellEnd"/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 xml:space="preserve"> Авторская песня: прошлое и настоящее.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Джаз: спиричуэл, блюз.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Джаз. Наиболее яркие композиторы и исполнители.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Основные жанры светской музыки.  Балет.</w:t>
            </w:r>
          </w:p>
          <w:p w:rsidR="002026EE" w:rsidRPr="00EA0814" w:rsidRDefault="002026EE" w:rsidP="002026E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A0814">
              <w:rPr>
                <w:rFonts w:ascii="Times New Roman" w:hAnsi="Times New Roman" w:cs="Times New Roman"/>
                <w:sz w:val="24"/>
                <w:szCs w:val="24"/>
              </w:rPr>
              <w:t>Основные жанры светской музыки. Опера.</w:t>
            </w:r>
          </w:p>
        </w:tc>
        <w:tc>
          <w:tcPr>
            <w:tcW w:w="1622" w:type="dxa"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</w:tbl>
    <w:p w:rsidR="002026EE" w:rsidRDefault="002026EE" w:rsidP="002026EE">
      <w:pPr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Итого: 35 часов</w:t>
      </w:r>
    </w:p>
    <w:p w:rsidR="002026EE" w:rsidRPr="000A0C00" w:rsidRDefault="002026EE" w:rsidP="002026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0C00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изучения предмета</w:t>
      </w:r>
      <w:r>
        <w:rPr>
          <w:rFonts w:ascii="Times New Roman" w:hAnsi="Times New Roman" w:cs="Times New Roman"/>
          <w:b/>
          <w:sz w:val="24"/>
          <w:szCs w:val="24"/>
        </w:rPr>
        <w:t xml:space="preserve"> музыка 7 класс</w:t>
      </w:r>
    </w:p>
    <w:tbl>
      <w:tblPr>
        <w:tblStyle w:val="a4"/>
        <w:tblW w:w="1543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694"/>
        <w:gridCol w:w="3687"/>
        <w:gridCol w:w="2834"/>
        <w:gridCol w:w="3256"/>
        <w:gridCol w:w="2959"/>
      </w:tblGrid>
      <w:tr w:rsidR="002026EE" w:rsidTr="002026EE"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 w:rsidP="002026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3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2026EE" w:rsidTr="002026EE"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26EE" w:rsidTr="002026EE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Pr="003662A4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6EE" w:rsidRDefault="002026EE" w:rsidP="002026EE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6EE" w:rsidRDefault="002026EE" w:rsidP="002026EE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6EE" w:rsidRPr="00530B4E" w:rsidRDefault="002026EE" w:rsidP="002026E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B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Русская музыка от эпохи Средневековья до рубежа </w:t>
            </w:r>
            <w:r w:rsidRPr="00530B4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530B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530B4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530B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вв.</w:t>
            </w:r>
          </w:p>
          <w:p w:rsidR="002026EE" w:rsidRDefault="002026EE" w:rsidP="002026EE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6EE" w:rsidRPr="00530B4E" w:rsidRDefault="002026EE" w:rsidP="002026E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B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Зарубежная музыка от эпохи </w:t>
            </w:r>
            <w:proofErr w:type="spellStart"/>
            <w:r w:rsidRPr="00530B4E">
              <w:rPr>
                <w:rFonts w:ascii="Times New Roman" w:hAnsi="Times New Roman" w:cs="Times New Roman"/>
                <w:b/>
                <w:sz w:val="24"/>
                <w:szCs w:val="24"/>
              </w:rPr>
              <w:t>Средневыковья</w:t>
            </w:r>
            <w:proofErr w:type="spellEnd"/>
            <w:r w:rsidRPr="00530B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 рубежа </w:t>
            </w:r>
            <w:r w:rsidRPr="00530B4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530B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530B4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530B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вв.</w:t>
            </w:r>
          </w:p>
          <w:p w:rsidR="002026EE" w:rsidRDefault="002026EE" w:rsidP="002026EE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6EE" w:rsidRPr="00530B4E" w:rsidRDefault="002026EE" w:rsidP="002026E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B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Русская и зарубежная музыкальная культура </w:t>
            </w:r>
            <w:r w:rsidRPr="00530B4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530B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века.</w:t>
            </w:r>
          </w:p>
          <w:p w:rsidR="002026EE" w:rsidRDefault="002026EE" w:rsidP="002026EE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6EE" w:rsidRPr="00A44181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2A4">
              <w:rPr>
                <w:rFonts w:ascii="Times New Roman" w:hAnsi="Times New Roman" w:cs="Times New Roman"/>
                <w:sz w:val="24"/>
                <w:szCs w:val="24"/>
              </w:rPr>
              <w:t xml:space="preserve"> - распознавать художественные направления, стили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жанры классической и современной музыки, особенности их музыкального языка и музыкальной драматургии;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основные признаки исторических эпох, стилевых направлений в русской музыке, понимать стилевые черты русской классической музыкальной школы;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основные признаки исторических эпох, стилевых направлений и национальных школ в западноевропейской музыке;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называть основные жанры светской музыки малой (баллада, баркарола, ноктюрн, романс, этюд и т.п.) и крупной формы (соната, симфония, кантата, концерт и т.п.);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тембры музыкальных инструментов;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называть и определять звучание музыкальных инструментов: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духовых, струнных, ударных, современных электронных;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определять виды оркестров: симфонического, духового, камерного, оркестра народных инструментов,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эстрадно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-джазового оркестра;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находить ассоциативные связи между художественными образами музыки, изобразительного искусства и литературы;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понимать значимость музыки в творчестве писателей и поэтов;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называть и определять на слух мужские (тенор, баритон, бас) и женские (сопрано, меццо-сопрано, контральто) певческие голоса;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разновидности хоровых коллективов по стилю (манере) исполнения: народные, академические;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владеть навыками вокально-хорового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проявлять творческую инициативу, участвуя в музыкально-эстетической деятельности;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понимать специфику музыки как вида искусства и ее значение в жизни человека и общества;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применять современные информационно-коммуникационные технологии для записи и воспроизведения музыки;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обосновывать собственные предпочтения, касающиеся музыкальных произведений различных стилей и жанров;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узнавать характерные черты и образцы творчества крупнейших русских и зарубежных композиторов;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выявлять общее и особенное при сравнении музыкальных произведений на основе полученных знаний о стилевых направлениях;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различать жанры вокальной, инструментальной, вокально-инструментальной, камерно-инструментальной симфонической музыки;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владеть музыкальными терминами в пределах изучаемой темы;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узнавать на слух изученные произведения русской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зарубежной классики, образцы народного музыкального творчества, произведения современных композиторов;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характерные особенности музыкального языка;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анализировать произведения выдающихся композиторов прошлого и современности;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анализировать единство жизненного содержания и художественной формы в различных музыкальных образах;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творчески интерпретировать содержание музыкальных произведений;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выявлять особенности интерпретации одной и той же художественной идеи, сюжета в творчестве различных композиторов;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анализировать различные трактовки одного и того же произведения, аргументируя исполнительскую интерпретацию замысла композитора;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различать интерпретацию классической музыки в современных обработках;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определять характерные признаки современной популярной музыки;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называть стили рок-музыки и ее отдельных направлений: рок-оперы, рок-н-ролла и др.;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анализировать творчество исполнителей авторской песни;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выявлять особенности взаимодействия музыки с другими видами искусства;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применять навыки вокально-хоровой работы при пении с музыкальным сопровождением и без сопровождения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0C4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capella</w:t>
            </w:r>
            <w:proofErr w:type="spellEnd"/>
            <w:r w:rsidRPr="000C46C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творчески интерпретировать содержание музыкального произведения в пении;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участвовать в коллективной исполнительской деятельности, используя различные формы индивидуального и группового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размышлять о знакомом музыкальном произведении, высказывать суждения об основной идее, о средствах и формах ее воплощения;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передавать свои музыкальные впечатления в устной и письменной форме;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эмоционально проживать исторические события и судьбы защитников Отечества, воплощаемые в музыкальных произведениях;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приводить примеры выдающихся (в том числе современных) отечественных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зарубежных музыкальных исполнителей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исполнительских коллективов;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использовать знания о музыке и музыкантах, полученные на занятиях, при составлении домашней фонотеки, видеотеки;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использовать приобретенные знания и умения в практической деятельности и повседневной жизни (в том числе в творческой и сценической).</w:t>
            </w:r>
          </w:p>
          <w:p w:rsidR="002026EE" w:rsidRPr="009353B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6EE" w:rsidRPr="003662A4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26EE" w:rsidRPr="003662A4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понимать особенности языка западноевропейской музыки на примере мадригала, мотета, кантаты, прелюдии, фуги, мессы, реквиема;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понимать особенности языка отечественной духовной и светской музыкальной культуры на примере канта, литургии, хорового концерта;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специфику духовной музыки в эпоху Средневековья;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распознавать мелодику знаменного распева – основы древнерусской церковной музыки;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различать формы построения музыки (сонатно-симфонический цикл, сюита), понимать их возможности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воплощении и развитии музыкальных образов;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выделять признаки для установления стилевых связей в процессе изучения музыкального искусства;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исполнять свою партию в хоре в простейших двухголосных произведениях, в том числе с ориентацией на нотную запись;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Pr="00A4289A" w:rsidRDefault="002026EE" w:rsidP="002026EE">
            <w:pPr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289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Регулятивные УУД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1. </w:t>
            </w:r>
            <w:r w:rsidRPr="00A4289A">
              <w:rPr>
                <w:rFonts w:ascii="Times New Roman" w:hAnsi="Times New Roman" w:cs="Times New Roman"/>
                <w:i/>
                <w:sz w:val="24"/>
                <w:szCs w:val="24"/>
              </w:rPr>
      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477">
              <w:rPr>
                <w:rFonts w:ascii="Times New Roman" w:hAnsi="Times New Roman" w:cs="Times New Roman"/>
                <w:sz w:val="24"/>
                <w:szCs w:val="24"/>
              </w:rPr>
              <w:t>- анализировать существующие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планировать будущие образовательные результаты;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идентифицировать собственные проблемы и определять главную проблему;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ставить цель деятельности на основе определенной проблемы и существующих возможностей;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обосновывать целевые ориентиры и приоритеты ссылками на ценности, указывая и обосновывая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логическую последовательность шагов.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33477">
              <w:rPr>
                <w:rFonts w:ascii="Times New Roman" w:hAnsi="Times New Roman" w:cs="Times New Roman"/>
                <w:i/>
                <w:sz w:val="24"/>
                <w:szCs w:val="24"/>
              </w:rPr>
              <w:t>2. Умение самостоятельно планировать пути достижения целей, в том числе альтернативные, осознанно выбирать наиболее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эффективные способы решения учебных и познавательных задач.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необходимые действия в соответствии с учебной и познавательной задачей и составлять алгоритм их выполнения;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обосновывать и осуществлять выбор наиболее эффективных способов решения учебных и познавательных задач;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определять/находить, в том числе из предложенных вариантов, условия для выполнения учебной и познавательной задачи;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описывать свой опыт, оформляя его для передачи другим людям в виде технологии решения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практических задач определенного класса;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планировать и корректировать свою индивидуальную образовательную траекторию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</w:t>
            </w:r>
            <w:r>
              <w:t>с</w:t>
            </w:r>
            <w:r w:rsidRPr="00900666">
              <w:rPr>
                <w:rFonts w:ascii="Times New Roman" w:hAnsi="Times New Roman" w:cs="Times New Roman"/>
                <w:i/>
                <w:sz w:val="24"/>
                <w:szCs w:val="24"/>
              </w:rPr>
              <w:t>твий в рамках предложенных условий и требований, корректировать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свои действия в соответствии с изменяющейся ситуацией. Обучающийся сможет: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совместно с педагогом и сверстниками критерии планируемых результатов и критерии учебной деятельности;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систематизировать (в том числе выбирать приоритетные) критерии планируемых результатов и оценки своей деятельности;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4. Умение оценивать правильность выполнения учебной задачи, собственные возможности ее решения. Обучающийся сможет:</w:t>
            </w:r>
          </w:p>
          <w:p w:rsidR="002026EE" w:rsidRPr="00C17216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216">
              <w:rPr>
                <w:rFonts w:ascii="Times New Roman" w:hAnsi="Times New Roman" w:cs="Times New Roman"/>
                <w:sz w:val="24"/>
                <w:szCs w:val="24"/>
              </w:rPr>
              <w:t>- определять критерии правильности (корректности) выполнения учебной задачи;</w:t>
            </w:r>
          </w:p>
          <w:p w:rsidR="002026EE" w:rsidRPr="00C17216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216">
              <w:rPr>
                <w:rFonts w:ascii="Times New Roman" w:hAnsi="Times New Roman" w:cs="Times New Roman"/>
                <w:sz w:val="24"/>
                <w:szCs w:val="24"/>
              </w:rPr>
              <w:t>- анализировать и обосновывать применение соответствующего инструментария для выполнения учебной задачи;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свободно пользоваться выработанными критериями оценки и самооценки, исходя из цели и имеющихся средств, различая результат и способы действий;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оценивать продукт своей деятельности по заданным и/или самостоятельно определенным критериям в соответствии с целью деятельности;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обосновывать достижимость цели выбранным способом на основе оценки своих внутренних ресурсов и доступных внешних ресурсов;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фиксировать и анализировать динамику собственных образовательных ресурсов.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 Владение основами самоконтроля, самооценки, принятия решений и осуществления осознанного выбора в учебной и познавательной деятельности.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наблюдать и анализировать собственную учебную и познавательную деятельность и деятельность других обучающихся в процессе взаимопроверки;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соотносить реальные и планируемые результаты индивидуальной и образовательной деятельности и делать выводы;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демонстрировать приемы регуляции психофизиологических/эмоциональных состояний для достижения эффекта успокоения 9устранения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УУД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61103">
              <w:rPr>
                <w:rFonts w:ascii="Times New Roman" w:hAnsi="Times New Roman" w:cs="Times New Roman"/>
                <w:i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Умение определять понятия, создавать обобщения, устанавливать аналоги, классифицировать,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по аналогии) и делать выводы.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2026EE" w:rsidRPr="00861103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03">
              <w:rPr>
                <w:rFonts w:ascii="Times New Roman" w:hAnsi="Times New Roman" w:cs="Times New Roman"/>
                <w:sz w:val="24"/>
                <w:szCs w:val="24"/>
              </w:rPr>
              <w:t>- излагать полученную информацию, интерпретируя ее в контексте решаемой задачи;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03">
              <w:rPr>
                <w:rFonts w:ascii="Times New Roman" w:hAnsi="Times New Roman" w:cs="Times New Roman"/>
                <w:sz w:val="24"/>
                <w:szCs w:val="24"/>
              </w:rPr>
              <w:t>- строить рассуждение от общих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закономерностям к частным явлениям и от частных явлений к общим закономерностям;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строить рассуждение на основе сравнения предметов и явлений, выделяя при этом общие признаки;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излагать полученную информацию, интерпретируя ее в контексте решаемой задачи;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самостоятельно указывать на информацию, нуждающуюся в проверке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предлагать и применять способ проверки достоверности информации;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вербализовать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эмоциональное впечатление, оказанное на него источником;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делать выводы на основе критического анализа разных точек зрения, подтверждать вывод собственной аргументацией или самостоятельно полученными данными.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2. Умение создавать, применять и преобразовывать знаки и символы, модели, схемы для решения учебных задач.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строить доказательство: прямое, косвенное, от противного;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анализировать/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рефлексиро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3. Смысловое чтение.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Обучающийся сможет: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находить в тексте требуемую информацию (в соответствии с целями своей деятельности);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ориентироваться в содержании текста, понимать целостный смысл текста, структурировать текст;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устанавливать взаимосвязь описанных в тексте событий, явлений, процессов;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резюмировать главную идею текста;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критически оценивать содержание и форму текста.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4. Развитие мотивации к овладению культурой активного использования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словарей и других поисковых систем.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осуществлять взаимодействие с электронными поисковыми системами, словарями;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множественную выборку из поисковых источников для объективизации результатов поиска;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соотносить полученные результаты поиска со своей деятельностью.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A4919">
              <w:rPr>
                <w:rFonts w:ascii="Times New Roman" w:hAnsi="Times New Roman" w:cs="Times New Roman"/>
                <w:i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Умение организовывать учебное сотрудничество и совместную деятельность с учителем и сверстниками; работать индивидуально в группе: находить общее решение и разрешать конфликты на основе согласования позиций и учета интересов;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формулировать,  аргументировать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отстаивать свое мнение.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критически относиться к собственному мнению,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достоинством признавать ошибочность своего мнения (если оно таково) и корректировать его;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предлагать альтернативное решение в конфликтной ситуации;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выделять общую точку зрения в дискуссии;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устранять в рамках диалога разрывы в коммуникации, обусловленные непониманием/неприятием со стороны собеседника задачи, формы или содержание диалога.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2. Умение осознанно использовать речевые средства в соответствии с задачей коммуникации для выражения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представлять в устной или письменной форме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развернутый план собственной деятельности;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соблюдать нормы публичной речи, регламент в монологе и дискуссии в соответствии с коммуникативной задачей;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принимать решение в ходе диалога и согласовывать его с собеседником;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использовать вербальные средства (средства логической связи) для выделения смысловых блоков своего выступления;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использовать невербальные средства или наглядные материалы, подготовленные/отобранные под руководством учителя;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делать оценочный вывод о достижении цели коммуникации непосредственно после завершения коммуникативного контакта и обосновывать его.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3. Формирование и развитие компетентности в области использования информационно-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коммуникативных технологий.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44A">
              <w:rPr>
                <w:rFonts w:ascii="Times New Roman" w:hAnsi="Times New Roman" w:cs="Times New Roman"/>
                <w:sz w:val="24"/>
                <w:szCs w:val="24"/>
              </w:rPr>
              <w:t>- выделять информационный аспект задачи, оперировать данными, использовать модель решения задачи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026EE" w:rsidRPr="0084144A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использовать компьютерные технологии для решения информационных и коммуникативных учебных задач, в том числе: вычисление, написание писем, сочинений, докладов, рефератов, создание презентаций и др.</w:t>
            </w:r>
          </w:p>
          <w:p w:rsidR="002026EE" w:rsidRPr="00861103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-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ответственного отношения к учению,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готовности и способности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целостного мировоззрения, соответствующему современному уровню развития науки и общественной практики, учитывающего социальное, культурное,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духовное многообразие современного мира;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-формирование осознанного, уважительного отношения к другому человеку, его мнению, мировоззрению, культуре, языку, вере, гражданской позиции. К истории, культуре, религии, традиции, языкам, ценностям народов России и народов мира; готовности и способности вести диалог с другими людьми и достигать в нем взаимопонимания;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освоение социальных норм, правил поведения, ролей и форм социальной жизни в группах и сообществах, включая взрослые и социальные сообщества;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морального сознания и компетентности в решении моральных проблем на основе личностного выбора,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нравственных чувств и нравственного поведения, осознанного и ответственного отношения к собственным поступкам;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-формирование коммуникативной компетентности в общении и сотрудничестве со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сверстниками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в процессе образовательной, общественно-полезной, учебно-исследовательской творческой и других видов деятельности;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осознание значения семьи в жизни человека и общества в рамках искусства, принятие ценности семейной жизни, уважительное и заботливое отношение к членам своей семьи через произведения музыкальной культуры;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эстетического сознания через освоение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художественного наследия народов России и мира, творческой деятельности эстетического характера.</w:t>
            </w:r>
          </w:p>
        </w:tc>
      </w:tr>
    </w:tbl>
    <w:p w:rsidR="002026EE" w:rsidRDefault="002026EE" w:rsidP="002026E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26EE" w:rsidRDefault="002026EE" w:rsidP="002026E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учебного предмета</w:t>
      </w:r>
    </w:p>
    <w:tbl>
      <w:tblPr>
        <w:tblStyle w:val="a4"/>
        <w:tblW w:w="15418" w:type="dxa"/>
        <w:tblInd w:w="-318" w:type="dxa"/>
        <w:tblLook w:val="04A0" w:firstRow="1" w:lastRow="0" w:firstColumn="1" w:lastColumn="0" w:noHBand="0" w:noVBand="1"/>
      </w:tblPr>
      <w:tblGrid>
        <w:gridCol w:w="4361"/>
        <w:gridCol w:w="9214"/>
        <w:gridCol w:w="1843"/>
      </w:tblGrid>
      <w:tr w:rsidR="002026EE" w:rsidTr="002026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 w:rsidP="002026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 w:rsidP="002026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2026EE" w:rsidTr="002026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Pr="001A26BE" w:rsidRDefault="002026EE" w:rsidP="002026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Русская музыка от эпохи Средневековья до рубежа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1A26BE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Традиции русской музыкальной классики.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М.Глинка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А.Бородин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М.Мусоргский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:rsidR="002026EE" w:rsidRPr="00000A4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A41">
              <w:rPr>
                <w:rFonts w:ascii="Times New Roman" w:hAnsi="Times New Roman" w:cs="Times New Roman"/>
                <w:sz w:val="24"/>
                <w:szCs w:val="24"/>
              </w:rPr>
              <w:t>Роль фольклора в становлении профессионального музыкального искусства.</w:t>
            </w:r>
          </w:p>
          <w:p w:rsidR="002026EE" w:rsidRPr="00000A4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A41">
              <w:rPr>
                <w:rFonts w:ascii="Times New Roman" w:hAnsi="Times New Roman" w:cs="Times New Roman"/>
                <w:sz w:val="24"/>
                <w:szCs w:val="24"/>
              </w:rPr>
              <w:t xml:space="preserve">Стилевые черты классической музыкальной школы. </w:t>
            </w:r>
          </w:p>
          <w:p w:rsidR="002026EE" w:rsidRPr="00000A4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A41">
              <w:rPr>
                <w:rFonts w:ascii="Times New Roman" w:hAnsi="Times New Roman" w:cs="Times New Roman"/>
                <w:sz w:val="24"/>
                <w:szCs w:val="24"/>
              </w:rPr>
              <w:t xml:space="preserve">Духовная музыка русских композиторов. </w:t>
            </w:r>
          </w:p>
          <w:p w:rsidR="002026EE" w:rsidRPr="00000A4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A41">
              <w:rPr>
                <w:rFonts w:ascii="Times New Roman" w:hAnsi="Times New Roman" w:cs="Times New Roman"/>
                <w:sz w:val="24"/>
                <w:szCs w:val="24"/>
              </w:rPr>
              <w:t>Стилевые особенности в творчестве русских композиторов.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26EE" w:rsidTr="002026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Default="002026EE" w:rsidP="002026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Зарубежная </w:t>
            </w:r>
            <w:r w:rsidRPr="004404ED">
              <w:rPr>
                <w:rFonts w:ascii="Times New Roman" w:hAnsi="Times New Roman" w:cs="Times New Roman"/>
                <w:b/>
                <w:sz w:val="24"/>
                <w:szCs w:val="24"/>
              </w:rPr>
              <w:t>музыка от эпохи Средневековья до рубежа XIX-</w:t>
            </w:r>
            <w:proofErr w:type="spellStart"/>
            <w:r w:rsidRPr="004404ED">
              <w:rPr>
                <w:rFonts w:ascii="Times New Roman" w:hAnsi="Times New Roman" w:cs="Times New Roman"/>
                <w:b/>
                <w:sz w:val="24"/>
                <w:szCs w:val="24"/>
              </w:rPr>
              <w:t>XXвв</w:t>
            </w:r>
            <w:proofErr w:type="spellEnd"/>
            <w:r w:rsidRPr="004404E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0A41">
              <w:rPr>
                <w:rFonts w:ascii="Times New Roman" w:hAnsi="Times New Roman" w:cs="Times New Roman"/>
                <w:sz w:val="24"/>
                <w:szCs w:val="24"/>
              </w:rPr>
              <w:t xml:space="preserve">Жанры зарубежной духовной и светской музыки в эпохи Возрождения и Барокко </w:t>
            </w:r>
          </w:p>
          <w:p w:rsidR="002026EE" w:rsidRPr="00000A4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00A41">
              <w:rPr>
                <w:rFonts w:ascii="Times New Roman" w:hAnsi="Times New Roman" w:cs="Times New Roman"/>
                <w:sz w:val="24"/>
                <w:szCs w:val="24"/>
              </w:rPr>
              <w:t xml:space="preserve">мадригал, мотет, шансон).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0A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И.Бах</w:t>
            </w:r>
            <w:proofErr w:type="spellEnd"/>
            <w:r w:rsidRPr="00000A41">
              <w:rPr>
                <w:rFonts w:ascii="Times New Roman" w:hAnsi="Times New Roman" w:cs="Times New Roman"/>
                <w:sz w:val="24"/>
                <w:szCs w:val="24"/>
              </w:rPr>
              <w:t xml:space="preserve"> – выдающийся музыкант эпохи Барокко.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Месса.</w:t>
            </w:r>
          </w:p>
          <w:p w:rsidR="002026EE" w:rsidRPr="00000A41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А.Вивальди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выдающийся музыкант эпохи барокко.</w:t>
            </w:r>
          </w:p>
          <w:p w:rsidR="002026EE" w:rsidRDefault="002026EE" w:rsidP="00202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жанры светской музыки (соната, симфония, камерно-            инструментальная и вокальная музыка, опера, балет).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Венская классическая школа.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Й.Гайдн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Венская классическая школа.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В.Моцарт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026EE" w:rsidRPr="00B724BB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Венская классическая школа.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Л.Бетховен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026EE" w:rsidRDefault="002026EE" w:rsidP="002026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Творчество композиторов-романтиков.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Ф.Шуберт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Ф.Шопен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Ф.Лист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Э.Григ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,) Транскрипция.</w:t>
            </w:r>
          </w:p>
          <w:p w:rsidR="002026EE" w:rsidRPr="00A70ECD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Оперный жанр в творчестве композиторов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века.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Ж.Бизе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Д.Верди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2026EE" w:rsidRPr="004404ED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17</w:t>
            </w:r>
          </w:p>
        </w:tc>
      </w:tr>
      <w:tr w:rsidR="002026EE" w:rsidTr="002026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Pr="00A70ECD" w:rsidRDefault="002026EE" w:rsidP="002026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Русская и зарубежная музыкальная культура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века.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творчеством всемирно известных отечественных композиторов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Р.Щедрин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Д.Шостакович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С.Прокофьев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А.Хачатурян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И.Стравинский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Симфоджаз. Наиболее яркие композиторы и исполнители.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Д.Гершвин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Отечественные композиторы-песенники.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Зарубежные композиторы-песенники.</w:t>
            </w:r>
          </w:p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EE" w:rsidRDefault="002026EE" w:rsidP="002026E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</w:tbl>
    <w:p w:rsidR="002026EE" w:rsidRDefault="002026EE" w:rsidP="002026EE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</w:t>
      </w:r>
    </w:p>
    <w:p w:rsidR="002026EE" w:rsidRDefault="002026EE" w:rsidP="002026EE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Итого: 35 часов.</w:t>
      </w:r>
    </w:p>
    <w:p w:rsidR="002026EE" w:rsidRDefault="002026EE" w:rsidP="002026EE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6EE" w:rsidRDefault="002026EE" w:rsidP="002026EE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6EE" w:rsidRDefault="002026EE" w:rsidP="002026EE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23703" w:rsidRPr="000A0C00" w:rsidRDefault="002026EE" w:rsidP="0032370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</w:t>
      </w:r>
      <w:r w:rsidR="00323703" w:rsidRPr="000A0C00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предмета</w:t>
      </w:r>
      <w:r w:rsidR="00323703">
        <w:rPr>
          <w:rFonts w:ascii="Times New Roman" w:hAnsi="Times New Roman" w:cs="Times New Roman"/>
          <w:b/>
          <w:sz w:val="24"/>
          <w:szCs w:val="24"/>
        </w:rPr>
        <w:t xml:space="preserve"> музыка 8 класс</w:t>
      </w:r>
    </w:p>
    <w:tbl>
      <w:tblPr>
        <w:tblStyle w:val="a4"/>
        <w:tblW w:w="1543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694"/>
        <w:gridCol w:w="3687"/>
        <w:gridCol w:w="2834"/>
        <w:gridCol w:w="3256"/>
        <w:gridCol w:w="2959"/>
      </w:tblGrid>
      <w:tr w:rsidR="00323703" w:rsidTr="002B0EED"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3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323703" w:rsidTr="002B0EED"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23703" w:rsidTr="002B0EED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Pr="003662A4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3703" w:rsidRDefault="00323703" w:rsidP="002B0EE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3703" w:rsidRDefault="00323703" w:rsidP="002B0EE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3703" w:rsidRPr="002B069A" w:rsidRDefault="00323703" w:rsidP="00323703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69A">
              <w:rPr>
                <w:rFonts w:ascii="Times New Roman" w:hAnsi="Times New Roman" w:cs="Times New Roman"/>
                <w:b/>
                <w:sz w:val="24"/>
                <w:szCs w:val="24"/>
              </w:rPr>
              <w:t>Зар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убежная музыка от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эпохи Средневе</w:t>
            </w:r>
            <w:r w:rsidRPr="002B06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ковья до рубежа </w:t>
            </w:r>
            <w:r w:rsidRPr="002B069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2B06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вв.</w:t>
            </w:r>
          </w:p>
          <w:p w:rsidR="00323703" w:rsidRDefault="00323703" w:rsidP="002B0EE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3703" w:rsidRDefault="00323703" w:rsidP="00323703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B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Русская и зарубежная музыкальная культура </w:t>
            </w:r>
            <w:r w:rsidRPr="00530B4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530B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века.</w:t>
            </w:r>
          </w:p>
          <w:p w:rsidR="00323703" w:rsidRPr="002B069A" w:rsidRDefault="00323703" w:rsidP="002B0EE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3703" w:rsidRDefault="00323703" w:rsidP="00323703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Современная музыкальная жизнь.</w:t>
            </w:r>
          </w:p>
          <w:p w:rsidR="00323703" w:rsidRPr="002B069A" w:rsidRDefault="00323703" w:rsidP="002B0EE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3703" w:rsidRPr="00530B4E" w:rsidRDefault="00323703" w:rsidP="00323703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Значение музыки в жизни человека.</w:t>
            </w:r>
          </w:p>
          <w:p w:rsidR="00323703" w:rsidRDefault="00323703" w:rsidP="002B0EE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3703" w:rsidRPr="00A44181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2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- распознавать художественные направления, стили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жанры классической и современной музыки, особенности 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музыкального языка и музыкальной драматургии;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основные признаки исторических эпох, стилевых направлений в русской музыке, понимать стилевые черты русской классической музыкальной школы;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основные признаки исторических эпох, стилевых направлений и национальных школ в западноевропейской музыке;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называть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основные  жанры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светской музыки: малой (баллада, баркарола, ноктюрн, романс, этюд и т.п.) и крупной формы (соната, симфония, кантата, концерт и т.п.);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тембры музыкальных инструментов;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называть и определять звучание музыкальных инструментов: духовых, струнных, ударных, современных электронных;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определять виды оркестров: симфонического, духового, камерного, оркестра народных инструментов,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эстрадно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-джазового оркестра;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находить ассоциативные связи между художественными образами музыки, изобразительного искусства и литературы;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понимать значимость музыки в творчестве писателей и поэтов;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называть и определять на слух мужские (тенор, баритон, бас) и женские (сопрано, меццо-сопрано, контральто) певческие голоса;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разновидности хоровых коллективов по стилю (манере) исполнения: народные, академические;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владеть навыками вокально-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хорового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проявлять творческую инициативу, участвуя в музыкально-эстетической деятельности;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понимать специфику музыки как вида искусства и ее значение в жизни человека и общества;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применять современные информационно-коммуникационные технологии для записи и воспроизведения музыки;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обосновывать собственные предпочтения, касающиеся музыкальных произведений различных стилей и жанров;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узнавать характерные черты и образцы творчества крупнейших русских и зарубежных композиторов;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выявлять общее и особенное при сравнении музыкальных произведений на основе полученных знаний о стилевых направлениях;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различать жанры вокальной, инструментальной, вокально-инструментальной, камерно-инструментальной симфонической музыки;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владеть музыкальными терминами в пределах изучаемой темы;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узнавать на слух изученные произведения русской и зарубежной классики, образцы народного музыкального творчества, произведения современных композиторов;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характерные особенности музыкального языка;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анализировать произведения выдающихся композиторов прошлого и современности;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анализировать единство жизненного содержания и художественной формы в различных музыкальных образах;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творчески интерпретировать содержание музыкальных произведений;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выявлять особенности интерпретации одной и той же художественной идеи, сюжета в творчестве различных композиторов;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анализировать различные трактовки одного и того же произведения, аргументируя исполнительскую интерпретацию замысла композитора;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различать интерпретацию классической музыки в современных обработках;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характерные признаки современной популярной музыки;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называть стили рок-музыки и ее отдельных направлений: рок-оперы, рок-н-ролла и др.;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анализировать творчество исполнителей авторской песни;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выявлять особенности взаимодействия музыки с другими видами искусства;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применять навыки вокально-хоровой работы при пении с музыкальным сопровождением и без сопровождения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0C4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capella</w:t>
            </w:r>
            <w:proofErr w:type="spellEnd"/>
            <w:r w:rsidRPr="000C46C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творчески интерпретировать содержание музыкального произведения в пении;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участвовать в коллективной исполнительской деятельности, используя различные формы индивидуального и группового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размышлять о знакомом музыкальном произведении, высказывать суждения об основной идее, о средствах и формах ее воплощения;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передавать свои музыкальные впечатления в устной и письменной форме;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эмоционально проживать исторические события и судьбы защитников Отечества, воплощаемые в музыкальных произведениях;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приводить примеры выдающихся (в том числе современных) отечественных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зарубежных музыкальных исполнителей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исполнительских коллективов;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использовать знания о музыке и музыкантах, полученные на занятиях, при составлении домашней фонотеки, видеотеки;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использовать приобретенные знания и умения в практической деятельности и повседневной жизни (в том числе в творческой и сценической).</w:t>
            </w:r>
          </w:p>
          <w:p w:rsidR="00323703" w:rsidRPr="009353B1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703" w:rsidRPr="003662A4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703" w:rsidRPr="003662A4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понимать особенности языка западноевропейской музыки на примере мадригала, мотета,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кантаты, прелюдии, фуги, мессы, реквиема;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понимать особенности языка отечественной духовной и светской музыкальной культуры на примере канта, литургии, хорового концерта;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специфику духовной музыки в эпоху Средневековья;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распознавать мелодику знаменного распева – основы древнерусской церковной музыки;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различать формы построения музыки (сонатно-симфонический цикл, сюита), понимать их возможности в воплощении и развитии музыкальных образов;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выделять признаки для установления стилевых связей в процессе изучения музыкального искусства;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исполнять свою партию в хоре в простейших двухголосных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произведениях, в том числе с ориентацией на нотную запись;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Pr="00A4289A" w:rsidRDefault="00323703" w:rsidP="002B0EED">
            <w:pPr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289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Регулятивные УУД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1. </w:t>
            </w:r>
            <w:r w:rsidRPr="00A428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Умение самостоятельно определять цели обучения, ставить и формулировать новые задачи в учебе и </w:t>
            </w:r>
            <w:r w:rsidRPr="00A4289A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познавательной деятельности, развивать мотивы и интересы своей познавательной деятельности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477">
              <w:rPr>
                <w:rFonts w:ascii="Times New Roman" w:hAnsi="Times New Roman" w:cs="Times New Roman"/>
                <w:sz w:val="24"/>
                <w:szCs w:val="24"/>
              </w:rPr>
              <w:t>- анализировать существующие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планировать будущие образовательные результаты;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идентифицировать собственные проблемы и определять главную проблему;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ставить цель деятельности на основе определенной проблемы и существующих возможностей;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обосновывать целевые ориентиры и приоритеты ссылками на ценности, указывая и обосновывая логическую последовательность шагов.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33477">
              <w:rPr>
                <w:rFonts w:ascii="Times New Roman" w:hAnsi="Times New Roman" w:cs="Times New Roman"/>
                <w:i/>
                <w:sz w:val="24"/>
                <w:szCs w:val="24"/>
              </w:rPr>
              <w:t>2. Умение самостоятельно планировать пути достижения целей, в том числе альтернативные, осознанно выбирать наиболее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эффективные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способы решения учебных и познавательных задач.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необходимые действия в соответствии с учебной и познавательной задачей и составлять алгоритм их выполнения;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обосновывать и осуществлять выбор наиболее эффективных способов решения учебных и познавательных задач;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определять/находить, в том числе из предложенных вариантов, условия для выполнения учебной и познавательной задачи;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описывать свой опыт, оформляя его для передачи другим людям в виде технологии решения практических задач определенного класса;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планировать и корректировать свою индивидуальную образовательную траекторию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3. Умение соотносить свои действия с планируемыми результатами,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осуществлять контроль своей деятельности в процессе достижения результата, определять способы дей</w:t>
            </w:r>
            <w:r>
              <w:t>с</w:t>
            </w:r>
            <w:r w:rsidRPr="00900666">
              <w:rPr>
                <w:rFonts w:ascii="Times New Roman" w:hAnsi="Times New Roman" w:cs="Times New Roman"/>
                <w:i/>
                <w:sz w:val="24"/>
                <w:szCs w:val="24"/>
              </w:rPr>
              <w:t>твий в рамках предложенных условий и требований, корректировать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свои действия в соответствии с изменяющейся ситуацией. Обучающийся сможет: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совместно с педагогом и сверстниками критерии планируемых результатов и критерии учебной деятельности;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систематизировать (в том числе выбирать приоритетные) критерии планируемых результатов и оценки своей деятельности;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устанавливать связь между полученными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4. Умение оценивать правильность выполнения учебной задачи, собственные возможности ее решения. Обучающийся сможет:</w:t>
            </w:r>
          </w:p>
          <w:p w:rsidR="00323703" w:rsidRPr="00C17216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216">
              <w:rPr>
                <w:rFonts w:ascii="Times New Roman" w:hAnsi="Times New Roman" w:cs="Times New Roman"/>
                <w:sz w:val="24"/>
                <w:szCs w:val="24"/>
              </w:rPr>
              <w:t>- определять критерии правильности (корректности) выполнения учебной задачи;</w:t>
            </w:r>
          </w:p>
          <w:p w:rsidR="00323703" w:rsidRPr="00C17216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216">
              <w:rPr>
                <w:rFonts w:ascii="Times New Roman" w:hAnsi="Times New Roman" w:cs="Times New Roman"/>
                <w:sz w:val="24"/>
                <w:szCs w:val="24"/>
              </w:rPr>
              <w:t>- анализировать и обосновывать применение соответствующего инструментария для выполнения учебной задачи;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свободно пользоваться выработанными критериями оценки и самооценки, исходя из цели и имеющихся средств, различая результат и способы действий;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оценивать продукт своей деятельности по заданным и/или самостоятельно определенным критериям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с целью деятельности;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обосновывать достижимость цели выбранным способом на основе оценки своих внутренних ресурсов и доступных внешних ресурсов;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фиксировать и анализировать динамику собственных образовательных ресурсов.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 Владение основами самоконтроля, самооценки, принятия решений и осуществления осознанного выбора в учебной и познавательной деятельности.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наблюдать и анализировать собственную учебную и познавательную деятельность и деятельность других обучающихся в процессе взаимопроверки;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соотносить реальные и планируемые результаты индивидуальной и образовательной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и делать выводы;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демонстрировать приемы регуляции психофизиологических/эмоциональных состояний для достижения эффекта успокоения 9устранения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УУД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61103">
              <w:rPr>
                <w:rFonts w:ascii="Times New Roman" w:hAnsi="Times New Roman" w:cs="Times New Roman"/>
                <w:i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Умение определять понятия, создавать обобщения, устанавливать аналоги,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по аналогии) и делать выводы.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Обучающийся сможет:</w:t>
            </w:r>
          </w:p>
          <w:p w:rsidR="00323703" w:rsidRPr="008611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03">
              <w:rPr>
                <w:rFonts w:ascii="Times New Roman" w:hAnsi="Times New Roman" w:cs="Times New Roman"/>
                <w:sz w:val="24"/>
                <w:szCs w:val="24"/>
              </w:rPr>
              <w:t>- излагать полученную информацию, интерпретируя ее в контексте решаемой задачи;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103">
              <w:rPr>
                <w:rFonts w:ascii="Times New Roman" w:hAnsi="Times New Roman" w:cs="Times New Roman"/>
                <w:sz w:val="24"/>
                <w:szCs w:val="24"/>
              </w:rPr>
              <w:t>- строить рассуждение от общих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закономерностям к частным явлениям и от частных явлений к общим закономерностям;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строить рассуждение на основе сравнения предметов и явлений, выделяя при этом общие признаки;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излагать полученную информацию, интерпретируя ее в контексте решаемой задачи;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самостоятельно указывать на информацию, нуждающуюся в проверке предлагать и применять способ проверки достоверности информации;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вербализовать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эмоциональное впечатление, оказанное на него источником;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делать выводы на основе критического анализа разных точек зрения, подтверждать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вывод собственной аргументацией или самостоятельно полученными данными.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2. Умение создавать, применять и преобразовывать знаки и символы, модели, схемы для решения учебных задач.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строить доказательство: прямое, косвенное, от противного;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анализировать/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рефлексиро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3. Смысловое чтение.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Обучающийся сможет: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находить в тексте требуемую информацию (в соответствии с целями своей деятельности);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ориентироваться в содержании текста, понимать целостный смысл текста, структурировать текст;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устанавливать взаимосвязь описанных в тексте событий, явлений, процессов;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резюмировать главную идею текста;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критически оценивать содержание и форму текста.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4. Развитие мотивации к овладению культурой активного использования словарей и других поисковых систем.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осуществлять взаимодействие с электронными поисковыми системами, словарями;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формировать множественную выборку из поисковых источников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объективизации результатов поиска;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соотносить полученные результаты поиска со своей деятельностью.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A4919">
              <w:rPr>
                <w:rFonts w:ascii="Times New Roman" w:hAnsi="Times New Roman" w:cs="Times New Roman"/>
                <w:i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Умение организовывать учебное сотрудничество и совместную деятельность с учителем и сверстниками; работать индивидуально в группе: находить общее решение и разрешать конфликты на основе согласования позиций и учета интересов;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формулировать,  аргументировать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отстаивать свое мнение.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критически относиться к собственному мнению, с достоинством признавать ошибочность своего мнения (если оно таково) и корректировать его;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предлагать альтернативное решение в конфликтной ситуации;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выделять общую точку зрения в дискуссии;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устранять в рамках диалога разрывы в коммуникации, обусловленные непониманием/неприятием со стороны собеседника задачи, формы или содержание диалога.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2. Умение осознанно использовать речевые средства в соответствии с задачей коммуникации для выражения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представлять в устной или письменной форме развернутый план собственной деятельности;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соблюдать нормы публичной речи, регламент в монологе и дискуссии в соответствии с коммуникативной задачей;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принимать решение в ходе диалога и согласовывать его с собеседником;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использовать вербальные средства (средства логической связи) для выделения смысловых блоков своего выступления;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использовать невербальные средства или наглядные материалы, подготовленные/отобранные под руководством учителя;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делать оценочный вывод о достижении цели коммуникации непосредственно после завершения коммуникативного контакта и обосновывать его.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3. Формирование и развитие компетентности в области использования информационно-коммуникативных технологий.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Обучающийся сможет: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144A">
              <w:rPr>
                <w:rFonts w:ascii="Times New Roman" w:hAnsi="Times New Roman" w:cs="Times New Roman"/>
                <w:sz w:val="24"/>
                <w:szCs w:val="24"/>
              </w:rPr>
              <w:t>- выделять информационный аспект задачи, оперировать данными, использовать модель решения задачи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23703" w:rsidRPr="0084144A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использовать компьютерные технологии для решения информационных и коммуникативных учебных задач, в том числе: вычисление, написание писем, сочинений, докладов, рефератов, создание презентаций и др.</w:t>
            </w:r>
          </w:p>
          <w:p w:rsidR="00323703" w:rsidRPr="008611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- воспитание российской гражданской идентичности: патриотизма, уважения к Отечеству, прошлое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настоящее многонационального народа России; осознание своей этнической принадлежности, знание истории,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ответственного отношения к учению,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готовности и способности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целостного мировоззрения, соответствующему современному уровню развития науки и общественной практики, учитывающего социальное, культурное, духовное многообразие современного мира;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-формирование осознанного, уважительного отношения к другому человеку, его мнению, мировоззрению, культуре, языку, вере, гражданской позиции. К истории, культуре,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религии, традиции, языкам, ценностям народов России и народов мира; готовности и способности вести диалог с другими людьми и достигать в нем взаимопонимания;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освоение социальных норм, правил поведения, ролей и форм социальной жизни в группах и сообществах, включая взрослые и социальные сообщества;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-формирование коммуникативной компетентности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общении и сотрудничестве со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сверстниками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в процессе образовательной, общественно-полезной, учебно-исследовательской творческой и других видов деятельности;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осознание значения семьи в жизни человека и общества в рамках искусства, принятие ценности семейной жизни, уважительное и заботливое отношение к членам своей семьи через произведения музыкальной культуры;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</w:tc>
      </w:tr>
    </w:tbl>
    <w:p w:rsidR="00323703" w:rsidRDefault="00323703" w:rsidP="0032370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3703" w:rsidRDefault="00323703" w:rsidP="0032370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3703" w:rsidRDefault="00323703" w:rsidP="0032370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Содержание учебного предмета</w:t>
      </w:r>
    </w:p>
    <w:tbl>
      <w:tblPr>
        <w:tblStyle w:val="a4"/>
        <w:tblW w:w="15418" w:type="dxa"/>
        <w:tblInd w:w="-318" w:type="dxa"/>
        <w:tblLook w:val="04A0" w:firstRow="1" w:lastRow="0" w:firstColumn="1" w:lastColumn="0" w:noHBand="0" w:noVBand="1"/>
      </w:tblPr>
      <w:tblGrid>
        <w:gridCol w:w="4361"/>
        <w:gridCol w:w="9214"/>
        <w:gridCol w:w="1843"/>
      </w:tblGrid>
      <w:tr w:rsidR="00323703" w:rsidTr="002B0EED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703" w:rsidRDefault="00323703" w:rsidP="002B0E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703" w:rsidRDefault="00323703" w:rsidP="002B0E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3703" w:rsidRDefault="00323703" w:rsidP="002B0E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323703" w:rsidTr="002B0EED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Pr="002B069A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 1 «Зарубежная музыка от эпохи Средневековья до рубежа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века»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жанры светской музыки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 (соната, симфония).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жанры светской музыки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 (камерно-инструментальная, вокальная музыка).</w:t>
            </w:r>
          </w:p>
          <w:p w:rsidR="00323703" w:rsidRPr="002B069A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жанры светской музыки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 (опера, балет)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23703" w:rsidTr="002B0EED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2 «Русская и зарубежная музыкальная культура XX века»</w:t>
            </w:r>
            <w:r w:rsidRPr="004404E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творчеством всемирно известных отечественных композиторов. 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Г.В. Свиридов.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творчеством всемирно известных отечественных композиторов.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Г.В.Свиридов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творчеством всемирно известных зарубежных композиторов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столетия.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Б.Бриттен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стилей в отечественной и зарубежной музыке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века. (импрессионизм).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Знакомство с творчеством всемирно известных зарубежных композиторов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столетия.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К.Дебюсси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творчеством всемирно известных зарубежных композиторов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столетия.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М.Равель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Обобщенное представление о современной музыке, её разнообразии и характерных признаках. Авангардная музыка (конкретная музыка).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Обобщенное представление о современной музыке, её разнообразии и характерных признаках. Авангардная музыка (додекафония, алеаторика).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наиболее яркими произведениями отечественных композиторов.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А.Г.Шнитке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технологии записи и воспроизведения музыки.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музыка.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Рок-музыка и её отдельные направления. Рок-опера.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Рок-музыка и её отдельные направления. Рок-н-ролл.</w:t>
            </w:r>
          </w:p>
          <w:p w:rsidR="00323703" w:rsidRPr="004404ED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Мюзикл.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14</w:t>
            </w:r>
          </w:p>
        </w:tc>
      </w:tr>
      <w:tr w:rsidR="00323703" w:rsidTr="002B0EED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Pr="00A70ECD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Раздел 3 «Современная музыкальная жизнь»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Панорама современной музыкальной жизни в России: концерты, конкурсы, фестивали (современной и классической музыки).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Панорама современной музыкальной жизни за рубежом: концерты, конкурсы, фестивали (современной и классической музыки).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Наследие выдающихся отечественных исполнителей классической музыки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Ф.И.Шаляпин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Д.Ф.Ойстрах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А.В.Свешников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Д.А.Хворостовский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А.Ю.Нетребко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В.Т.Спиваков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Наследие выдающихся зарубежных исполнителей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Э.Карузо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Л.Паваротти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М.Каллас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М.Кабалье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В.Клиберн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выдающиеся композиторы.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выдающиеся вокальные исполнители.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выдающиеся инструментальные коллективы.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Всемирные центры музыкальной культуры. Театры оперы и балета России.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Всемирные центры музыкального образования.</w:t>
            </w:r>
          </w:p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Может ли современная музыка считаться классической? Классическая музыка в современных обработках.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323703" w:rsidTr="002B0EED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Раздел 4 «Значение музыки в жизни человека»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Default="00323703" w:rsidP="002B0EE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искусство как воплощение жизненной красоты и жизненной правды.</w:t>
            </w:r>
          </w:p>
          <w:p w:rsidR="00323703" w:rsidRDefault="00323703" w:rsidP="002B0EE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Преобразующая сила музыки как вида искусства. Воздействие музыки на человека, её роль в человеческом обществе.</w:t>
            </w:r>
          </w:p>
          <w:p w:rsidR="00323703" w:rsidRDefault="00323703" w:rsidP="002B0EE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«Вечные» проблемы жизни (жизни и смерти) в творчестве композиторов.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В.Моцарт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323703" w:rsidRDefault="00323703" w:rsidP="002B0EE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«Вечные» проблемы жизни (личности и общества).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Л.Бетховен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323703" w:rsidRDefault="00323703" w:rsidP="002B0EE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«Вечные» проблемы жизни (добра и зла).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Т.Альбинони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323703" w:rsidRDefault="00323703" w:rsidP="002B0EE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«Вечные» проблемы жизни (вечности духа и кратковременности земной жизни).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И.Бах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323703" w:rsidRDefault="00323703" w:rsidP="002B0EE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«Вечные» проблемы жизни (войны и мира).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Д.Шостакович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323703" w:rsidRPr="005E67B9" w:rsidRDefault="00323703" w:rsidP="002B0EE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«Вечные» проблемы жизни (любви и ненависти).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С.Прокофьев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703" w:rsidRDefault="00323703" w:rsidP="002B0E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</w:tbl>
    <w:p w:rsidR="00323703" w:rsidRDefault="00323703" w:rsidP="00323703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</w:t>
      </w:r>
    </w:p>
    <w:p w:rsidR="00323703" w:rsidRDefault="00323703" w:rsidP="00323703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Итого: 35 часов.</w:t>
      </w:r>
    </w:p>
    <w:p w:rsidR="00323703" w:rsidRDefault="00323703" w:rsidP="00323703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23703" w:rsidRDefault="00323703" w:rsidP="00323703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23703" w:rsidRDefault="00323703" w:rsidP="00323703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23703" w:rsidRDefault="00323703" w:rsidP="00323703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</w:t>
      </w:r>
    </w:p>
    <w:p w:rsidR="00323703" w:rsidRDefault="00323703" w:rsidP="00323703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</w:t>
      </w:r>
    </w:p>
    <w:p w:rsidR="00323703" w:rsidRDefault="00323703" w:rsidP="00323703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6EE" w:rsidRDefault="002026EE" w:rsidP="002026EE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2026EE" w:rsidRDefault="002026EE" w:rsidP="002026EE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</w:t>
      </w:r>
    </w:p>
    <w:p w:rsidR="002026EE" w:rsidRDefault="002026EE" w:rsidP="002026EE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6EE" w:rsidRDefault="002026EE" w:rsidP="002026EE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6EE" w:rsidRDefault="002026EE" w:rsidP="002026EE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26EE" w:rsidRDefault="002026EE" w:rsidP="002026EE">
      <w:pPr>
        <w:spacing w:after="0"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spacing w:after="0"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spacing w:after="0"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spacing w:after="0"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spacing w:after="0"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spacing w:after="0" w:line="0" w:lineRule="atLeast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2026EE" w:rsidRDefault="002026EE" w:rsidP="002026EE">
      <w:pPr>
        <w:tabs>
          <w:tab w:val="left" w:pos="8723"/>
        </w:tabs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D06B81" w:rsidRPr="002026EE" w:rsidRDefault="00D06B81" w:rsidP="002026EE">
      <w:pPr>
        <w:spacing w:after="0"/>
        <w:rPr>
          <w:rFonts w:ascii="Times New Roman" w:hAnsi="Times New Roman" w:cs="Times New Roman"/>
        </w:rPr>
      </w:pPr>
    </w:p>
    <w:sectPr w:rsidR="00D06B81" w:rsidRPr="002026EE" w:rsidSect="002026E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9447E"/>
    <w:multiLevelType w:val="hybridMultilevel"/>
    <w:tmpl w:val="BB2C34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1A2619"/>
    <w:multiLevelType w:val="hybridMultilevel"/>
    <w:tmpl w:val="BB2C34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1F4"/>
    <w:rsid w:val="002026EE"/>
    <w:rsid w:val="00323703"/>
    <w:rsid w:val="005F0444"/>
    <w:rsid w:val="006F41F4"/>
    <w:rsid w:val="00D06B81"/>
    <w:rsid w:val="00D92103"/>
    <w:rsid w:val="00F95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5012D"/>
  <w15:chartTrackingRefBased/>
  <w15:docId w15:val="{03BD05E3-B295-40C0-B560-00FAAD770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6E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26EE"/>
    <w:pPr>
      <w:spacing w:after="200" w:line="276" w:lineRule="auto"/>
      <w:ind w:left="720"/>
      <w:contextualSpacing/>
    </w:pPr>
  </w:style>
  <w:style w:type="table" w:styleId="a4">
    <w:name w:val="Table Grid"/>
    <w:basedOn w:val="a1"/>
    <w:uiPriority w:val="59"/>
    <w:rsid w:val="002026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2026E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90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BBA11-8177-4FF7-8C0D-1A7F52248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58</Pages>
  <Words>10841</Words>
  <Characters>61796</Characters>
  <Application>Microsoft Office Word</Application>
  <DocSecurity>0</DocSecurity>
  <Lines>514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1</cp:lastModifiedBy>
  <cp:revision>2</cp:revision>
  <dcterms:created xsi:type="dcterms:W3CDTF">2020-10-30T12:25:00Z</dcterms:created>
  <dcterms:modified xsi:type="dcterms:W3CDTF">2020-10-30T12:25:00Z</dcterms:modified>
</cp:coreProperties>
</file>