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849" w:rsidRPr="00FF3203" w:rsidRDefault="008E0849" w:rsidP="008E084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F3203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FF3203">
        <w:rPr>
          <w:rFonts w:ascii="Times New Roman" w:hAnsi="Times New Roman" w:cs="Times New Roman"/>
          <w:sz w:val="24"/>
          <w:szCs w:val="24"/>
        </w:rPr>
        <w:t>Средняя общеобразовательная школа №6»</w:t>
      </w:r>
    </w:p>
    <w:p w:rsidR="008E0849" w:rsidRDefault="008E0849" w:rsidP="008E084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FF3203"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 w:rsidRPr="00FF3203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tbl>
      <w:tblPr>
        <w:tblpPr w:leftFromText="180" w:rightFromText="180" w:bottomFromText="160" w:vertAnchor="text" w:horzAnchor="margin" w:tblpXSpec="center" w:tblpY="683"/>
        <w:tblW w:w="12753" w:type="dxa"/>
        <w:tblLayout w:type="fixed"/>
        <w:tblLook w:val="04A0" w:firstRow="1" w:lastRow="0" w:firstColumn="1" w:lastColumn="0" w:noHBand="0" w:noVBand="1"/>
      </w:tblPr>
      <w:tblGrid>
        <w:gridCol w:w="4531"/>
        <w:gridCol w:w="3686"/>
        <w:gridCol w:w="4536"/>
      </w:tblGrid>
      <w:tr w:rsidR="008E0849" w:rsidTr="008E0849">
        <w:trPr>
          <w:trHeight w:val="709"/>
        </w:trPr>
        <w:tc>
          <w:tcPr>
            <w:tcW w:w="4531" w:type="dxa"/>
            <w:hideMark/>
          </w:tcPr>
          <w:p w:rsidR="008E0849" w:rsidRDefault="008E0849" w:rsidP="008E0849">
            <w:pPr>
              <w:pStyle w:val="Default"/>
              <w:spacing w:line="240" w:lineRule="atLeast"/>
              <w:jc w:val="center"/>
              <w:rPr>
                <w:b/>
                <w:bCs/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«Рассмотрено»</w:t>
            </w:r>
          </w:p>
          <w:p w:rsidR="008E0849" w:rsidRPr="00FF3203" w:rsidRDefault="008E0849" w:rsidP="008E0849">
            <w:pPr>
              <w:pStyle w:val="Default"/>
              <w:spacing w:line="240" w:lineRule="atLeast"/>
              <w:jc w:val="center"/>
              <w:rPr>
                <w:bCs/>
                <w:sz w:val="22"/>
                <w:szCs w:val="22"/>
                <w:lang w:eastAsia="en-US"/>
              </w:rPr>
            </w:pPr>
            <w:r w:rsidRPr="00FF3203">
              <w:rPr>
                <w:bCs/>
                <w:sz w:val="22"/>
                <w:szCs w:val="22"/>
                <w:lang w:eastAsia="en-US"/>
              </w:rPr>
              <w:t>на заседании ШМО</w:t>
            </w:r>
          </w:p>
          <w:p w:rsidR="008E0849" w:rsidRPr="00FF3203" w:rsidRDefault="008E0849" w:rsidP="008E0849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учителей </w:t>
            </w:r>
            <w:r w:rsidRPr="00FF3203">
              <w:rPr>
                <w:bCs/>
                <w:sz w:val="22"/>
                <w:szCs w:val="22"/>
                <w:lang w:eastAsia="en-US"/>
              </w:rPr>
              <w:t>математики, информатики и физики</w:t>
            </w:r>
          </w:p>
          <w:p w:rsidR="008E0849" w:rsidRPr="00FF3203" w:rsidRDefault="008E0849" w:rsidP="008E0849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протокол № ____</w:t>
            </w:r>
          </w:p>
          <w:p w:rsidR="008E0849" w:rsidRPr="00FF3203" w:rsidRDefault="008E0849" w:rsidP="008E0849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от «____» __________201__ г.</w:t>
            </w:r>
          </w:p>
          <w:p w:rsidR="008E0849" w:rsidRDefault="008E0849" w:rsidP="008E0849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Руководитель________</w:t>
            </w:r>
            <w:r>
              <w:rPr>
                <w:sz w:val="22"/>
                <w:szCs w:val="22"/>
                <w:lang w:eastAsia="en-US"/>
              </w:rPr>
              <w:t>/</w:t>
            </w:r>
            <w:r w:rsidRPr="00FF3203">
              <w:rPr>
                <w:sz w:val="22"/>
                <w:szCs w:val="22"/>
                <w:lang w:eastAsia="en-US"/>
              </w:rPr>
              <w:t>Васильева Л.П.</w:t>
            </w:r>
            <w:r>
              <w:rPr>
                <w:sz w:val="22"/>
                <w:szCs w:val="22"/>
                <w:lang w:eastAsia="en-US"/>
              </w:rPr>
              <w:t>/</w:t>
            </w:r>
          </w:p>
        </w:tc>
        <w:tc>
          <w:tcPr>
            <w:tcW w:w="3686" w:type="dxa"/>
            <w:hideMark/>
          </w:tcPr>
          <w:p w:rsidR="008E0849" w:rsidRDefault="008E0849" w:rsidP="008E0849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«Согласовано»</w:t>
            </w:r>
          </w:p>
          <w:p w:rsidR="008E0849" w:rsidRDefault="008E0849" w:rsidP="008E0849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Заместитель директора по УВР</w:t>
            </w:r>
          </w:p>
          <w:p w:rsidR="008E0849" w:rsidRDefault="008E0849" w:rsidP="008E0849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________/</w:t>
            </w:r>
            <w:proofErr w:type="spellStart"/>
            <w:r>
              <w:rPr>
                <w:sz w:val="23"/>
                <w:szCs w:val="23"/>
                <w:lang w:eastAsia="en-US"/>
              </w:rPr>
              <w:t>Мухаммадиева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Н.Ф./</w:t>
            </w:r>
          </w:p>
          <w:p w:rsidR="008E0849" w:rsidRDefault="008E0849" w:rsidP="008E0849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 г.</w:t>
            </w:r>
          </w:p>
        </w:tc>
        <w:tc>
          <w:tcPr>
            <w:tcW w:w="4536" w:type="dxa"/>
            <w:hideMark/>
          </w:tcPr>
          <w:p w:rsidR="008E0849" w:rsidRDefault="008E0849" w:rsidP="008E0849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«Утверждено»</w:t>
            </w:r>
          </w:p>
          <w:p w:rsidR="008E0849" w:rsidRDefault="008E0849" w:rsidP="008E0849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Директор МБОУ</w:t>
            </w:r>
          </w:p>
          <w:p w:rsidR="008E0849" w:rsidRDefault="008E0849" w:rsidP="008E0849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«СОШ №6» АМР РТ</w:t>
            </w:r>
          </w:p>
          <w:p w:rsidR="008E0849" w:rsidRDefault="008E0849" w:rsidP="008E0849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____________/А.Ф. </w:t>
            </w:r>
            <w:proofErr w:type="spellStart"/>
            <w:r>
              <w:rPr>
                <w:sz w:val="23"/>
                <w:szCs w:val="23"/>
                <w:lang w:eastAsia="en-US"/>
              </w:rPr>
              <w:t>Шарипова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/</w:t>
            </w:r>
          </w:p>
          <w:p w:rsidR="008E0849" w:rsidRDefault="008E0849" w:rsidP="008E0849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Приказ № _______________</w:t>
            </w:r>
          </w:p>
          <w:p w:rsidR="008E0849" w:rsidRDefault="008E0849" w:rsidP="008E0849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201__г.</w:t>
            </w:r>
          </w:p>
        </w:tc>
      </w:tr>
    </w:tbl>
    <w:p w:rsidR="008E0849" w:rsidRDefault="008E0849" w:rsidP="008E084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0849" w:rsidRDefault="008E0849" w:rsidP="008E084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0849" w:rsidRDefault="008E0849" w:rsidP="008E084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0849" w:rsidRPr="00FF3203" w:rsidRDefault="008E0849" w:rsidP="008E084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E0849" w:rsidRPr="00FF3203" w:rsidRDefault="008E0849" w:rsidP="008E084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E0849" w:rsidRPr="00FF3203" w:rsidRDefault="008E0849" w:rsidP="008E084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E0849" w:rsidRPr="00FF3203" w:rsidRDefault="008E0849" w:rsidP="008E084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E0849" w:rsidRDefault="008E0849" w:rsidP="008E084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E0849" w:rsidRPr="00E91B40" w:rsidRDefault="008E0849" w:rsidP="008E0849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8E0849" w:rsidRPr="00E91B40" w:rsidRDefault="008E0849" w:rsidP="008E0849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1B40">
        <w:rPr>
          <w:rFonts w:ascii="Times New Roman" w:hAnsi="Times New Roman" w:cs="Times New Roman"/>
          <w:b/>
          <w:sz w:val="24"/>
          <w:szCs w:val="24"/>
        </w:rPr>
        <w:t>РАБОЧАЯ УЧЕБНАЯ ПРОГРАММА</w:t>
      </w:r>
    </w:p>
    <w:p w:rsidR="008E0849" w:rsidRDefault="008E0849" w:rsidP="008E0849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информатике и ИКТ</w:t>
      </w:r>
    </w:p>
    <w:p w:rsidR="008E0849" w:rsidRDefault="008E0849" w:rsidP="008E0849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</w:t>
      </w:r>
      <w:r w:rsidR="00616151">
        <w:rPr>
          <w:rFonts w:ascii="Times New Roman" w:hAnsi="Times New Roman" w:cs="Times New Roman"/>
          <w:sz w:val="24"/>
          <w:szCs w:val="24"/>
        </w:rPr>
        <w:t>11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8E0849" w:rsidRDefault="008E0849" w:rsidP="008E0849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E0849" w:rsidRDefault="008E0849" w:rsidP="008E0849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E0849" w:rsidRDefault="008E0849" w:rsidP="008E0849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E0849" w:rsidRDefault="008E0849" w:rsidP="008E0849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 реализации программы: 2020-2021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E0849" w:rsidRDefault="008E0849" w:rsidP="008E0849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Составитель: учитель информатики </w:t>
      </w:r>
    </w:p>
    <w:p w:rsidR="008E0849" w:rsidRDefault="008E0849" w:rsidP="008E0849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Файзулина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Адель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Рамилевна</w:t>
      </w:r>
      <w:proofErr w:type="spellEnd"/>
    </w:p>
    <w:p w:rsidR="008E0849" w:rsidRDefault="008E0849" w:rsidP="008E0849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«Принято»</w:t>
      </w:r>
    </w:p>
    <w:p w:rsidR="008E0849" w:rsidRDefault="008E0849" w:rsidP="008E0849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педагогическим советом</w:t>
      </w:r>
    </w:p>
    <w:p w:rsidR="008E0849" w:rsidRPr="00FF3203" w:rsidRDefault="008E0849" w:rsidP="008E0849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 w:rsidRPr="00FF3203">
        <w:rPr>
          <w:sz w:val="22"/>
          <w:szCs w:val="22"/>
          <w:lang w:eastAsia="en-US"/>
        </w:rPr>
        <w:t>протокол № ____</w:t>
      </w:r>
    </w:p>
    <w:p w:rsidR="008E0849" w:rsidRPr="00FF3203" w:rsidRDefault="008E0849" w:rsidP="008E0849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 w:rsidRPr="00FF3203">
        <w:rPr>
          <w:sz w:val="22"/>
          <w:szCs w:val="22"/>
          <w:lang w:eastAsia="en-US"/>
        </w:rPr>
        <w:t>от «____» __________201__ г.</w:t>
      </w:r>
    </w:p>
    <w:p w:rsidR="008E0849" w:rsidRDefault="008E0849" w:rsidP="008E0849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584"/>
        <w:tblOverlap w:val="never"/>
        <w:tblW w:w="15276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11482"/>
      </w:tblGrid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Название раздела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Краткое содержание учебного курса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использования и разработки информационных систем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Понятие информационной системы, классификация ИС. Компьютерный текстовый документ. Гипертекст. Закладки и ссылки. Интернет как глобальная информационная система. Интернет как информационная система. </w:t>
            </w:r>
            <w:proofErr w:type="spellStart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World</w:t>
            </w:r>
            <w:proofErr w:type="spellEnd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Wide</w:t>
            </w:r>
            <w:proofErr w:type="spellEnd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– Всемирная паутина. Средства поиска данных в сети Интернет. </w:t>
            </w:r>
            <w:proofErr w:type="spellStart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-сайт – гипертекстовая структура данных. Размещение сайта на сервере. Геоинформационные системы. База данных – основа информационной системы. Проектирование многотабличной базы данных. Формы представления данных (таблицы, формы, запросы, отчеты). Запросы к базе данных как приложения информационной системы. Основные логические операции, используемые в запросах. Условия выборки на языке запросов и в конструкторе запросов. Создание отчёта для БД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Основы логики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Логика. Логические операции. Таблицы истинности. Логические схемы. Логические законы и правила преобразования логических выражений. 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Технологии информационного моделирования 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Моделирование зависимостей между величинами. Получение регрессионных моделей в MS </w:t>
            </w:r>
            <w:proofErr w:type="spellStart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Excel</w:t>
            </w:r>
            <w:proofErr w:type="spellEnd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. Модели статистического прогнозирования. Модели корреляционных зависимостей. Модели оптимального планирования.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Основы социальной информатики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Информационные ресурсы. Информационное общество. Правовое регулирование в информационной сфере. Проблема информационной безопасности. 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Программирование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Одномерные</w:t>
            </w:r>
            <w:r w:rsidRPr="008E0849">
              <w:rPr>
                <w:rFonts w:ascii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массивы. Типовые задачи на обработку одномерных массивов. Строковый тип данных как одномерный массив. Двумерные массивы.</w:t>
            </w:r>
          </w:p>
        </w:tc>
      </w:tr>
    </w:tbl>
    <w:p w:rsidR="008E0849" w:rsidRDefault="008E0849" w:rsidP="008E0849">
      <w:pPr>
        <w:jc w:val="center"/>
      </w:pPr>
      <w:r>
        <w:rPr>
          <w:rFonts w:ascii="Times New Roman" w:hAnsi="Times New Roman" w:cs="Times New Roman"/>
          <w:b/>
          <w:bCs/>
          <w:color w:val="0D0D0D"/>
          <w:sz w:val="28"/>
          <w:szCs w:val="24"/>
        </w:rPr>
        <w:t>Содержание учебного предмета</w:t>
      </w:r>
    </w:p>
    <w:p w:rsidR="008E0849" w:rsidRPr="008E0849" w:rsidRDefault="008E0849" w:rsidP="008E08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E0849">
        <w:rPr>
          <w:rFonts w:ascii="Times New Roman" w:hAnsi="Times New Roman" w:cs="Times New Roman"/>
          <w:sz w:val="24"/>
          <w:szCs w:val="24"/>
        </w:rPr>
        <w:br w:type="page"/>
      </w:r>
    </w:p>
    <w:p w:rsidR="008E0849" w:rsidRDefault="008E0849" w:rsidP="008E0849">
      <w:pPr>
        <w:spacing w:after="0" w:line="240" w:lineRule="atLeast"/>
        <w:jc w:val="center"/>
        <w:rPr>
          <w:rFonts w:ascii="Times New Roman" w:hAnsi="Times New Roman" w:cs="Times New Roman"/>
          <w:b/>
          <w:bCs/>
          <w:color w:val="0D0D0D"/>
          <w:sz w:val="28"/>
          <w:szCs w:val="24"/>
        </w:rPr>
      </w:pPr>
      <w:r w:rsidRPr="008E0849">
        <w:rPr>
          <w:rFonts w:ascii="Times New Roman" w:hAnsi="Times New Roman" w:cs="Times New Roman"/>
          <w:b/>
          <w:bCs/>
          <w:color w:val="0D0D0D"/>
          <w:sz w:val="28"/>
          <w:szCs w:val="24"/>
        </w:rPr>
        <w:lastRenderedPageBreak/>
        <w:t>Требования к уровню подготовки обучающихся</w:t>
      </w:r>
    </w:p>
    <w:p w:rsidR="008E0849" w:rsidRPr="008E0849" w:rsidRDefault="008E0849" w:rsidP="008E084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4"/>
        </w:rPr>
      </w:pPr>
    </w:p>
    <w:tbl>
      <w:tblPr>
        <w:tblpPr w:leftFromText="180" w:rightFromText="180" w:vertAnchor="text" w:horzAnchor="margin" w:tblpY="43"/>
        <w:tblOverlap w:val="never"/>
        <w:tblW w:w="15560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11766"/>
      </w:tblGrid>
      <w:tr w:rsidR="008E0849" w:rsidRPr="008E0849" w:rsidTr="008E0849">
        <w:trPr>
          <w:trHeight w:val="363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Информационные системы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Учащиеся должны знать: 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назначение информационных систем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состав информационных систем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разновидности информационных систем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Гипертекст 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Учащиеся должны знать: 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что такое гипертекст, гиперссылка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 средства, существующие в текстовом процессоре, для организации документа с </w:t>
            </w:r>
            <w:proofErr w:type="spellStart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гиперструктурой</w:t>
            </w:r>
            <w:proofErr w:type="spellEnd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(оглавления, указатели, закладки, гиперссылки)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>Учащиеся должны уметь: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автоматически создавать оглавление документа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организовывать внутренние и внешние связи в текстовом документе.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Интернет как информационная система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Учащиеся должны знать: 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назначение  коммуникационных</w:t>
            </w:r>
            <w:proofErr w:type="gramEnd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служб Интернета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назначение информационных служб Интернета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что такое прикладные протоколы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 основные понятия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-страница,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-сервер,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-сайт,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-браузер,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-протокол,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URL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-адрес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 что </w:t>
            </w:r>
            <w:proofErr w:type="gramStart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такое  поисковый</w:t>
            </w:r>
            <w:proofErr w:type="gramEnd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каталог: организация, назначение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что такое поисковый указатель: организация, назначение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>Учащиеся должны уметь: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работать с электронной почтой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извлекать данные из файловых архивов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осуществлять поиск информации в Интернете с помощью поисковых каталогов и указателей.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Web</w:t>
            </w: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-сайт.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Учащиеся должны знать: 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 какие существуют средства для создания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-страниц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 в чем состоит проектирование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-сайта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 что значит опубликовать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-сайт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 возможности текстового процессора по созданию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-страниц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>Учащиеся должны уметь: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 создать несложный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-сайт с помощью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MS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Геоинформационные системы (ГИС)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Учащиеся должны знать: 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что такое ГИС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области приложения ГИС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как устроена ГИС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приемы навигации в ГИС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Учащиеся должны уметь: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осуществлять поиск информации в общедоступной ГИС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Базы данных и СУБД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Учащиеся должны знать: 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что такое база данных (БД)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какие модели данных используются в БД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основные понятия реляционных БД: запись, поле, тип поля, главный ключ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определение и назначение СУБД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основы организации многотабличной БД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что такое схема БД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что такое целостность данных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этапы создания многотабличной БД с помощью реляционной СУБД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>Учащиеся должны уметь: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 создавать многотабличную БД средствами конкретной СУБД (например,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MS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Запросы к базе данных 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Учащиеся должны знать: 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структуру команды запроса на выборку данных из БД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организацию запроса на выборку в многотабличной БД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основные логические операции, используемые в запросах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правила представления условия выборки на языке запросов и в конструкторе запросов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>Учащиеся должны уметь: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реализовывать простые запросы на выборку данных в конструкторе запросов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реализовывать запросы со сложными условиями выборки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реализовывать запросы с использованием вычисляемых полей (углубленный уровень)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создавать отчеты (углубленный уровень)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Моделирование зависимостей; статистическое моделирование 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Учащиеся должны знать: 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понятия: величина, имя величины, тип величины, значение величины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что такое математическая модель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формы представления зависимостей между величинами</w:t>
            </w:r>
          </w:p>
          <w:p w:rsidR="008E0849" w:rsidRPr="008E0849" w:rsidRDefault="008E0849" w:rsidP="008E0849">
            <w:pPr>
              <w:numPr>
                <w:ilvl w:val="0"/>
                <w:numId w:val="1"/>
              </w:numPr>
              <w:tabs>
                <w:tab w:val="clear" w:pos="768"/>
                <w:tab w:val="num" w:pos="180"/>
                <w:tab w:val="num" w:pos="900"/>
              </w:tabs>
              <w:spacing w:after="0" w:line="240" w:lineRule="atLeast"/>
              <w:ind w:left="0" w:hanging="900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для решения каких практических задач используется статистика;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что такое регрессионная модель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как происходит прогнозирование по регрессионной модели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>Учащиеся должны уметь: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используя табличный процессор строить регрессионные модели заданных типов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осуществлять прогнозирование (восстановление значения и экстраполяцию) по регрессионной модели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Корреляционное моделирование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Учащиеся должны знать: 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что такое корреляционная зависимость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что такое коэффициент корреляции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какие существуют возможности у табличного процессора для выполнения корреляционного анализа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>Учащиеся должны уметь: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 вычислять коэффициент корреляционной зависимости между величинами с помощью табличного процессора 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Оптимальное планирование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Учащиеся должны знать: 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что такое оптимальное планирование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что такое ресурсы; как в модели описывается ограниченность ресурсов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что такое стратегическая цель планирования; какие условия для нее могут быть поставлены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в чем состоит задача линейного программирования для нахождения оптимального плана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 какие существуют возможности у табличного процессора для решения задачи линейного программирования 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>Учащиеся должны уметь: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 решать задачу оптимального планирования (линейного программирования) с небольшим количеством плановых показателей с помощью табличного процессора (Поиск решения в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MS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Excel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Социальная информатика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Учащиеся должны знать: 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что такое информационные ресурсы общества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из чего складывается рынок информационных ресурсов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что относится к информационным услугам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в чем состоят основные черты информационного общества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причины информационного кризиса и пути его преодоления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какие изменения в быту, в сфере образования будут происходить с формированием информационного общества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основные законодательные акты в информационной сфере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суть Доктрины информационной безопасности Российской Федерации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>Учащиеся должны уметь: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соблюдать основные правовые и этические нормы в информационной сфере деятельности</w:t>
            </w:r>
          </w:p>
        </w:tc>
      </w:tr>
      <w:tr w:rsidR="008E0849" w:rsidRPr="008E0849" w:rsidTr="008E0849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Программирование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i/>
                <w:sz w:val="24"/>
                <w:szCs w:val="24"/>
              </w:rPr>
              <w:t>Учащиеся должны уметь: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 программировать линейные, ветвящиеся, циклические алгоритмы 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8E084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работать с одномерными и двумерными массивами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подпрограммами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 работать со строковыми типами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 рекурсивными формулами </w:t>
            </w:r>
          </w:p>
          <w:p w:rsidR="008E0849" w:rsidRPr="008E0849" w:rsidRDefault="008E0849" w:rsidP="008E08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E0849" w:rsidRDefault="008E0849"/>
    <w:p w:rsidR="008E0849" w:rsidRPr="008E0849" w:rsidRDefault="008E0849" w:rsidP="008E0849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0849">
        <w:rPr>
          <w:rFonts w:ascii="Times New Roman" w:hAnsi="Times New Roman" w:cs="Times New Roman"/>
          <w:sz w:val="24"/>
          <w:szCs w:val="24"/>
        </w:rPr>
        <w:br w:type="page"/>
      </w:r>
      <w:r w:rsidRPr="008E0849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 ЗАНЯТИЙ</w:t>
      </w:r>
    </w:p>
    <w:p w:rsidR="008E0849" w:rsidRPr="008E0849" w:rsidRDefault="008E0849" w:rsidP="008E0849">
      <w:pPr>
        <w:shd w:val="clear" w:color="auto" w:fill="FFFFFF"/>
        <w:spacing w:after="0" w:line="240" w:lineRule="atLeast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E0849">
        <w:rPr>
          <w:rFonts w:ascii="Times New Roman" w:hAnsi="Times New Roman" w:cs="Times New Roman"/>
          <w:color w:val="000000"/>
          <w:sz w:val="24"/>
          <w:szCs w:val="24"/>
        </w:rPr>
        <w:t xml:space="preserve">УМК: Информатика: учебник для 10-11 класса / И. Г. Семакин, Л. А. </w:t>
      </w:r>
      <w:proofErr w:type="spellStart"/>
      <w:r w:rsidRPr="008E0849">
        <w:rPr>
          <w:rFonts w:ascii="Times New Roman" w:hAnsi="Times New Roman" w:cs="Times New Roman"/>
          <w:color w:val="000000"/>
          <w:sz w:val="24"/>
          <w:szCs w:val="24"/>
        </w:rPr>
        <w:t>Залогова</w:t>
      </w:r>
      <w:proofErr w:type="spellEnd"/>
      <w:r w:rsidRPr="008E0849">
        <w:rPr>
          <w:rFonts w:ascii="Times New Roman" w:hAnsi="Times New Roman" w:cs="Times New Roman"/>
          <w:color w:val="000000"/>
          <w:sz w:val="24"/>
          <w:szCs w:val="24"/>
        </w:rPr>
        <w:t>, С. В. Русаков, Л. В. Шестакова.</w:t>
      </w:r>
    </w:p>
    <w:tbl>
      <w:tblPr>
        <w:tblW w:w="1459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0"/>
        <w:gridCol w:w="9941"/>
        <w:gridCol w:w="1291"/>
        <w:gridCol w:w="1276"/>
        <w:gridCol w:w="1418"/>
      </w:tblGrid>
      <w:tr w:rsidR="008E0849" w:rsidRPr="008E0849" w:rsidTr="008E0849">
        <w:trPr>
          <w:cantSplit/>
          <w:trHeight w:val="20"/>
          <w:jc w:val="center"/>
        </w:trPr>
        <w:tc>
          <w:tcPr>
            <w:tcW w:w="670" w:type="dxa"/>
            <w:vMerge w:val="restart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941" w:type="dxa"/>
            <w:vMerge w:val="restart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291" w:type="dxa"/>
            <w:vMerge w:val="restart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694" w:type="dxa"/>
            <w:gridSpan w:val="2"/>
            <w:shd w:val="clear" w:color="auto" w:fill="auto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урока</w:t>
            </w:r>
          </w:p>
        </w:tc>
      </w:tr>
      <w:tr w:rsidR="008E0849" w:rsidRPr="008E0849" w:rsidTr="008E0849">
        <w:trPr>
          <w:cantSplit/>
          <w:trHeight w:val="658"/>
          <w:jc w:val="center"/>
        </w:trPr>
        <w:tc>
          <w:tcPr>
            <w:tcW w:w="670" w:type="dxa"/>
            <w:vMerge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1" w:type="dxa"/>
            <w:vMerge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1" w:type="dxa"/>
            <w:vMerge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Введение. Правила техники безопасности.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Повторение. Измерение информации. Решение задач.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Входное контрольное тестирование.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Программирование линейных алгоритмов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Программирование ветвящихся алгоритмов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Программирование циклических алгоритмов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Работа с одномерными массивами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gramStart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двумерными  массивами</w:t>
            </w:r>
            <w:proofErr w:type="gramEnd"/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Работа с двумерными массивами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Подпрограммы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Обработка строк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Решение задач.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AA2045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A20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по теме «Программирование»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Понятие информационной системы, классификация ИС.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Гипертекст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Гипертекст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«Гипертекстовые структуры»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Интернет как информационная система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9.11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Интернет как информационная система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«Интернет: работа с электронной почтой и телеконференциями»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«Интернет: работа с браузером. Просмотр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-страниц»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«Интернет: сохранение загруженных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страниц »</w:t>
            </w:r>
            <w:proofErr w:type="gramEnd"/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Средства поиска данных в сети Интернет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«Интернет: работа с поисковыми системами»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-сайт – </w:t>
            </w:r>
            <w:proofErr w:type="spellStart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гиперструктура</w:t>
            </w:r>
            <w:proofErr w:type="spellEnd"/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данных.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«Интернет: создание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-сайта с помощью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MS </w:t>
            </w:r>
            <w:proofErr w:type="gramStart"/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  <w:proofErr w:type="gramEnd"/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«Интернет: создание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-сайта на языке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HTML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AA2045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A20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Зачётная работа: «Создание </w:t>
            </w:r>
            <w:r w:rsidRPr="00AA204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Web</w:t>
            </w:r>
            <w:r w:rsidRPr="00AA20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-сайта на языке </w:t>
            </w:r>
            <w:proofErr w:type="gramStart"/>
            <w:r w:rsidRPr="00AA204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HTML</w:t>
            </w:r>
            <w:r w:rsidRPr="00AA20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»</w:t>
            </w:r>
            <w:proofErr w:type="gramEnd"/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Геоинформационные системы.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«Поиск информации в геоинформационных системах»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База данных – основа информационной системы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Проектирование многотабличной базы данных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Создание базы данных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«Знакомство с СУБД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MS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«Создание базы «Приёмная комиссия»»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«Самостоятельная разработка информационной системы»»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«Самостоятельная разработка информационной системы»»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Запросы к базе данных как приложения информационной системы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Запросы к базе данных как приложения информационной системы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«Реализация простых запросов с помощью конструктора. Работа с формой»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«Реализация сложных запросов, запросов на удаление и использование вычисляемых полей»»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AA2045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A20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Зачётная работа «Создание отчёта для БД»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Основы логики.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Основы логики. Решение задач.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Основы логики. Решение задач.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Основы логики. Решение задач.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Основы логики. Решение задач.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Моделирование зависимостей между величинами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«Получение регрессионных моделей в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MS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Excel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Модели статистического прогнозирования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Модели статистического прогнозирования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«Прогнозирование в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MS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Excel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31.03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«Получение регрессионных зависимостей»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Модели корреляционных зависимостей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941" w:type="dxa"/>
            <w:tcBorders>
              <w:left w:val="single" w:sz="4" w:space="0" w:color="auto"/>
            </w:tcBorders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«расчёт корреляционных зависимостей в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MS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Excel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941" w:type="dxa"/>
            <w:tcBorders>
              <w:left w:val="single" w:sz="4" w:space="0" w:color="auto"/>
            </w:tcBorders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«Корреляционные зависимости»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Модели оптимального планирования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Модели оптимального планирования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«Решение задачи оптимального планирования в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MS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08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Excel</w:t>
            </w: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«Оптимальное планирование»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AA2045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A20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Зачёт по теме «Моделирование зависимостей»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Информационные ресурсы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Информационное общество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Правовое регулирование в информационной сфере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Проблема информационной безопасности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AA2045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A20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Годовая контрольная работа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за год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849" w:rsidRPr="008E0849" w:rsidTr="008E0849">
        <w:trPr>
          <w:trHeight w:val="20"/>
          <w:jc w:val="center"/>
        </w:trPr>
        <w:tc>
          <w:tcPr>
            <w:tcW w:w="670" w:type="dxa"/>
            <w:tcBorders>
              <w:righ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941" w:type="dxa"/>
            <w:tcBorders>
              <w:left w:val="single" w:sz="4" w:space="0" w:color="auto"/>
            </w:tcBorders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Подведение итогов за курс 11 класса</w:t>
            </w:r>
          </w:p>
        </w:tc>
        <w:tc>
          <w:tcPr>
            <w:tcW w:w="1291" w:type="dxa"/>
            <w:vAlign w:val="center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Merge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8E0849" w:rsidRPr="008E0849" w:rsidRDefault="008E0849" w:rsidP="008E0849">
            <w:pPr>
              <w:tabs>
                <w:tab w:val="left" w:pos="1276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E0849" w:rsidRDefault="008E0849"/>
    <w:p w:rsidR="008E0849" w:rsidRDefault="008E0849">
      <w:r>
        <w:br w:type="page"/>
      </w:r>
    </w:p>
    <w:p w:rsidR="008E0849" w:rsidRDefault="008E0849" w:rsidP="008E0849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4E0B0E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Лист корректировки (по ФГОС, ФК ГОС)</w:t>
      </w:r>
    </w:p>
    <w:p w:rsidR="008E0849" w:rsidRPr="004E0B0E" w:rsidRDefault="008E0849" w:rsidP="008E0849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</w:p>
    <w:tbl>
      <w:tblPr>
        <w:tblStyle w:val="a7"/>
        <w:tblW w:w="14884" w:type="dxa"/>
        <w:tblInd w:w="-34" w:type="dxa"/>
        <w:tblLook w:val="04A0" w:firstRow="1" w:lastRow="0" w:firstColumn="1" w:lastColumn="0" w:noHBand="0" w:noVBand="1"/>
      </w:tblPr>
      <w:tblGrid>
        <w:gridCol w:w="992"/>
        <w:gridCol w:w="10431"/>
        <w:gridCol w:w="1028"/>
        <w:gridCol w:w="850"/>
        <w:gridCol w:w="1583"/>
      </w:tblGrid>
      <w:tr w:rsidR="008E0849" w:rsidRPr="004E0B0E" w:rsidTr="008E0849">
        <w:tc>
          <w:tcPr>
            <w:tcW w:w="992" w:type="dxa"/>
            <w:vMerge w:val="restart"/>
            <w:vAlign w:val="center"/>
          </w:tcPr>
          <w:p w:rsidR="008E0849" w:rsidRPr="004E0B0E" w:rsidRDefault="008E0849" w:rsidP="008E084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0431" w:type="dxa"/>
            <w:vMerge w:val="restart"/>
            <w:vAlign w:val="center"/>
          </w:tcPr>
          <w:p w:rsidR="008E0849" w:rsidRPr="004E0B0E" w:rsidRDefault="008E0849" w:rsidP="008E084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878" w:type="dxa"/>
            <w:gridSpan w:val="2"/>
            <w:vAlign w:val="center"/>
          </w:tcPr>
          <w:p w:rsidR="008E0849" w:rsidRPr="004E0B0E" w:rsidRDefault="008E0849" w:rsidP="008E084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1583" w:type="dxa"/>
            <w:vMerge w:val="restart"/>
            <w:vAlign w:val="center"/>
          </w:tcPr>
          <w:p w:rsidR="008E0849" w:rsidRPr="004E0B0E" w:rsidRDefault="008E0849" w:rsidP="008E084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Примечание</w:t>
            </w:r>
          </w:p>
        </w:tc>
      </w:tr>
      <w:tr w:rsidR="008E0849" w:rsidRPr="004E0B0E" w:rsidTr="008E0849">
        <w:tc>
          <w:tcPr>
            <w:tcW w:w="992" w:type="dxa"/>
            <w:vMerge/>
            <w:vAlign w:val="center"/>
          </w:tcPr>
          <w:p w:rsidR="008E0849" w:rsidRPr="004E0B0E" w:rsidRDefault="008E0849" w:rsidP="008E084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  <w:vMerge/>
            <w:vAlign w:val="center"/>
          </w:tcPr>
          <w:p w:rsidR="008E0849" w:rsidRPr="004E0B0E" w:rsidRDefault="008E0849" w:rsidP="008E084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 w:rsidR="008E0849" w:rsidRPr="004E0B0E" w:rsidRDefault="008E0849" w:rsidP="008E084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850" w:type="dxa"/>
            <w:vAlign w:val="center"/>
          </w:tcPr>
          <w:p w:rsidR="008E0849" w:rsidRPr="004E0B0E" w:rsidRDefault="008E0849" w:rsidP="008E084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1583" w:type="dxa"/>
            <w:vMerge/>
            <w:vAlign w:val="center"/>
          </w:tcPr>
          <w:p w:rsidR="008E0849" w:rsidRPr="004E0B0E" w:rsidRDefault="008E0849" w:rsidP="008E084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849" w:rsidRPr="004E0B0E" w:rsidTr="008E0849">
        <w:tc>
          <w:tcPr>
            <w:tcW w:w="992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8E0849" w:rsidRPr="004E0B0E" w:rsidRDefault="008E0849" w:rsidP="008E0849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E0849" w:rsidRDefault="008E0849" w:rsidP="008E0849">
      <w:pPr>
        <w:spacing w:after="200" w:line="276" w:lineRule="auto"/>
        <w:rPr>
          <w:bCs/>
        </w:rPr>
      </w:pPr>
    </w:p>
    <w:p w:rsidR="008E0849" w:rsidRPr="00EF0800" w:rsidRDefault="008E0849" w:rsidP="008E0849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8E0849" w:rsidRPr="00EF0800" w:rsidRDefault="008E0849" w:rsidP="008E0849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8E0849" w:rsidRPr="00826345" w:rsidRDefault="008E0849" w:rsidP="008E0849"/>
    <w:p w:rsidR="00C84233" w:rsidRDefault="00C84233"/>
    <w:sectPr w:rsidR="00C84233" w:rsidSect="008E0849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1147" w:rsidRDefault="004D1147" w:rsidP="008E0849">
      <w:pPr>
        <w:spacing w:after="0" w:line="240" w:lineRule="auto"/>
      </w:pPr>
      <w:r>
        <w:separator/>
      </w:r>
    </w:p>
  </w:endnote>
  <w:endnote w:type="continuationSeparator" w:id="0">
    <w:p w:rsidR="004D1147" w:rsidRDefault="004D1147" w:rsidP="008E08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1147" w:rsidRDefault="004D1147" w:rsidP="008E0849">
      <w:pPr>
        <w:spacing w:after="0" w:line="240" w:lineRule="auto"/>
      </w:pPr>
      <w:r>
        <w:separator/>
      </w:r>
    </w:p>
  </w:footnote>
  <w:footnote w:type="continuationSeparator" w:id="0">
    <w:p w:rsidR="004D1147" w:rsidRDefault="004D1147" w:rsidP="008E08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5B441E"/>
    <w:multiLevelType w:val="hybridMultilevel"/>
    <w:tmpl w:val="ECCAB5FC"/>
    <w:lvl w:ilvl="0" w:tplc="6714FE00">
      <w:numFmt w:val="bullet"/>
      <w:lvlText w:val="-"/>
      <w:lvlJc w:val="left"/>
      <w:pPr>
        <w:tabs>
          <w:tab w:val="num" w:pos="768"/>
        </w:tabs>
        <w:ind w:left="7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8"/>
        </w:tabs>
        <w:ind w:left="14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8"/>
        </w:tabs>
        <w:ind w:left="22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8"/>
        </w:tabs>
        <w:ind w:left="29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8"/>
        </w:tabs>
        <w:ind w:left="36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8"/>
        </w:tabs>
        <w:ind w:left="43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8"/>
        </w:tabs>
        <w:ind w:left="50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8"/>
        </w:tabs>
        <w:ind w:left="58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8"/>
        </w:tabs>
        <w:ind w:left="65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4F9"/>
    <w:rsid w:val="004D1147"/>
    <w:rsid w:val="00616151"/>
    <w:rsid w:val="008E0849"/>
    <w:rsid w:val="00AA2045"/>
    <w:rsid w:val="00C84233"/>
    <w:rsid w:val="00DC2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716F6D-D09F-41CE-8F51-13DEB5166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08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E084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8E08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E0849"/>
  </w:style>
  <w:style w:type="paragraph" w:styleId="a5">
    <w:name w:val="footer"/>
    <w:basedOn w:val="a"/>
    <w:link w:val="a6"/>
    <w:uiPriority w:val="99"/>
    <w:unhideWhenUsed/>
    <w:rsid w:val="008E08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E0849"/>
  </w:style>
  <w:style w:type="table" w:styleId="a7">
    <w:name w:val="Table Grid"/>
    <w:basedOn w:val="a1"/>
    <w:uiPriority w:val="59"/>
    <w:rsid w:val="008E084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1759</Words>
  <Characters>10032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Аделя</cp:lastModifiedBy>
  <cp:revision>3</cp:revision>
  <dcterms:created xsi:type="dcterms:W3CDTF">2020-09-04T14:35:00Z</dcterms:created>
  <dcterms:modified xsi:type="dcterms:W3CDTF">2020-09-04T14:47:00Z</dcterms:modified>
</cp:coreProperties>
</file>