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FEB" w:rsidRP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F3203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FF3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FF3203" w:rsidTr="00E91B40">
        <w:trPr>
          <w:trHeight w:val="709"/>
        </w:trPr>
        <w:tc>
          <w:tcPr>
            <w:tcW w:w="4531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Рассмотрено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Согласовано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Утверждено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____________/А.Ф. </w:t>
            </w:r>
            <w:proofErr w:type="spellStart"/>
            <w:r>
              <w:rPr>
                <w:sz w:val="23"/>
                <w:szCs w:val="23"/>
                <w:lang w:eastAsia="en-US"/>
              </w:rPr>
              <w:t>Шарипова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/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E91B40" w:rsidRDefault="00FF3203" w:rsidP="00E91B4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F3203" w:rsidRPr="00E91B40" w:rsidRDefault="00FF3203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F3203">
        <w:rPr>
          <w:rFonts w:ascii="Times New Roman" w:hAnsi="Times New Roman" w:cs="Times New Roman"/>
          <w:sz w:val="24"/>
          <w:szCs w:val="24"/>
        </w:rPr>
        <w:t>о информатике и ИКТ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FF3203">
        <w:rPr>
          <w:rFonts w:ascii="Times New Roman" w:hAnsi="Times New Roman" w:cs="Times New Roman"/>
          <w:sz w:val="24"/>
          <w:szCs w:val="24"/>
        </w:rPr>
        <w:t>ля 7 «А», 7 «Б» класса</w:t>
      </w: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Default="00FF3203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2020-2021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F3203" w:rsidRDefault="00FF3203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FF3203" w:rsidRDefault="00FF3203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Файзулина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FF3203" w:rsidRDefault="00FF3203" w:rsidP="00E91B4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0939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Принято</w:t>
      </w:r>
      <w:r w:rsidR="00890939">
        <w:rPr>
          <w:rFonts w:ascii="Times New Roman" w:hAnsi="Times New Roman" w:cs="Times New Roman"/>
          <w:sz w:val="24"/>
          <w:szCs w:val="24"/>
        </w:rPr>
        <w:t>»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F3203">
        <w:rPr>
          <w:rFonts w:ascii="Times New Roman" w:hAnsi="Times New Roman" w:cs="Times New Roman"/>
          <w:sz w:val="24"/>
          <w:szCs w:val="24"/>
        </w:rPr>
        <w:t>едагогическим советом</w:t>
      </w:r>
    </w:p>
    <w:p w:rsidR="00E91B40" w:rsidRPr="00FF3203" w:rsidRDefault="00E91B40" w:rsidP="00E91B4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E91B40" w:rsidRPr="00FF3203" w:rsidRDefault="00E91B40" w:rsidP="00E91B4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FF3203" w:rsidRDefault="00FF3203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Pr="00E91B40" w:rsidRDefault="00E91B40" w:rsidP="00E91B40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Планируемые результаты изучения предмета (по ФГОС)</w:t>
      </w:r>
    </w:p>
    <w:p w:rsidR="00E91B40" w:rsidRPr="00E91B40" w:rsidRDefault="00E91B40" w:rsidP="00E91B40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W w:w="15134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4536"/>
        <w:gridCol w:w="4395"/>
        <w:gridCol w:w="2126"/>
        <w:gridCol w:w="1984"/>
      </w:tblGrid>
      <w:tr w:rsidR="00E91B40" w:rsidRPr="00E91B40" w:rsidTr="002D2523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t>Человек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2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правильно и безопасно вести себя в компьютерном классе;</w:t>
            </w:r>
          </w:p>
          <w:p w:rsidR="00E91B40" w:rsidRPr="00E91B40" w:rsidRDefault="00E91B40" w:rsidP="00E91B40">
            <w:pPr>
              <w:numPr>
                <w:ilvl w:val="0"/>
                <w:numId w:val="2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приводить примеры информации и информационных процессов из области человеческой деятельности, живой природы и техники;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в конкретном процессе передачи информации источник, приемник, канал;</w:t>
            </w:r>
          </w:p>
          <w:p w:rsidR="00E91B40" w:rsidRPr="00E91B40" w:rsidRDefault="00E91B40" w:rsidP="00E91B40">
            <w:pPr>
              <w:numPr>
                <w:ilvl w:val="0"/>
                <w:numId w:val="3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приводить примеры информативных и неинформативных сообщений;</w:t>
            </w:r>
          </w:p>
          <w:p w:rsidR="00E91B40" w:rsidRPr="00E91B40" w:rsidRDefault="00E91B40" w:rsidP="00E91B40">
            <w:pPr>
              <w:numPr>
                <w:ilvl w:val="0"/>
                <w:numId w:val="3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измерять информационный объем текста в байтах (при использовании компьютерного алфавита);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пересчитывать количество информации в различных единицах (битах, байтах, Кб, Мб, Гб);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Находить связь между информацией и знаниями человека;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отличать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информационные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процессы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различать естественные и формальные языки;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единицу измерения информации – бит (алфавитный подход);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техники безопасности и при работе на компьютере;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оценивать правильность выполнения учебной задачи, собственные возможности ее решения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 определять понятия, создавать обобщения, устанавливать аналогии, классифицировать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, устанавливать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прчинно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-следственные связи, строить логическое рассуждение, умозаключение (индуктивное, дедуктивное и по аналогии) и делать выводы.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и развитие компетентности в области использования ИКТ (ИКТ-компетенции).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целостного мировоззрения, соответствующего современному уровню развития науки и общественной практики.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ценности здорового и 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безопасного образа жизни.</w:t>
            </w: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</w:rPr>
            </w:pPr>
            <w:r w:rsidRPr="00E91B40">
              <w:rPr>
                <w:b/>
                <w:color w:val="000000"/>
              </w:rPr>
              <w:t xml:space="preserve">Компьютер: устройство и программное обеспечение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4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пользоваться клавиатурой компьютера для символьного ввода данных;</w:t>
            </w:r>
          </w:p>
          <w:p w:rsidR="00E91B40" w:rsidRPr="00E91B40" w:rsidRDefault="00E91B40" w:rsidP="00E91B40">
            <w:pPr>
              <w:numPr>
                <w:ilvl w:val="0"/>
                <w:numId w:val="5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включать и выключать компьютер, пользоваться клавиатурой;</w:t>
            </w:r>
          </w:p>
          <w:p w:rsidR="00E91B40" w:rsidRPr="00E91B40" w:rsidRDefault="00E91B40" w:rsidP="00E91B40">
            <w:pPr>
              <w:numPr>
                <w:ilvl w:val="0"/>
                <w:numId w:val="5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ориентироваться в типовом интерфейсе: пользоваться меню, обращаться за справкой, работать с окнами;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инициализировать выполнение программ из программных файлов;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просматривать на экране каталог диска;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выполнять основные операции с файлами и каталогами (папками): копирование, перемещение, удаление, переименование, поиск;</w:t>
            </w:r>
          </w:p>
          <w:p w:rsidR="00E91B40" w:rsidRPr="00E91B40" w:rsidRDefault="00E91B40" w:rsidP="00E91B40">
            <w:pPr>
              <w:numPr>
                <w:ilvl w:val="0"/>
                <w:numId w:val="7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использовать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антивирусные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программы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определять состав основных устройств компьютера, их назначение и информационное взаимодействие, основные характеристики компьютера в целом и его узлов (различных накопителей, устройств ввода и вывода информации), структуру внутренней памяти компьютера (биты, байты), понятие адреса памяти, принципы организации информации на внешних носителях: что такое файл, каталог 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(папка), файловая структура, назначение программного обеспечения и его состав;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t>Текстовая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компьютер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набирать и редактировать текст в одном из текстовых редакторов;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основные операции над текстом, допускаемые этим редактором; сохранять текст на диске, загружать его с диска, выводить на печать;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представлять символьную информацию в памяти компьютера (таблицы кодировки, текстовые файлы);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основные режимы работы текстовых редакторов (ввод-редактирование, печать, орфографический контроль, поиск и замена, работа с файлами);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t>Графическая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компьютер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строить несложные изображения с помощью одного из графических редакторов;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сохранять рисунки на диске и загружать с диска; выводить на печать;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способы представления изображений в памяти компьютера; понятия о пикселе, растре, кодировке цвета, видеопамяти, назначение графических редакторов, назначение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152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Мультимедиа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компьютерные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презентации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несложную презентацию в среде типовой программы, совмещающей изображение, звук, анимацию и текст.</w:t>
            </w:r>
          </w:p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</w:t>
            </w:r>
            <w:proofErr w:type="gram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что такое мультимедиа, принцип дискретизации, используемый для представления звука в памяти компьютера, основные типы сценариев, используемых в компьютерных презентациях.</w:t>
            </w:r>
          </w:p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bookmarkStart w:id="0" w:name="_GoBack"/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Содержание учебного предмета, внеурочной деятельности, курса (по ФГОС, ФК ГОС)</w:t>
      </w:r>
    </w:p>
    <w:bookmarkEnd w:id="0"/>
    <w:p w:rsidR="00E91B40" w:rsidRPr="00E91B40" w:rsidRDefault="00E91B40" w:rsidP="00E91B40">
      <w:pPr>
        <w:spacing w:after="0" w:line="240" w:lineRule="atLeast"/>
        <w:ind w:hanging="1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</w:p>
    <w:tbl>
      <w:tblPr>
        <w:tblW w:w="1516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22"/>
        <w:gridCol w:w="9935"/>
        <w:gridCol w:w="1506"/>
      </w:tblGrid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6._Особенности_изучения"/>
            <w:bookmarkStart w:id="2" w:name="_Основное_содержание_учебного"/>
            <w:bookmarkEnd w:id="1"/>
            <w:bookmarkEnd w:id="2"/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информация 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3"/>
              <w:spacing w:after="0" w:line="240" w:lineRule="atLeast"/>
              <w:ind w:left="0" w:firstLine="54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 xml:space="preserve">Информация и ее виды. Восприятие информации человеком. Информационные процессы Измерение информации. Единицы измерения информации. </w:t>
            </w:r>
          </w:p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: освоение клавиатуры, работа с тренажером; основные приемы редактирования.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4E0B0E" w:rsidP="005555A2">
            <w:pPr>
              <w:pStyle w:val="3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555A2">
              <w:rPr>
                <w:sz w:val="24"/>
                <w:szCs w:val="24"/>
              </w:rPr>
              <w:t xml:space="preserve">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Компьютер: устройство и программное обеспечение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a4"/>
              <w:spacing w:line="240" w:lineRule="atLeast"/>
              <w:ind w:firstLine="540"/>
              <w:rPr>
                <w:szCs w:val="24"/>
              </w:rPr>
            </w:pPr>
            <w:r w:rsidRPr="00E91B40">
              <w:rPr>
                <w:szCs w:val="24"/>
              </w:rPr>
              <w:t xml:space="preserve">Начальные сведения об архитектуре компьютера. </w:t>
            </w:r>
          </w:p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 Персональный компьютер. Основные устройства и характеристики. Правила техники безопасности и эргономики при работе за компьютером.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>Виды программного обеспечения (ПО).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>: знакомство с комплектацией устройств персонального компьютера, со способами их подключений; знакомство с пользовательским интерфейсом операционной системы; работа с файловой системой ОС (перенос, копирование и удаление файлов, создание и удаление папок, переименование файлов и папок, работа с файловым менеджером, поиск файлов на диске); работа со справочной системой ОС; использование антивирусных программ.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pStyle w:val="a4"/>
              <w:spacing w:line="240" w:lineRule="atLeast"/>
              <w:jc w:val="center"/>
              <w:rPr>
                <w:szCs w:val="24"/>
              </w:rPr>
            </w:pPr>
            <w:r>
              <w:rPr>
                <w:szCs w:val="24"/>
              </w:rPr>
              <w:t>7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Текстовая информация и компьютер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 xml:space="preserve">Тексты в компьютерной памяти: кодирование </w:t>
            </w:r>
            <w:proofErr w:type="gramStart"/>
            <w:r w:rsidRPr="00E91B40">
              <w:rPr>
                <w:sz w:val="24"/>
                <w:szCs w:val="24"/>
              </w:rPr>
              <w:t>символов,  текстовые</w:t>
            </w:r>
            <w:proofErr w:type="gramEnd"/>
            <w:r w:rsidRPr="00E91B40">
              <w:rPr>
                <w:sz w:val="24"/>
                <w:szCs w:val="24"/>
              </w:rPr>
              <w:t xml:space="preserve"> файлы. Работа с внешними носителями и принтерами при сохранении и печати текстовых документов. 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основные приемы ввода и редактирования текста; постановка руки при вводе с клавиатуры; работа со шрифтами; приемы форматирования текста; работа с выделенными блоками через буфер обмена; работа с таблицами; работа с нумерованными и маркированными списками; вставка объектов в текст (рисунков, формул); знакомство со встроенными шаблонами и стилями, включение в текст гиперссылок. 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i/>
                <w:sz w:val="24"/>
                <w:szCs w:val="24"/>
              </w:rPr>
              <w:t>При наличии соответствующих технических и программных средств</w:t>
            </w:r>
            <w:r w:rsidRPr="00E91B40">
              <w:rPr>
                <w:sz w:val="24"/>
                <w:szCs w:val="24"/>
              </w:rPr>
              <w:t>: практика по сканированию и распознаванию текста, машинному переводу.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pStyle w:val="2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lastRenderedPageBreak/>
              <w:t xml:space="preserve">Графическая информация и компьютер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графика: области применения, технические средства. Принципы кодирования изображения; понятие о дискретизации изображения.  Растровая и векторная графика. Графические редакторы и методы работы с ними.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bCs/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создание изображения в среде графического редактора растрового типа с использованием основных инструментов и приемов манипулирования рисунком (копирование, отражение, повороты, прорисовка); знакомство с работой в среде редактора векторного типа (можно использовать встроенную графику в текстовом процессоре).  </w:t>
            </w:r>
            <w:r w:rsidRPr="00E91B40">
              <w:rPr>
                <w:i/>
                <w:iCs/>
                <w:sz w:val="24"/>
                <w:szCs w:val="24"/>
              </w:rPr>
              <w:t>При наличии технических и программных средств</w:t>
            </w:r>
            <w:r w:rsidRPr="00E91B40">
              <w:rPr>
                <w:sz w:val="24"/>
                <w:szCs w:val="24"/>
              </w:rPr>
              <w:t>: сканирование изображений и их обработка в среде графического редактора.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jc w:val="both"/>
              <w:textAlignment w:val="auto"/>
              <w:rPr>
                <w:b/>
                <w:color w:val="000000"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Мультимедиа и компьютерные презентации </w:t>
            </w: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>Что такое мультимедиа; области применения. Представление звука в памяти компьютера; понятие о дискретизации звука. Технические средства мультимедиа. Компьютерные презентации.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освоение работы с программным пакетом создания презентаций; создание презентации, содержащей графические изображения, анимацию, звук, текст, демонстрация презентации с использованием мультимедийного проектора; 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E91B40">
              <w:rPr>
                <w:i/>
                <w:iCs/>
                <w:sz w:val="24"/>
                <w:szCs w:val="24"/>
              </w:rPr>
              <w:t>При наличии технических и программных средств</w:t>
            </w:r>
            <w:r w:rsidRPr="00E91B40">
              <w:rPr>
                <w:sz w:val="24"/>
                <w:szCs w:val="24"/>
              </w:rPr>
              <w:t>: запись звука в компьютерную память; запись изображения с использованием цифровой техники и ввод его в компьютер; использование записанного изображения и звука в презентации.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4E0B0E" w:rsidP="005555A2">
            <w:pPr>
              <w:pStyle w:val="2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555A2">
              <w:rPr>
                <w:sz w:val="24"/>
                <w:szCs w:val="24"/>
              </w:rPr>
              <w:t xml:space="preserve"> ч</w:t>
            </w:r>
          </w:p>
        </w:tc>
      </w:tr>
      <w:tr w:rsidR="005555A2" w:rsidRPr="00E91B40" w:rsidTr="005555A2">
        <w:trPr>
          <w:trHeight w:val="244"/>
        </w:trPr>
        <w:tc>
          <w:tcPr>
            <w:tcW w:w="15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Default="005555A2" w:rsidP="005555A2">
            <w:pPr>
              <w:pStyle w:val="2"/>
              <w:spacing w:after="0" w:line="240" w:lineRule="atLeast"/>
              <w:ind w:left="0"/>
              <w:rPr>
                <w:sz w:val="24"/>
                <w:szCs w:val="24"/>
              </w:rPr>
            </w:pPr>
            <w:r w:rsidRPr="005555A2">
              <w:rPr>
                <w:sz w:val="24"/>
                <w:szCs w:val="24"/>
              </w:rPr>
              <w:t>Общее число часов — 35</w:t>
            </w:r>
          </w:p>
        </w:tc>
      </w:tr>
    </w:tbl>
    <w:p w:rsidR="00E91B40" w:rsidRDefault="00E91B40" w:rsidP="00E91B40">
      <w:pPr>
        <w:tabs>
          <w:tab w:val="left" w:pos="5985"/>
        </w:tabs>
        <w:jc w:val="center"/>
        <w:rPr>
          <w:b/>
          <w:bCs/>
          <w:sz w:val="28"/>
          <w:szCs w:val="28"/>
        </w:rPr>
      </w:pPr>
      <w:bookmarkStart w:id="3" w:name="_Планирование__обучения"/>
      <w:bookmarkEnd w:id="3"/>
    </w:p>
    <w:p w:rsidR="00E91B40" w:rsidRDefault="00E91B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5555A2" w:rsidRPr="005555A2" w:rsidRDefault="005555A2" w:rsidP="005555A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5555A2" w:rsidRPr="005555A2" w:rsidRDefault="005555A2" w:rsidP="005555A2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7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10474"/>
        <w:gridCol w:w="836"/>
        <w:gridCol w:w="1258"/>
        <w:gridCol w:w="1331"/>
      </w:tblGrid>
      <w:tr w:rsidR="005555A2" w:rsidRPr="005555A2" w:rsidTr="002D2523">
        <w:trPr>
          <w:trHeight w:val="663"/>
        </w:trPr>
        <w:tc>
          <w:tcPr>
            <w:tcW w:w="227" w:type="pct"/>
            <w:vMerge w:val="restart"/>
            <w:shd w:val="clear" w:color="auto" w:fill="auto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97" w:type="pct"/>
            <w:vMerge w:val="restart"/>
            <w:shd w:val="clear" w:color="auto" w:fill="auto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87" w:type="pct"/>
            <w:vMerge w:val="restart"/>
            <w:shd w:val="clear" w:color="auto" w:fill="auto"/>
            <w:vAlign w:val="center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555A2" w:rsidRPr="005555A2" w:rsidTr="002D2523">
        <w:trPr>
          <w:trHeight w:val="488"/>
        </w:trPr>
        <w:tc>
          <w:tcPr>
            <w:tcW w:w="227" w:type="pct"/>
            <w:vMerge/>
            <w:shd w:val="clear" w:color="auto" w:fill="E6E6E6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7" w:type="pct"/>
            <w:vMerge/>
            <w:shd w:val="clear" w:color="auto" w:fill="E6E6E6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" w:type="pct"/>
            <w:vMerge/>
            <w:shd w:val="clear" w:color="auto" w:fill="E6E6E6"/>
            <w:vAlign w:val="center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Предмет информатики. Роль информации в жизни людей. Информация и знания 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учеников с компьютерным классом. Техника безопасности и правила поведения в компьютерном классе 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5555A2">
        <w:trPr>
          <w:trHeight w:val="20"/>
        </w:trPr>
        <w:tc>
          <w:tcPr>
            <w:tcW w:w="5000" w:type="pct"/>
            <w:gridSpan w:val="5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информация </w:t>
            </w:r>
            <w:r w:rsidR="004E0B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55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Информация и знания. Восприятие информации человеком.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процессы Работа с тренажёром клавиатуры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тренажёром клавиатуры 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Измерение информации (алфавитный подход). Единицы измерения информации.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5555A2">
        <w:trPr>
          <w:trHeight w:val="20"/>
        </w:trPr>
        <w:tc>
          <w:tcPr>
            <w:tcW w:w="5000" w:type="pct"/>
            <w:gridSpan w:val="5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Компьютер: устройство и программное обеспечение </w:t>
            </w:r>
            <w:r w:rsidR="000A736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компьютера. Принципы организации внутренней и внешней памяти.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персонального компьютера и его основные характеристики. 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комплектацией устройство персонального компьютера, подключение внешних устройств.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Понятие программного обеспечения и его типы. Назначение операционной системы и её основные функции.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Пользовательский интерфейс. Знакомство </w:t>
            </w:r>
            <w:proofErr w:type="gramStart"/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  интерфейсом</w:t>
            </w:r>
            <w:proofErr w:type="gramEnd"/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 операционной системы, установленной на ПК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Файлы и файловые структуры.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 файловой структурой операционной системы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Итоговое </w:t>
            </w:r>
            <w:proofErr w:type="gramStart"/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  по</w:t>
            </w:r>
            <w:proofErr w:type="gramEnd"/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темам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«Человек и информация», 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Компьютер: устройство и ПО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0A7368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Текстовая информация и компьютер 9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Представление текстов в памяти компьютера. Кодировочные таблицы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Текстовые редакторы и текстовые процессоры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456"/>
        </w:trPr>
        <w:tc>
          <w:tcPr>
            <w:tcW w:w="227" w:type="pct"/>
            <w:tcBorders>
              <w:bottom w:val="single" w:sz="4" w:space="0" w:color="auto"/>
            </w:tcBorders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97" w:type="pct"/>
            <w:tcBorders>
              <w:bottom w:val="single" w:sz="4" w:space="0" w:color="auto"/>
            </w:tcBorders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Сохранение и загрузка файлов. Основные приемы ввода и редактирования текста</w:t>
            </w:r>
          </w:p>
        </w:tc>
        <w:tc>
          <w:tcPr>
            <w:tcW w:w="287" w:type="pct"/>
            <w:tcBorders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457" w:type="pct"/>
            <w:tcBorders>
              <w:left w:val="single" w:sz="4" w:space="0" w:color="auto"/>
              <w:bottom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C8557D">
        <w:trPr>
          <w:trHeight w:val="20"/>
        </w:trPr>
        <w:tc>
          <w:tcPr>
            <w:tcW w:w="227" w:type="pct"/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97" w:type="pct"/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со шрифтами, приёмы форматирования текста. Орфографическая проверка текст. Печать документа.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0A7368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Использование буфера обмена для копирования и перемещения текста.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Режим поиска и замены Работа с таблицами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возможности текстового процессора: орфографический </w:t>
            </w:r>
            <w:proofErr w:type="gramStart"/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контроль,  стили</w:t>
            </w:r>
            <w:proofErr w:type="gramEnd"/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 и шаблоны, списки, графика, формулы в текстовых документах, перевод и распознавание текстов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Итоговое практическое задание на создание и обработку текстовых документов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Итоговое тестирование по теме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Текстовая информация и компьютер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sz w:val="24"/>
                <w:szCs w:val="24"/>
              </w:rPr>
              <w:t>Графическая информация и компьютер 5 ч</w:t>
            </w:r>
            <w:r w:rsidRPr="000A73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 и области её применения. Понятие растровой и векторной графики.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Графические редакторы растрового типа. Работа с растровым графическим редактором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Кодирование изображения. Работа с растровым графическим редактором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 векторным графическим редактором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Технические средства компьютерной графики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Сканирование изображения и его обработка в графическом редакторе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0A7368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Мультимедиа и компьютерные презентации </w:t>
            </w:r>
            <w:r w:rsidR="004E0B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Понятие о мультимедиа. Компьютерные презентации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Создание презентации с использованием текста, графики и звука.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tabs>
                <w:tab w:val="left" w:pos="1788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Представление звука в памяти компьютера. Технические средства мультимедиа.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Запись звука и изображения с использованием цифровой техники. Создание презентации с применением записанного звука и изображения (либо с созданием гиперссылок).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 по темам «Компьютерная графика» и «Мультимедиа»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Итоговое тестирование по курсу 7 класса</w:t>
            </w:r>
          </w:p>
        </w:tc>
        <w:tc>
          <w:tcPr>
            <w:tcW w:w="287" w:type="pct"/>
          </w:tcPr>
          <w:p w:rsidR="005555A2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87" w:type="pct"/>
          </w:tcPr>
          <w:p w:rsidR="005555A2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" w:type="pct"/>
          </w:tcPr>
          <w:p w:rsid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4E0B0E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4E0B0E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B0E" w:rsidRDefault="004E0B0E" w:rsidP="00E91B40">
      <w:pPr>
        <w:tabs>
          <w:tab w:val="left" w:pos="5985"/>
        </w:tabs>
        <w:jc w:val="center"/>
        <w:rPr>
          <w:b/>
          <w:bCs/>
          <w:sz w:val="28"/>
          <w:szCs w:val="28"/>
        </w:rPr>
      </w:pPr>
    </w:p>
    <w:p w:rsidR="004E0B0E" w:rsidRDefault="004E0B0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4E0B0E" w:rsidRDefault="004E0B0E" w:rsidP="004E0B0E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4E0B0E" w:rsidRPr="004E0B0E" w:rsidRDefault="004E0B0E" w:rsidP="004E0B0E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6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4E0B0E" w:rsidRPr="004E0B0E" w:rsidTr="004E0B0E">
        <w:tc>
          <w:tcPr>
            <w:tcW w:w="992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4E0B0E" w:rsidRPr="004E0B0E" w:rsidTr="004E0B0E">
        <w:tc>
          <w:tcPr>
            <w:tcW w:w="992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E0B0E" w:rsidRDefault="004E0B0E" w:rsidP="004E0B0E">
      <w:pPr>
        <w:spacing w:after="200" w:line="276" w:lineRule="auto"/>
        <w:rPr>
          <w:bCs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sz w:val="28"/>
          <w:szCs w:val="28"/>
        </w:rPr>
        <w:br w:type="page"/>
      </w: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Pr="00FF3203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sectPr w:rsidR="00E91B40" w:rsidRPr="00FF3203" w:rsidSect="00FF320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45AEF"/>
    <w:multiLevelType w:val="multilevel"/>
    <w:tmpl w:val="97901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937CF"/>
    <w:multiLevelType w:val="multilevel"/>
    <w:tmpl w:val="5E56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BF3B24"/>
    <w:multiLevelType w:val="multilevel"/>
    <w:tmpl w:val="1F487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AF5BD4"/>
    <w:multiLevelType w:val="multilevel"/>
    <w:tmpl w:val="3BF2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9E2730"/>
    <w:multiLevelType w:val="multilevel"/>
    <w:tmpl w:val="07D8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904543"/>
    <w:multiLevelType w:val="multilevel"/>
    <w:tmpl w:val="BBAC4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8306B5"/>
    <w:multiLevelType w:val="multilevel"/>
    <w:tmpl w:val="1DC8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FE1499"/>
    <w:multiLevelType w:val="multilevel"/>
    <w:tmpl w:val="C30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6D5"/>
    <w:rsid w:val="000A7368"/>
    <w:rsid w:val="004E0B0E"/>
    <w:rsid w:val="004F36D5"/>
    <w:rsid w:val="005555A2"/>
    <w:rsid w:val="00645FEB"/>
    <w:rsid w:val="00890939"/>
    <w:rsid w:val="00E91B40"/>
    <w:rsid w:val="00FF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D1999-3B32-44CB-A63D-D3F4D497B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32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91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E91B4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E91B4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E91B40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91B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E91B4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91B4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6">
    <w:name w:val="Table Grid"/>
    <w:basedOn w:val="a1"/>
    <w:uiPriority w:val="59"/>
    <w:rsid w:val="004E0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1868</Words>
  <Characters>10651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3</cp:revision>
  <dcterms:created xsi:type="dcterms:W3CDTF">2020-09-02T11:43:00Z</dcterms:created>
  <dcterms:modified xsi:type="dcterms:W3CDTF">2020-09-02T12:42:00Z</dcterms:modified>
</cp:coreProperties>
</file>