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5CD" w:rsidRDefault="00A30808">
      <w:r>
        <w:rPr>
          <w:noProof/>
          <w:lang w:eastAsia="ru-RU"/>
        </w:rPr>
        <w:drawing>
          <wp:inline distT="0" distB="0" distL="0" distR="0">
            <wp:extent cx="5940425" cy="8175364"/>
            <wp:effectExtent l="1143000" t="0" r="1108075" b="0"/>
            <wp:docPr id="1" name="Рисунок 1" descr="C:\Users\Эльмира\AppData\Local\Temp\Temp1_скан Рабочие программы.zip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AppData\Local\Temp\Temp1_скан Рабочие программы.zip\Музык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808" w:rsidRPr="00F05B19" w:rsidRDefault="00A30808" w:rsidP="00A30808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</w:pPr>
      <w:r w:rsidRPr="00F05B19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lastRenderedPageBreak/>
        <w:t>Планируемые результаты изучения предмета «</w:t>
      </w:r>
      <w:r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Музыка</w:t>
      </w:r>
      <w:r w:rsidRPr="00F05B19">
        <w:rPr>
          <w:rFonts w:ascii="Times New Roman" w:eastAsia="Times New Roman" w:hAnsi="Times New Roman"/>
          <w:b/>
          <w:color w:val="000000"/>
          <w:sz w:val="24"/>
          <w:szCs w:val="20"/>
          <w:lang w:eastAsia="ru-RU"/>
        </w:rPr>
        <w:t>»  (по ФГОС)</w:t>
      </w:r>
    </w:p>
    <w:p w:rsidR="00A30808" w:rsidRPr="00D42BCB" w:rsidRDefault="00A30808" w:rsidP="00A30808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tbl>
      <w:tblPr>
        <w:tblW w:w="14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2410"/>
        <w:gridCol w:w="2835"/>
        <w:gridCol w:w="3827"/>
        <w:gridCol w:w="3011"/>
      </w:tblGrid>
      <w:tr w:rsidR="00A30808" w:rsidRPr="00D42BCB" w:rsidTr="00B92BF5">
        <w:trPr>
          <w:trHeight w:val="600"/>
        </w:trPr>
        <w:tc>
          <w:tcPr>
            <w:tcW w:w="2660" w:type="dxa"/>
            <w:vMerge w:val="restart"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 результаты 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3011" w:type="dxa"/>
            <w:vMerge w:val="restart"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Личностные результаты </w:t>
            </w:r>
          </w:p>
        </w:tc>
      </w:tr>
      <w:tr w:rsidR="00A30808" w:rsidRPr="00D42BCB" w:rsidTr="00B92BF5">
        <w:trPr>
          <w:trHeight w:val="360"/>
        </w:trPr>
        <w:tc>
          <w:tcPr>
            <w:tcW w:w="2660" w:type="dxa"/>
            <w:vMerge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835" w:type="dxa"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ученик </w:t>
            </w:r>
            <w:proofErr w:type="gramStart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получит возможность научится</w:t>
            </w:r>
            <w:proofErr w:type="gramEnd"/>
          </w:p>
        </w:tc>
        <w:tc>
          <w:tcPr>
            <w:tcW w:w="3827" w:type="dxa"/>
            <w:vMerge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  <w:vMerge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A30808" w:rsidRPr="00D42BCB" w:rsidTr="00B92BF5">
        <w:trPr>
          <w:trHeight w:val="2541"/>
        </w:trPr>
        <w:tc>
          <w:tcPr>
            <w:tcW w:w="2660" w:type="dxa"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«Россия – Родина моя»</w:t>
            </w: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«День, полный событий»</w:t>
            </w: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«О России петь – что стремиться в храм»</w:t>
            </w: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«Гори, гори ясно, чтобы не погасло!»</w:t>
            </w: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«В музыкальном театре»</w:t>
            </w: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«В концертном зале »</w:t>
            </w: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Чтоб музыкантом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быть</w:t>
            </w: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</w:t>
            </w: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</w:t>
            </w:r>
            <w:proofErr w:type="gramEnd"/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ак</w:t>
            </w:r>
            <w:proofErr w:type="spellEnd"/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надобно уменье»</w:t>
            </w:r>
          </w:p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 xml:space="preserve">- 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воплощать в звучании голоса или инструмента образы природы и окружающей жизни, настроения, чувства, характер и мысли человека;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проявлять интерес к отдельным группам музыкальных инструментов;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-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эмоционально откликнуться на музыкальное произведение и выразить свое впечатление в пении, игре или пластике;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показать определенный уровень развития образного и ассоциативного мышления и воображения, музыкальной памяти и слуха, певческого </w:t>
            </w: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голоса;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передавать собственные музыкальные впечатления с помощью различных видов музыкально-творческой деятельности,  выступать в роли слушателей, критиков, оценивать собственную исполнительскую деятельность и корректировать ее; 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охотно участвовать в коллективной творческой деятельности при воплощении различных музыкальных образов;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-продемонстрировать знания о различных видах музыки, певческих голосах, музыкальных инструментах, составах оркестров;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определять, </w:t>
            </w: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оценивать, соотносить содержание, образную сферу и музыкальный язык народного и профессионального музыкального творчества разных стран мира;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использовать систему графических знаков для ориентации в нотном письме при пении  простейших мелодий;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узнавать изученные музыкальные сочинения, называть их авторов;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- исполнять музыкальные произведения отдельных форм и жанров (пение, драматизация, музыкально-пластическое движение, инструментальное </w:t>
            </w:r>
            <w:proofErr w:type="spellStart"/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музицирование</w:t>
            </w:r>
            <w:proofErr w:type="spellEnd"/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, импровизация и др.).</w:t>
            </w:r>
          </w:p>
        </w:tc>
        <w:tc>
          <w:tcPr>
            <w:tcW w:w="2835" w:type="dxa"/>
            <w:shd w:val="clear" w:color="auto" w:fill="auto"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 xml:space="preserve">- 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воплощать в звучании голоса или инструмента образы природы и окружающей жизни, настроения, чувства, характер и мысли человека;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проявлять интерес к отдельным группам музыкальных инструментов;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продемонстрировать понимание интонационно-образной природы музыкального искусства, взаимосвязи выразительности и </w:t>
            </w: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изобразительности в музыке, многозначности музыкальной речи в ситуации сравнения произведений разных видов искусств;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эмоционально откликнуться на музыкальное произведение и выразить свое впечатление в пении, игре или пластике;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показать определенный уровень развития образного и ассоциативного мышления и воображения, музыкальной памяти и слуха, певческого голоса;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передавать собственные музыкальные впечатления с помощью различных видов музыкально-творческой деятельности,  выступать в роли слушателей, критиков, оценивать собственную исполнительскую </w:t>
            </w: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 xml:space="preserve">деятельность и корректировать ее; 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охотно участвовать в коллективной творческой деятельности при воплощении различных музыкальных образов;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-продемонстрировать знания о различных видах музыки, певческих голосах, музыкальных инструментах, составах оркестров;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определять, оценивать, соотносить содержание, образную сферу и музыкальный язык народного и профессионального музыкального творчества разных стран мира;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использовать систему графических знаков для ориентации в нотном письме при пении  простейших мелодий;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узнавать изученные музыкальные сочинения, называть их авторов;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- исполнять музыкальные </w:t>
            </w:r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 xml:space="preserve">произведения отдельных форм и жанров (пение, драматизация, музыкально-пластическое движение, инструментальное </w:t>
            </w:r>
            <w:proofErr w:type="spellStart"/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музицирование</w:t>
            </w:r>
            <w:proofErr w:type="spellEnd"/>
            <w:r w:rsidRPr="00D42BCB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, импровизация и др.).</w:t>
            </w:r>
          </w:p>
          <w:p w:rsidR="00A30808" w:rsidRPr="00D42BCB" w:rsidRDefault="00A30808" w:rsidP="00B92BF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808" w:rsidRPr="00D42BCB" w:rsidRDefault="00A30808" w:rsidP="00B92BF5">
            <w:pPr>
              <w:spacing w:after="0" w:line="360" w:lineRule="auto"/>
              <w:rPr>
                <w:rFonts w:ascii="Times New Roman" w:eastAsia="Times New Roman" w:hAnsi="Times New Roman"/>
                <w:i/>
                <w:color w:val="221E1F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/>
                <w:color w:val="221E1F"/>
                <w:sz w:val="24"/>
                <w:szCs w:val="24"/>
                <w:lang w:eastAsia="ru-RU"/>
              </w:rPr>
              <w:lastRenderedPageBreak/>
              <w:t xml:space="preserve">Регулятивные УУД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bCs/>
                <w:color w:val="666666"/>
                <w:sz w:val="24"/>
                <w:szCs w:val="24"/>
                <w:lang w:eastAsia="ru-RU"/>
              </w:rPr>
              <w:t xml:space="preserve">- </w:t>
            </w: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- освоение способов решения проблем творческого и поискового характера в процессе восприятия, исполнения, оценки музыкальных сочинений;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-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- освоение начальных форм познавательной и личностной </w:t>
            </w: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рефлексии; позитивная самооценка своих музыкально – творческих возможностей;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овладение логическими действиями сравнения, анализа, синтеза, обобщение, установления аналогий в процессе интонационно – образного и жанрового, стилевого анализа музыкальных сочинений и других видов музыкально – творческой деятельности.</w:t>
            </w:r>
          </w:p>
          <w:p w:rsidR="00A30808" w:rsidRPr="00D42BCB" w:rsidRDefault="00A30808" w:rsidP="00B92BF5">
            <w:pPr>
              <w:spacing w:after="0" w:line="360" w:lineRule="auto"/>
              <w:rPr>
                <w:rFonts w:ascii="Times New Roman" w:eastAsia="Times New Roman" w:hAnsi="Times New Roman"/>
                <w:i/>
                <w:color w:val="221E1F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/>
                <w:color w:val="221E1F"/>
                <w:sz w:val="24"/>
                <w:szCs w:val="24"/>
                <w:lang w:eastAsia="ru-RU"/>
              </w:rPr>
              <w:t xml:space="preserve">Познавательные УУД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bCs/>
                <w:color w:val="666666"/>
                <w:sz w:val="24"/>
                <w:szCs w:val="24"/>
                <w:lang w:eastAsia="ru-RU"/>
              </w:rPr>
              <w:t>-</w:t>
            </w: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 -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</w:t>
            </w:r>
            <w:proofErr w:type="spellStart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мультимедийные</w:t>
            </w:r>
            <w:proofErr w:type="spellEnd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презентации и т.д.)</w:t>
            </w:r>
          </w:p>
          <w:p w:rsidR="00A30808" w:rsidRPr="00D42BCB" w:rsidRDefault="00A30808" w:rsidP="00B92BF5">
            <w:pPr>
              <w:spacing w:after="0" w:line="360" w:lineRule="auto"/>
              <w:rPr>
                <w:rFonts w:ascii="Times New Roman" w:eastAsia="Times New Roman" w:hAnsi="Times New Roman"/>
                <w:i/>
                <w:color w:val="221E1F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i/>
                <w:color w:val="221E1F"/>
                <w:sz w:val="24"/>
                <w:szCs w:val="24"/>
                <w:lang w:eastAsia="ru-RU"/>
              </w:rPr>
              <w:t xml:space="preserve">Коммуникативные УУД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вступать в диалог с учителем, взрослым;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работать сообща в группах;</w:t>
            </w:r>
          </w:p>
          <w:p w:rsidR="00A30808" w:rsidRPr="00D42BCB" w:rsidRDefault="00A30808" w:rsidP="00B92BF5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</w:rPr>
              <w:t>- высказывать и отстаивать свое мнение, позицию</w:t>
            </w:r>
          </w:p>
          <w:p w:rsidR="00A30808" w:rsidRPr="00D42BCB" w:rsidRDefault="00A30808" w:rsidP="00B92BF5">
            <w:pPr>
              <w:spacing w:after="0" w:line="360" w:lineRule="auto"/>
              <w:rPr>
                <w:rFonts w:ascii="Times New Roman" w:eastAsia="Times New Roman" w:hAnsi="Times New Roman"/>
                <w:color w:val="221E1F"/>
                <w:sz w:val="24"/>
                <w:szCs w:val="24"/>
                <w:lang w:eastAsia="ru-RU"/>
              </w:rPr>
            </w:pPr>
          </w:p>
        </w:tc>
        <w:tc>
          <w:tcPr>
            <w:tcW w:w="3011" w:type="dxa"/>
            <w:shd w:val="clear" w:color="auto" w:fill="auto"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Формирование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- целостный, социально - </w:t>
            </w:r>
            <w:proofErr w:type="spellStart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ориетированный</w:t>
            </w:r>
            <w:proofErr w:type="spellEnd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взгляд на мир в его органичном единстве и разнообразии природы, культур, народов и религий на основе сопоставления произведений русской </w:t>
            </w: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музыки и музыки других стран, народов, национальных стилей;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- уважительное отношение к культуре других народов; </w:t>
            </w:r>
            <w:proofErr w:type="spellStart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эстетических потребностей, ценностей и чувств;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развитие мотивов учебной деятельности и личностного смысла учения; овладение навыками сотрудничества с учителем и сверстниками;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- ориентация в культурном многообразии окружающей действительности, участие в музыкальной  жизни класса, школы, города и </w:t>
            </w: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др.;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формирование этических чувств доброжелательности и эмоционально – нравственной отзывчивости, понимания и сопереживания чувствам других людей;</w:t>
            </w:r>
          </w:p>
          <w:p w:rsidR="00A30808" w:rsidRPr="00D42BCB" w:rsidRDefault="00A30808" w:rsidP="00B92BF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</w:rPr>
              <w:t>- развитие музыкально – эстетического чувства, проявляющего себя в эмоционально – ценностном отношении к искусству, понимании его функций в жизни человека и общества</w:t>
            </w:r>
          </w:p>
        </w:tc>
      </w:tr>
    </w:tbl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42BC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Содержание учебного предмета </w:t>
      </w:r>
    </w:p>
    <w:tbl>
      <w:tblPr>
        <w:tblpPr w:leftFromText="180" w:rightFromText="180" w:vertAnchor="text" w:horzAnchor="margin" w:tblpY="28"/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97"/>
        <w:gridCol w:w="11145"/>
      </w:tblGrid>
      <w:tr w:rsidR="00A30808" w:rsidRPr="00D42BCB" w:rsidTr="00B92BF5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808" w:rsidRPr="00D42BCB" w:rsidRDefault="00A30808" w:rsidP="00B92BF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Название</w:t>
            </w:r>
            <w:proofErr w:type="spellEnd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раздела</w:t>
            </w:r>
            <w:proofErr w:type="spellEnd"/>
          </w:p>
        </w:tc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0808" w:rsidRPr="00D42BCB" w:rsidRDefault="00A30808" w:rsidP="00B92BF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Краткое</w:t>
            </w:r>
            <w:proofErr w:type="spellEnd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42BC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ru-RU"/>
              </w:rPr>
              <w:t>содержание</w:t>
            </w:r>
            <w:proofErr w:type="spellEnd"/>
          </w:p>
        </w:tc>
      </w:tr>
      <w:tr w:rsidR="00A30808" w:rsidRPr="00D42BCB" w:rsidTr="00B92BF5">
        <w:trPr>
          <w:trHeight w:val="563"/>
        </w:trPr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autoSpaceDE w:val="0"/>
              <w:autoSpaceDN w:val="0"/>
              <w:adjustRightInd w:val="0"/>
              <w:spacing w:after="0" w:line="360" w:lineRule="auto"/>
              <w:ind w:firstLine="28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«Россия – Родина моя»</w:t>
            </w:r>
          </w:p>
        </w:tc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Интонационно-образная природа музыкального искусства.  Средства музыкальной выразительности (мелодия). Различные виды музыки – </w:t>
            </w:r>
            <w:proofErr w:type="spellStart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инструментальность</w:t>
            </w:r>
            <w:proofErr w:type="spellEnd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песенность</w:t>
            </w:r>
            <w:proofErr w:type="spellEnd"/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b/>
                <w:bCs/>
                <w:spacing w:val="-19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Композитор – исполнитель – слушатель.</w:t>
            </w:r>
          </w:p>
          <w:p w:rsidR="00A30808" w:rsidRPr="00D42BCB" w:rsidRDefault="00A30808" w:rsidP="00B92BF5">
            <w:pPr>
              <w:shd w:val="clear" w:color="auto" w:fill="FFFFFF"/>
              <w:spacing w:after="0" w:line="360" w:lineRule="auto"/>
              <w:ind w:right="1134"/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Сочинения отечественных композиторов о Родине. Основные средства музыкальной выразительности (мелодия, аккомпанемент). Формы построения музыки (</w:t>
            </w:r>
            <w:r w:rsidRPr="00D42BC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освоение куплетной формы: запев, припев</w:t>
            </w: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 Сочинения отечественных композиторов о Родине</w:t>
            </w:r>
          </w:p>
        </w:tc>
      </w:tr>
      <w:tr w:rsidR="00A30808" w:rsidRPr="00D42BCB" w:rsidTr="00B92BF5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«День, полный событий»</w:t>
            </w:r>
          </w:p>
        </w:tc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Музыкальные инструменты (</w:t>
            </w:r>
            <w:r w:rsidRPr="00D42BC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фортепиано). </w:t>
            </w: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Интонационно-образная природа музыкального искусства. Интонация как внутреннее озвученное состояние, выражение эмоций и отражение мыслей. </w:t>
            </w:r>
            <w:r w:rsidRPr="00D42BC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Знакомство школьников с пьесами П.Чайковского и С.Прокофьева. </w:t>
            </w: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Музыкальная речь как сочинения композиторов, передача информации, выраженной в звуках. Элементы нотной грамоты.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Песенность</w:t>
            </w:r>
            <w:proofErr w:type="spellEnd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танцевальность</w:t>
            </w:r>
            <w:proofErr w:type="spellEnd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маршевость</w:t>
            </w:r>
            <w:proofErr w:type="spellEnd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Основные средства музыкальной выразительности (ритм). </w:t>
            </w:r>
            <w:proofErr w:type="spellStart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Песенность</w:t>
            </w:r>
            <w:proofErr w:type="spellEnd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танцевальность</w:t>
            </w:r>
            <w:proofErr w:type="spellEnd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маршевость</w:t>
            </w:r>
            <w:proofErr w:type="spellEnd"/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Основные средства музыкальной выразительности (ритм, пульс). Интонация – источник элементов музыкальной речи.  Музыкальная речь как сочинения композиторов, передача информации, выраженной в звуках. Многозначность музыкальной речи, выразительность и смысл. Выразительность и изобразительность в музыке.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Интонации музыкальные и речевые. Их сходство и различие. Основные средства музыкальной выразительности (мелодия, аккомпанемент, темп, динамика). Выразительность и изобразительность в музыке. Региональные музыкально-поэтические традиции: содержание, образная сфера и музыкальный язык.</w:t>
            </w:r>
            <w:r w:rsidRPr="00D42BC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A30808" w:rsidRPr="00D42BCB" w:rsidRDefault="00A30808" w:rsidP="00B92BF5">
            <w:pPr>
              <w:shd w:val="clear" w:color="auto" w:fill="FFFFFF"/>
              <w:spacing w:after="0" w:line="360" w:lineRule="auto"/>
              <w:ind w:right="113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30808" w:rsidRPr="00D42BCB" w:rsidTr="00B92BF5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«О России петь – что стремиться в храм»</w:t>
            </w:r>
          </w:p>
        </w:tc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Народные музыкальные традиции Отечества. Обобщенное представление исторического прошлого в музыкальных образах. Кантата Духовная музыка в творчестве композиторов Народные музыкальные традиции Отечества.</w:t>
            </w: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30808" w:rsidRPr="00D42BCB" w:rsidTr="00B92BF5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«Гори, гори ясно, чтобы не погасло!»</w:t>
            </w:r>
          </w:p>
        </w:tc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Наблюдение народного творчества. Музыкальные инструменты. Оркестр народных инструментов. Музыкальный и поэтический фольклор России: песни, танцы, </w:t>
            </w:r>
            <w:r w:rsidRPr="00D42BC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пляски, наигрыши</w:t>
            </w: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Народная и профессиональная музыка.</w:t>
            </w:r>
          </w:p>
        </w:tc>
      </w:tr>
      <w:tr w:rsidR="00A30808" w:rsidRPr="00D42BCB" w:rsidTr="00B92BF5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«В музыкальном театре»</w:t>
            </w:r>
          </w:p>
        </w:tc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Обобщенное представление об основных образно-эмоциональных сферах музыки и о многообразии музыкальных жанров. Опера, балет. Музыкальные театры</w:t>
            </w:r>
          </w:p>
        </w:tc>
      </w:tr>
      <w:tr w:rsidR="00A30808" w:rsidRPr="00D42BCB" w:rsidTr="00B92BF5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«В концертном зале »</w:t>
            </w:r>
          </w:p>
        </w:tc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Музыкальные  инструменты. Симфонический оркестр. Постижение общих закономерностей музыки: развитие музыки – движение музыки. Развитие музыки в исполнении. Музыкальное развитие в сопоставлении и столкновении человеческих чувств, тем, художественных образов. Формы построения музыки: рондо</w:t>
            </w:r>
          </w:p>
        </w:tc>
      </w:tr>
      <w:tr w:rsidR="00A30808" w:rsidRPr="00D42BCB" w:rsidTr="00B92BF5"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«</w:t>
            </w:r>
            <w:r w:rsidRPr="00D42B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Чтоб музыкантом быть, так надобно уменье»</w:t>
            </w:r>
          </w:p>
        </w:tc>
        <w:tc>
          <w:tcPr>
            <w:tcW w:w="1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Интонация – источник элементов музыкальной речи. Музыкальная речь как способ общения между людьми, ее эмоциональное воздействие на слушателей. Музыкальные инструменты </w:t>
            </w:r>
            <w:r w:rsidRPr="00D42BC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(орган).</w:t>
            </w:r>
            <w:r w:rsidRPr="00D42B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Основные средства музыкальной выразительности (мелодия, лад). Музыкальная речь как сочинения композиторов, передача информации, выраженной в звуках. </w:t>
            </w:r>
          </w:p>
          <w:p w:rsidR="00A30808" w:rsidRPr="00D42BCB" w:rsidRDefault="00A30808" w:rsidP="00B92B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A30808" w:rsidRPr="00D42BCB" w:rsidRDefault="00A30808" w:rsidP="00A30808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A30808" w:rsidRDefault="00A30808"/>
    <w:sectPr w:rsidR="00A30808" w:rsidSect="00A308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30808"/>
    <w:rsid w:val="004625CD"/>
    <w:rsid w:val="00A30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0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08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1554</Words>
  <Characters>8864</Characters>
  <Application>Microsoft Office Word</Application>
  <DocSecurity>0</DocSecurity>
  <Lines>73</Lines>
  <Paragraphs>20</Paragraphs>
  <ScaleCrop>false</ScaleCrop>
  <Company/>
  <LinksUpToDate>false</LinksUpToDate>
  <CharactersWithSpaces>10398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dcterms:created xsi:type="dcterms:W3CDTF">2023-02-28T05:27:00Z</dcterms:created>
  <dcterms:modified xsi:type="dcterms:W3CDTF">2023-02-28T05:28:00Z</dcterms:modified>
</cp:coreProperties>
</file>