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51C" w:rsidRDefault="00617102">
      <w:r>
        <w:rPr>
          <w:noProof/>
          <w:lang w:eastAsia="ru-RU"/>
        </w:rPr>
        <w:drawing>
          <wp:inline distT="0" distB="0" distL="0" distR="0">
            <wp:extent cx="5940425" cy="8175364"/>
            <wp:effectExtent l="1143000" t="0" r="1108075" b="0"/>
            <wp:docPr id="1" name="Рисунок 1" descr="C:\Users\Эльмира\AppData\Local\Temp\Temp1_скан Рабочие программы.zip\Технология 3 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AppData\Local\Temp\Temp1_скан Рабочие программы.zip\Технология 3 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102" w:rsidRDefault="00617102" w:rsidP="00617102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  <w:r w:rsidRPr="002C5982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>Планируем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 xml:space="preserve">ые результаты изучения предмета «Технология» </w:t>
      </w:r>
      <w:r w:rsidRPr="002C5982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 xml:space="preserve"> (по ФГОС)</w:t>
      </w:r>
    </w:p>
    <w:p w:rsidR="00617102" w:rsidRDefault="00617102" w:rsidP="0061710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7102" w:rsidRDefault="00617102" w:rsidP="0061710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25"/>
        <w:gridCol w:w="2976"/>
        <w:gridCol w:w="2694"/>
        <w:gridCol w:w="3969"/>
        <w:gridCol w:w="3004"/>
      </w:tblGrid>
      <w:tr w:rsidR="00617102" w:rsidRPr="00D93A53" w:rsidTr="005C7F5C"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102" w:rsidRPr="00D93A53" w:rsidRDefault="00617102" w:rsidP="005C7F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D93A5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Название раздела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102" w:rsidRPr="00D93A53" w:rsidRDefault="00617102" w:rsidP="005C7F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D93A5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Предметные результаты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102" w:rsidRPr="00D93A53" w:rsidRDefault="00617102" w:rsidP="005C7F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proofErr w:type="spellStart"/>
            <w:r w:rsidRPr="00D93A5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Метапредметные</w:t>
            </w:r>
            <w:proofErr w:type="spellEnd"/>
            <w:r w:rsidRPr="00D93A5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 xml:space="preserve"> результаты</w:t>
            </w:r>
          </w:p>
        </w:tc>
        <w:tc>
          <w:tcPr>
            <w:tcW w:w="3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102" w:rsidRPr="00D93A53" w:rsidRDefault="00617102" w:rsidP="005C7F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D93A5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Личностные результаты</w:t>
            </w:r>
          </w:p>
        </w:tc>
      </w:tr>
      <w:tr w:rsidR="00617102" w:rsidRPr="00D93A53" w:rsidTr="005C7F5C">
        <w:tc>
          <w:tcPr>
            <w:tcW w:w="2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102" w:rsidRPr="00D93A53" w:rsidRDefault="00617102" w:rsidP="005C7F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102" w:rsidRPr="00D93A53" w:rsidRDefault="00617102" w:rsidP="005C7F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D93A5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Ученик научится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102" w:rsidRPr="00D93A53" w:rsidRDefault="00617102" w:rsidP="005C7F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D93A5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Ученик получит возможность научиться</w:t>
            </w: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102" w:rsidRPr="00D93A53" w:rsidRDefault="00617102" w:rsidP="005C7F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102" w:rsidRPr="00D93A53" w:rsidRDefault="00617102" w:rsidP="005C7F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</w:tr>
      <w:tr w:rsidR="00617102" w:rsidRPr="00D93A53" w:rsidTr="005C7F5C"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93A53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Технология ручной обработки материалов. Основы графической грамоты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Называть наиболее распространённые искусственные и синтетические материалы (бумага, металлы, ткани) и их свойства.        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Последовательно читать и выполнять разметку развёрток с помощью контрольно- измерительных инструментов.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Читать и выполнять основные линии чертежа (осевая и центровая).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Соблюдать правила безопасной работы канцелярским ножом.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петельную строчку, её варианты, знать их назначение.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Читать простейший чертёж (эскиз) развёрток.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разметку развёрток с помощью чертёжных инструментов.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Подбирать и обосновывать наиболее рациональные технологические приёмы изготовления изделий. Выполнять рицовку. Оформлять изделия и соединять детали петельной строчкой и её вариантами.</w:t>
            </w:r>
            <w:r w:rsidRPr="00D93A5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Находить и использовать дополнительную информацию из различных источников (в том числе из сети Интернет).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D93A53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Метапредметным</w:t>
            </w:r>
            <w:proofErr w:type="spellEnd"/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результатом изучения технологии является освоение учащимися универсальных способов деятельности, применимых как в рамках образовательного процесса, так и в реальных жизненных ситуациях (умение принять учебную задачу или ситуацию, выделить проблему, составить план действий и применять его для решения практической задачи, осуществлять информационный, поиск, необходимую корректировку в ходе практической реализации, выполнять самооценку результата). </w:t>
            </w:r>
            <w:proofErr w:type="gramEnd"/>
          </w:p>
          <w:p w:rsidR="00617102" w:rsidRPr="00D93A53" w:rsidRDefault="00617102" w:rsidP="005C7F5C">
            <w:pPr>
              <w:spacing w:after="0" w:line="240" w:lineRule="auto"/>
              <w:ind w:left="2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Регулятивные универсальные учебные действия</w:t>
            </w:r>
          </w:p>
          <w:p w:rsidR="00617102" w:rsidRPr="00D93A53" w:rsidRDefault="00617102" w:rsidP="005C7F5C">
            <w:pPr>
              <w:spacing w:after="0" w:line="240" w:lineRule="auto"/>
              <w:ind w:left="20" w:firstLine="54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Самостоятельно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формулировать цель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урока после предварительного обсуждения.</w:t>
            </w:r>
          </w:p>
          <w:p w:rsidR="00617102" w:rsidRPr="00D93A53" w:rsidRDefault="00617102" w:rsidP="005C7F5C">
            <w:pPr>
              <w:spacing w:after="0" w:line="240" w:lineRule="auto"/>
              <w:ind w:left="20" w:right="40" w:firstLine="54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 помощью учителя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анализировать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предложенное задание,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отделять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известное </w:t>
            </w:r>
            <w:r w:rsidRPr="00D93A5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неизвестного.</w:t>
            </w:r>
          </w:p>
          <w:p w:rsidR="00617102" w:rsidRPr="00D93A53" w:rsidRDefault="00617102" w:rsidP="005C7F5C">
            <w:pPr>
              <w:spacing w:after="0" w:line="240" w:lineRule="auto"/>
              <w:ind w:left="20" w:firstLine="54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Совместно с учителем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выявлять и формулировать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учебную проблему.</w:t>
            </w:r>
          </w:p>
          <w:p w:rsidR="00617102" w:rsidRPr="00D93A53" w:rsidRDefault="00617102" w:rsidP="005C7F5C">
            <w:pPr>
              <w:spacing w:after="0" w:line="240" w:lineRule="auto"/>
              <w:ind w:left="20" w:right="40" w:firstLine="54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Самостоятельно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выполнять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пробные поисковые действия (упражнения),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отбирать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оптимальное решение проблемы (задачи).</w:t>
            </w:r>
          </w:p>
          <w:p w:rsidR="00617102" w:rsidRPr="00D93A53" w:rsidRDefault="00617102" w:rsidP="005C7F5C">
            <w:pPr>
              <w:spacing w:after="0" w:line="240" w:lineRule="auto"/>
              <w:ind w:left="20" w:right="40" w:firstLine="54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Предлагать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конструкторско-технологические решения и способы выполнения отдельных этапов изготовления изделий из числа освоенных.</w:t>
            </w:r>
          </w:p>
          <w:p w:rsidR="00617102" w:rsidRPr="00D93A53" w:rsidRDefault="00617102" w:rsidP="005C7F5C">
            <w:pPr>
              <w:spacing w:after="0" w:line="240" w:lineRule="auto"/>
              <w:ind w:left="20" w:right="40" w:firstLine="54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Самостоятельно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отбирать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наиболее подходящие для выполнения задания материалы и инструменты.</w:t>
            </w:r>
          </w:p>
          <w:p w:rsidR="00617102" w:rsidRPr="00D93A53" w:rsidRDefault="00617102" w:rsidP="005C7F5C">
            <w:pPr>
              <w:spacing w:after="0" w:line="240" w:lineRule="auto"/>
              <w:ind w:left="20" w:right="40" w:firstLine="54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Выполнять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задание по коллективно составленному плану,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сверять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 ним свои действия.</w:t>
            </w:r>
          </w:p>
          <w:p w:rsidR="00617102" w:rsidRPr="00D93A53" w:rsidRDefault="00617102" w:rsidP="005C7F5C">
            <w:pPr>
              <w:spacing w:after="0" w:line="240" w:lineRule="auto"/>
              <w:ind w:left="20" w:right="40" w:firstLine="54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Осуществлять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текущий и итоговый контроль выполненной работы,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проверять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модели в действии,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вносить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необходимые конструктивные доработки.</w:t>
            </w:r>
          </w:p>
          <w:p w:rsidR="00617102" w:rsidRPr="00D93A53" w:rsidRDefault="00617102" w:rsidP="005C7F5C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D93A53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Личностными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результатами изучения технологии являются воспитание и развитие социально и личностно значимых качеств, индивидуально-личностных позиций, ценностных установок (внимательное и доброжелательное отношение к сверстникам, младшим и старшим, готовность прийти на помощь, заботливость, уверенность в себе, чуткость, доброжелательность, общительность, </w:t>
            </w:r>
            <w:proofErr w:type="spellStart"/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эмпатия</w:t>
            </w:r>
            <w:proofErr w:type="spellEnd"/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самостоятельность, ответственность, уважительное отношение к культуре всех народов, толерантность, трудолюбие, желание трудиться, уважительное отношение к своему и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чужому труду и результатам труда).</w:t>
            </w:r>
            <w:proofErr w:type="gramEnd"/>
          </w:p>
          <w:p w:rsidR="00617102" w:rsidRPr="00D93A53" w:rsidRDefault="00617102" w:rsidP="005C7F5C">
            <w:pPr>
              <w:spacing w:after="0" w:line="180" w:lineRule="atLeast"/>
              <w:ind w:firstLine="71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Оценивать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 поступки, Явления, события с точки зрения собственных ощущений,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соотносить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их с общепринятыми нормами и ценностями.</w:t>
            </w:r>
          </w:p>
          <w:p w:rsidR="00617102" w:rsidRPr="00D93A53" w:rsidRDefault="00617102" w:rsidP="005C7F5C">
            <w:pPr>
              <w:spacing w:after="0" w:line="180" w:lineRule="atLeast"/>
              <w:ind w:firstLine="71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Описывать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свои чувства и ощущения от наблюдаемых явлений, событий, изделий декоративно-прикладного характера, уважительно относиться к результатам труда мастеров.</w:t>
            </w:r>
          </w:p>
          <w:p w:rsidR="00617102" w:rsidRPr="00D93A53" w:rsidRDefault="00617102" w:rsidP="005C7F5C">
            <w:pPr>
              <w:spacing w:after="0" w:line="180" w:lineRule="atLeast"/>
              <w:ind w:firstLine="71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Принимать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другие мнения и высказывания, уважительно относиться к ним.</w:t>
            </w:r>
          </w:p>
          <w:p w:rsidR="00617102" w:rsidRPr="00D93A53" w:rsidRDefault="00617102" w:rsidP="005C7F5C">
            <w:pPr>
              <w:spacing w:after="0" w:line="180" w:lineRule="atLeast"/>
              <w:ind w:firstLine="710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Понимать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 необходимость бережного отношения к результатам труда людей; </w:t>
            </w:r>
            <w:r w:rsidRPr="00D93A53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уважать </w:t>
            </w:r>
            <w:r w:rsidRPr="00D93A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людей труда.</w:t>
            </w:r>
          </w:p>
          <w:p w:rsidR="00617102" w:rsidRPr="00D93A53" w:rsidRDefault="00617102" w:rsidP="005C7F5C">
            <w:pPr>
              <w:widowControl w:val="0"/>
              <w:tabs>
                <w:tab w:val="left" w:pos="5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7102" w:rsidRPr="00D93A53" w:rsidTr="005C7F5C"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93A53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Конструирование и </w:t>
            </w:r>
            <w:r w:rsidRPr="00D93A53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моделирование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lastRenderedPageBreak/>
              <w:t xml:space="preserve">Приводить примеры простейших способов </w:t>
            </w:r>
            <w:r w:rsidRPr="00D93A53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lastRenderedPageBreak/>
              <w:t>достижения прочности конструкций.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Конструировать и моделировать изделия из разных материалов по заданным декоративно-художественным условиям.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lastRenderedPageBreak/>
              <w:t xml:space="preserve">Изменять конструкцию изделия по заданным </w:t>
            </w:r>
            <w:r w:rsidRPr="00D93A53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lastRenderedPageBreak/>
              <w:t>условиям.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Выбирать способ соединения и соединительный материал в зависимости от требований конструкции.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widowControl w:val="0"/>
              <w:tabs>
                <w:tab w:val="left" w:pos="5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7102" w:rsidRPr="00D93A53" w:rsidTr="005C7F5C"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93A53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Использование компьютерных технологий (практика работы на компьютере)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Иметь представление об использовании компьютеров в различных сферах жизни и деятельности человека.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Называть основные части компьютера (с которыми работали на уроках) и их назначение.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создавать небольшие тексты и печатные публикации с использованием изображений на экране компьютера;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оформлять текст (выбор</w:t>
            </w:r>
            <w:r w:rsidRPr="00D93A53"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шрифта, его размера и цвета, выравнивание абзаца);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18"/>
                <w:szCs w:val="18"/>
                <w:lang w:eastAsia="ru-RU"/>
              </w:rPr>
            </w:pPr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работать с доступной информацией;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работать в программах </w:t>
            </w:r>
            <w:proofErr w:type="spellStart"/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Word</w:t>
            </w:r>
            <w:proofErr w:type="spellEnd"/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PowerPoint</w:t>
            </w:r>
            <w:proofErr w:type="spellEnd"/>
            <w:r w:rsidRPr="00D93A53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.</w:t>
            </w: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18"/>
                <w:szCs w:val="18"/>
                <w:lang w:eastAsia="ru-RU"/>
              </w:rPr>
            </w:pPr>
          </w:p>
          <w:p w:rsidR="00617102" w:rsidRPr="00D93A53" w:rsidRDefault="00617102" w:rsidP="005C7F5C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02" w:rsidRPr="00D93A53" w:rsidRDefault="00617102" w:rsidP="005C7F5C">
            <w:pPr>
              <w:widowControl w:val="0"/>
              <w:tabs>
                <w:tab w:val="left" w:pos="5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17102" w:rsidRPr="00D93A53" w:rsidRDefault="00617102" w:rsidP="00617102">
      <w:pPr>
        <w:spacing w:after="0" w:line="240" w:lineRule="auto"/>
        <w:rPr>
          <w:rFonts w:ascii="Times New Roman" w:hAnsi="Times New Roman"/>
          <w:b/>
          <w:sz w:val="24"/>
          <w:szCs w:val="24"/>
          <w:lang w:eastAsia="zh-CN"/>
        </w:rPr>
      </w:pPr>
    </w:p>
    <w:p w:rsidR="00617102" w:rsidRPr="00D93A53" w:rsidRDefault="00617102" w:rsidP="00617102">
      <w:pPr>
        <w:spacing w:after="0" w:line="240" w:lineRule="auto"/>
        <w:rPr>
          <w:rFonts w:ascii="Times New Roman" w:hAnsi="Times New Roman"/>
          <w:b/>
          <w:sz w:val="24"/>
          <w:szCs w:val="24"/>
          <w:lang w:eastAsia="zh-CN"/>
        </w:rPr>
      </w:pPr>
    </w:p>
    <w:p w:rsidR="00617102" w:rsidRDefault="00617102" w:rsidP="00617102">
      <w:pPr>
        <w:spacing w:after="0" w:line="240" w:lineRule="auto"/>
        <w:rPr>
          <w:rFonts w:ascii="Times New Roman" w:hAnsi="Times New Roman"/>
          <w:b/>
          <w:sz w:val="24"/>
          <w:szCs w:val="24"/>
          <w:lang w:eastAsia="zh-CN"/>
        </w:rPr>
      </w:pPr>
    </w:p>
    <w:p w:rsidR="00617102" w:rsidRDefault="00617102" w:rsidP="00617102">
      <w:pPr>
        <w:spacing w:after="0" w:line="240" w:lineRule="auto"/>
        <w:rPr>
          <w:rFonts w:ascii="Times New Roman" w:hAnsi="Times New Roman"/>
          <w:b/>
          <w:sz w:val="24"/>
          <w:szCs w:val="24"/>
          <w:lang w:eastAsia="zh-CN"/>
        </w:rPr>
      </w:pPr>
    </w:p>
    <w:p w:rsidR="00617102" w:rsidRDefault="00617102" w:rsidP="00617102">
      <w:pPr>
        <w:spacing w:after="0" w:line="240" w:lineRule="auto"/>
        <w:rPr>
          <w:rFonts w:ascii="Times New Roman" w:hAnsi="Times New Roman"/>
          <w:b/>
          <w:sz w:val="24"/>
          <w:szCs w:val="24"/>
          <w:lang w:eastAsia="zh-CN"/>
        </w:rPr>
      </w:pPr>
    </w:p>
    <w:p w:rsidR="00617102" w:rsidRDefault="00617102" w:rsidP="00617102">
      <w:pPr>
        <w:spacing w:after="0" w:line="240" w:lineRule="auto"/>
        <w:rPr>
          <w:rFonts w:ascii="Times New Roman" w:hAnsi="Times New Roman"/>
          <w:b/>
          <w:sz w:val="24"/>
          <w:szCs w:val="24"/>
          <w:lang w:eastAsia="zh-CN"/>
        </w:rPr>
      </w:pPr>
    </w:p>
    <w:p w:rsidR="00617102" w:rsidRPr="00B62DF5" w:rsidRDefault="00617102" w:rsidP="00617102">
      <w:pPr>
        <w:spacing w:after="33" w:line="259" w:lineRule="auto"/>
        <w:ind w:left="2948" w:right="1" w:hanging="10"/>
        <w:jc w:val="center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 xml:space="preserve">Содержание учебного предмета «Технология» </w:t>
      </w:r>
      <w:r w:rsidRPr="00B62DF5">
        <w:rPr>
          <w:rFonts w:ascii="Times New Roman" w:eastAsia="Times New Roman" w:hAnsi="Times New Roman"/>
          <w:color w:val="00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(по ФГОС</w:t>
      </w:r>
      <w:r w:rsidRPr="00B62DF5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)</w:t>
      </w:r>
    </w:p>
    <w:tbl>
      <w:tblPr>
        <w:tblW w:w="14426" w:type="dxa"/>
        <w:tblInd w:w="-284" w:type="dxa"/>
        <w:tblCellMar>
          <w:top w:w="53" w:type="dxa"/>
          <w:right w:w="115" w:type="dxa"/>
        </w:tblCellMar>
        <w:tblLook w:val="04A0"/>
      </w:tblPr>
      <w:tblGrid>
        <w:gridCol w:w="4078"/>
        <w:gridCol w:w="10348"/>
      </w:tblGrid>
      <w:tr w:rsidR="00617102" w:rsidRPr="0091117A" w:rsidTr="005C7F5C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91117A" w:rsidRDefault="00617102" w:rsidP="005C7F5C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91117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91117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1117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91117A" w:rsidRDefault="00617102" w:rsidP="005C7F5C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91117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 w:rsidRPr="0091117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1117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617102" w:rsidRPr="000574CD" w:rsidTr="005C7F5C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0574CD" w:rsidRDefault="00617102" w:rsidP="005C7F5C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574C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0574CD">
              <w:rPr>
                <w:rFonts w:ascii="Times New Roman" w:hAnsi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0574C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компетенции. Основы культуры труда, самообслуживание 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0574CD" w:rsidRDefault="00617102" w:rsidP="005C7F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4CD">
              <w:rPr>
                <w:rFonts w:ascii="Times New Roman" w:hAnsi="Times New Roman"/>
                <w:sz w:val="24"/>
                <w:szCs w:val="24"/>
              </w:rPr>
              <w:t xml:space="preserve">Непрерывность процесса </w:t>
            </w:r>
            <w:proofErr w:type="spellStart"/>
            <w:r w:rsidRPr="000574CD">
              <w:rPr>
                <w:rFonts w:ascii="Times New Roman" w:hAnsi="Times New Roman"/>
                <w:sz w:val="24"/>
                <w:szCs w:val="24"/>
              </w:rPr>
              <w:t>деятельностного</w:t>
            </w:r>
            <w:proofErr w:type="spellEnd"/>
            <w:r w:rsidRPr="000574CD">
              <w:rPr>
                <w:rFonts w:ascii="Times New Roman" w:hAnsi="Times New Roman"/>
                <w:sz w:val="24"/>
                <w:szCs w:val="24"/>
              </w:rPr>
              <w:t xml:space="preserve"> освоения мира человеком и создания куль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туры. Материальные и духовные потребности человека как движущие силы прогресса. От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ражение жизненной потребности, практичности, конструктивных и технологических особен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ностей, национально-культурной специфики в жилище, его обустройстве, убранстве, быте и одежде людей. Ключевые технические изобретения от Средневековья до начала XX в. Ис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пользование человеком энергии сил природы (вода, ветер, огонь) для повышения произво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дительности труда. Использование человеком силы пара, электрической энергии для реше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ния жизненно важных проблем в разные исторические периоды. Зарождение наук. Взаимо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влияние наук и технических изобретений в процессе развития человечества. Энергия при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родных стихий: ветра, воды (пара). Электричество, простейшая электрическая цепь и ее компоненты. Простейшая схема электрической цепи с различными потребителями (лампоч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кой, звонком, электродвигателем).</w:t>
            </w:r>
          </w:p>
          <w:p w:rsidR="00617102" w:rsidRPr="000574CD" w:rsidRDefault="00617102" w:rsidP="005C7F5C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 w:val="24"/>
                <w:szCs w:val="24"/>
              </w:rPr>
            </w:pPr>
            <w:r w:rsidRPr="000574CD">
              <w:rPr>
                <w:rFonts w:ascii="Times New Roman" w:hAnsi="Times New Roman"/>
                <w:sz w:val="24"/>
                <w:szCs w:val="24"/>
              </w:rPr>
              <w:t>Гармония предметов и окружающей среды - соответствие предмета (изделия) обстановке. Элементарная проектная деятельность (обсуждение предложенного замысла, поиск доступных средств выразительности, выполнение и защита проекта). Результат проектной деятельности: изделия, подарки малышам и взрослым, пожилым (социальный проект), макеты.</w:t>
            </w:r>
          </w:p>
        </w:tc>
      </w:tr>
      <w:tr w:rsidR="00617102" w:rsidRPr="000574CD" w:rsidTr="005C7F5C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0574CD" w:rsidRDefault="00617102" w:rsidP="005C7F5C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574C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грамоты 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0574CD" w:rsidRDefault="00617102" w:rsidP="005C7F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4CD">
              <w:rPr>
                <w:rFonts w:ascii="Times New Roman" w:hAnsi="Times New Roman"/>
                <w:sz w:val="24"/>
                <w:szCs w:val="24"/>
              </w:rPr>
              <w:t>Некоторые виды искусственных и синтетических материалов (бумага, металлы, ткани, мех и др.), их получение, применение. Разметка разверток с опорой на простейший чертеж. Линии черте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жа (осевая, центровая). Преобразование разверток несложных форм (достраивание элементов).</w:t>
            </w:r>
          </w:p>
          <w:p w:rsidR="00617102" w:rsidRPr="000574CD" w:rsidRDefault="00617102" w:rsidP="005C7F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574CD">
              <w:rPr>
                <w:rFonts w:ascii="Times New Roman" w:hAnsi="Times New Roman"/>
                <w:sz w:val="24"/>
                <w:szCs w:val="24"/>
              </w:rPr>
              <w:t>Выбор способа соединения и соединительного материала в зависимости от требова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 xml:space="preserve">ний конструкции. Выполнение рицовки с помощью канцелярского ножа. Приемы безопасной работы им. Соединение деталей косой строчкой. </w:t>
            </w:r>
            <w:proofErr w:type="gramStart"/>
            <w:r w:rsidRPr="000574CD">
              <w:rPr>
                <w:rFonts w:ascii="Times New Roman" w:hAnsi="Times New Roman"/>
                <w:sz w:val="24"/>
                <w:szCs w:val="24"/>
              </w:rPr>
              <w:t>Отделка (изделия и деталей) косой строч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кой и ее вариантами (крестиком, росписью, стебельчатой строчкой и др.), кружевами, тесь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мой, бусинами и т.д.</w:t>
            </w:r>
            <w:proofErr w:type="gramEnd"/>
          </w:p>
        </w:tc>
      </w:tr>
      <w:tr w:rsidR="00617102" w:rsidRPr="000574CD" w:rsidTr="005C7F5C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0574CD" w:rsidRDefault="00617102" w:rsidP="005C7F5C">
            <w:pPr>
              <w:spacing w:after="0" w:line="259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74CD">
              <w:rPr>
                <w:rFonts w:ascii="Times New Roman" w:hAnsi="Times New Roman"/>
                <w:b/>
                <w:bCs/>
                <w:sz w:val="24"/>
                <w:szCs w:val="24"/>
              </w:rPr>
              <w:t>Конструирование и моделирование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0574CD" w:rsidRDefault="00617102" w:rsidP="005C7F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4CD">
              <w:rPr>
                <w:rFonts w:ascii="Times New Roman" w:hAnsi="Times New Roman"/>
                <w:sz w:val="24"/>
                <w:szCs w:val="24"/>
              </w:rPr>
              <w:t>Полезность, прочность и эстетичность как общие требования к различным конструкци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ям. Связь назначения изделия и его конструктивных особенностей: формы, способов соеди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 xml:space="preserve">нения, </w:t>
            </w:r>
            <w:r w:rsidRPr="000574CD">
              <w:rPr>
                <w:rFonts w:ascii="Times New Roman" w:hAnsi="Times New Roman"/>
                <w:sz w:val="24"/>
                <w:szCs w:val="24"/>
              </w:rPr>
              <w:lastRenderedPageBreak/>
              <w:t>соединительных материалов. Простейшие способы достижения прочности конструк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ций (соединение деталей внахлест, с помощью крепежных деталей, различными видами клея, щелевого замка, сшиванием и др.). Использование принципов действия представите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лей животного мира для решения инженерных задач (бионика).</w:t>
            </w:r>
          </w:p>
          <w:p w:rsidR="00617102" w:rsidRPr="000574CD" w:rsidRDefault="00617102" w:rsidP="005C7F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4CD">
              <w:rPr>
                <w:rFonts w:ascii="Times New Roman" w:hAnsi="Times New Roman"/>
                <w:sz w:val="24"/>
                <w:szCs w:val="24"/>
              </w:rPr>
              <w:t>Конструирование и моделирование изделий из разных материалов по заданным декоратив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но-художественным условиям. Техника как часть технологического процесса, технологические машины. Общий принцип работы ветряных и водяных мельниц. Паровой двигатель.</w:t>
            </w:r>
          </w:p>
        </w:tc>
      </w:tr>
      <w:tr w:rsidR="00617102" w:rsidRPr="000574CD" w:rsidTr="005C7F5C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0574CD" w:rsidRDefault="00617102" w:rsidP="005C7F5C">
            <w:pPr>
              <w:spacing w:after="0" w:line="259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74C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Использование информационных технологий (практика работы на компьютере)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102" w:rsidRPr="000574CD" w:rsidRDefault="00617102" w:rsidP="005C7F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4CD">
              <w:rPr>
                <w:rFonts w:ascii="Times New Roman" w:hAnsi="Times New Roman"/>
                <w:sz w:val="24"/>
                <w:szCs w:val="24"/>
              </w:rPr>
              <w:t>Информационная среда, основные источники (органы восприятия) информации, по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>лучаемой человеком. Сохранение и передача информации. Информационные технологии. Книга как древнейший вид графической информации. Источники информации, используе</w:t>
            </w:r>
            <w:r w:rsidRPr="000574CD">
              <w:rPr>
                <w:rFonts w:ascii="Times New Roman" w:hAnsi="Times New Roman"/>
                <w:sz w:val="24"/>
                <w:szCs w:val="24"/>
              </w:rPr>
              <w:softHyphen/>
              <w:t xml:space="preserve">мые человеком в быту: телевидение, радио, печатные издания, персональный компьютер </w:t>
            </w:r>
            <w:proofErr w:type="spellStart"/>
            <w:r w:rsidRPr="000574CD">
              <w:rPr>
                <w:rFonts w:ascii="Times New Roman" w:hAnsi="Times New Roman"/>
                <w:sz w:val="24"/>
                <w:szCs w:val="24"/>
              </w:rPr>
              <w:t>идр</w:t>
            </w:r>
            <w:proofErr w:type="spellEnd"/>
            <w:r w:rsidRPr="000574CD">
              <w:rPr>
                <w:rFonts w:ascii="Times New Roman" w:hAnsi="Times New Roman"/>
                <w:sz w:val="24"/>
                <w:szCs w:val="24"/>
              </w:rPr>
              <w:t xml:space="preserve">. Современный информационный мир. Персональный компьютер (ПК) и его назначение. Правила безопасного пользования ПК. Назначение основных устройств компьютера для ввода, вывода и обработки информации. Работа с доступными источниками информации (книги, музеи, беседы с мастерами (мастер-классы), сеть Интернет, видео, </w:t>
            </w:r>
            <w:r w:rsidRPr="000574CD">
              <w:rPr>
                <w:rFonts w:ascii="Times New Roman" w:hAnsi="Times New Roman"/>
                <w:sz w:val="24"/>
                <w:szCs w:val="24"/>
                <w:lang w:val="en-US"/>
              </w:rPr>
              <w:t>DVD</w:t>
            </w:r>
            <w:r w:rsidRPr="000574CD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</w:tbl>
    <w:p w:rsidR="00617102" w:rsidRDefault="00617102" w:rsidP="00617102">
      <w:pPr>
        <w:keepNext/>
        <w:keepLines/>
        <w:spacing w:after="257" w:line="259" w:lineRule="auto"/>
        <w:ind w:right="58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617102" w:rsidRDefault="00617102" w:rsidP="00617102">
      <w:pPr>
        <w:keepNext/>
        <w:keepLines/>
        <w:spacing w:after="257" w:line="259" w:lineRule="auto"/>
        <w:ind w:right="58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617102" w:rsidRDefault="00617102" w:rsidP="00617102">
      <w:pPr>
        <w:keepNext/>
        <w:keepLines/>
        <w:spacing w:after="257" w:line="259" w:lineRule="auto"/>
        <w:ind w:right="58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617102" w:rsidRDefault="00617102" w:rsidP="00617102">
      <w:pPr>
        <w:keepNext/>
        <w:keepLines/>
        <w:spacing w:after="257" w:line="259" w:lineRule="auto"/>
        <w:ind w:right="58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617102" w:rsidRDefault="00617102" w:rsidP="00617102">
      <w:pPr>
        <w:keepNext/>
        <w:keepLines/>
        <w:spacing w:after="257" w:line="259" w:lineRule="auto"/>
        <w:ind w:right="58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617102" w:rsidRDefault="00617102" w:rsidP="00617102">
      <w:pPr>
        <w:keepNext/>
        <w:keepLines/>
        <w:spacing w:after="257" w:line="259" w:lineRule="auto"/>
        <w:ind w:right="58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617102" w:rsidRDefault="00617102" w:rsidP="00617102">
      <w:pPr>
        <w:keepNext/>
        <w:keepLines/>
        <w:spacing w:after="257" w:line="259" w:lineRule="auto"/>
        <w:ind w:right="58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617102" w:rsidRDefault="00617102"/>
    <w:sectPr w:rsidR="00617102" w:rsidSect="0061710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17102"/>
    <w:rsid w:val="005C551C"/>
    <w:rsid w:val="00617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1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1181</Words>
  <Characters>6738</Characters>
  <Application>Microsoft Office Word</Application>
  <DocSecurity>0</DocSecurity>
  <Lines>56</Lines>
  <Paragraphs>15</Paragraphs>
  <ScaleCrop>false</ScaleCrop>
  <Company/>
  <LinksUpToDate>false</LinksUpToDate>
  <CharactersWithSpaces>7904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2023-02-28T05:25:00Z</dcterms:created>
  <dcterms:modified xsi:type="dcterms:W3CDTF">2023-02-28T05:27:00Z</dcterms:modified>
</cp:coreProperties>
</file>