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044" w:rsidRDefault="00C17044" w:rsidP="00C17044">
      <w:pPr>
        <w:pStyle w:val="p6"/>
        <w:shd w:val="clear" w:color="auto" w:fill="FFFFFF"/>
        <w:ind w:firstLine="70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tbl>
      <w:tblPr>
        <w:tblW w:w="9000" w:type="dxa"/>
        <w:shd w:val="clear" w:color="auto" w:fill="F2F2F2"/>
        <w:tblCellMar>
          <w:left w:w="0" w:type="dxa"/>
          <w:right w:w="0" w:type="dxa"/>
        </w:tblCellMar>
        <w:tblLook w:val="04A0"/>
      </w:tblPr>
      <w:tblGrid>
        <w:gridCol w:w="9114"/>
      </w:tblGrid>
      <w:tr w:rsidR="00C17044" w:rsidRPr="00C17044" w:rsidTr="00C17044">
        <w:tc>
          <w:tcPr>
            <w:tcW w:w="0" w:type="auto"/>
            <w:shd w:val="clear" w:color="auto" w:fill="F2F2F2"/>
            <w:hideMark/>
          </w:tcPr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/>
            </w:tblPr>
            <w:tblGrid>
              <w:gridCol w:w="9114"/>
            </w:tblGrid>
            <w:tr w:rsidR="00C17044" w:rsidRPr="00C17044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156" w:type="dxa"/>
                    <w:left w:w="0" w:type="dxa"/>
                    <w:bottom w:w="0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9114"/>
                  </w:tblGrid>
                  <w:tr w:rsidR="00C17044" w:rsidRPr="00C17044">
                    <w:tc>
                      <w:tcPr>
                        <w:tcW w:w="0" w:type="auto"/>
                        <w:tcMar>
                          <w:top w:w="156" w:type="dxa"/>
                          <w:left w:w="156" w:type="dxa"/>
                          <w:bottom w:w="156" w:type="dxa"/>
                          <w:right w:w="156" w:type="dxa"/>
                        </w:tcMar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8802"/>
                        </w:tblGrid>
                        <w:tr w:rsidR="00C17044" w:rsidRPr="00C17044"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156" w:type="dxa"/>
                                <w:bottom w:w="0" w:type="dxa"/>
                                <w:right w:w="156" w:type="dxa"/>
                              </w:tcMar>
                              <w:hideMark/>
                            </w:tcPr>
                            <w:p w:rsidR="00C17044" w:rsidRPr="00C17044" w:rsidRDefault="00C17044" w:rsidP="00C1704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noProof/>
                                  <w:sz w:val="24"/>
                                  <w:szCs w:val="24"/>
                                </w:rPr>
                                <w:drawing>
                                  <wp:anchor distT="0" distB="0" distL="0" distR="0" simplePos="0" relativeHeight="251658240" behindDoc="0" locked="0" layoutInCell="1" allowOverlap="0">
                                    <wp:simplePos x="0" y="0"/>
                                    <wp:positionH relativeFrom="column">
                                      <wp:align>left</wp:align>
                                    </wp:positionH>
                                    <wp:positionV relativeFrom="line">
                                      <wp:posOffset>0</wp:posOffset>
                                    </wp:positionV>
                                    <wp:extent cx="5372100" cy="952500"/>
                                    <wp:effectExtent l="19050" t="0" r="0" b="0"/>
                                    <wp:wrapSquare wrapText="bothSides"/>
                                    <wp:docPr id="5" name="Рисунок 2" descr="https://cache.mail.yandex.net/mails/61d9b665b8791af25ff6bcce582cc30d/gallery.mailchimp.com/5cb6d7e1d7859a1c91f09cecb/images/_.pn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2" descr="https://cache.mail.yandex.net/mails/61d9b665b8791af25ff6bcce582cc30d/gallery.mailchimp.com/5cb6d7e1d7859a1c91f09cecb/images/_.pn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5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5372100" cy="9525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 w="9525">
                                              <a:noFill/>
                                              <a:miter lim="800000"/>
                                              <a:headEnd/>
                                              <a:tailEnd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anchor>
                                </w:drawing>
                              </w:r>
                            </w:p>
                          </w:tc>
                        </w:tr>
                      </w:tbl>
                      <w:p w:rsidR="00C17044" w:rsidRPr="00C17044" w:rsidRDefault="00C17044" w:rsidP="00C17044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C17044" w:rsidRPr="00C17044" w:rsidRDefault="00C17044" w:rsidP="00C170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C17044" w:rsidRPr="00C17044" w:rsidRDefault="00C17044" w:rsidP="00C17044">
            <w:pPr>
              <w:spacing w:after="0" w:line="373" w:lineRule="atLeast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</w:rPr>
            </w:pPr>
          </w:p>
        </w:tc>
      </w:tr>
      <w:tr w:rsidR="00C17044" w:rsidRPr="00C17044" w:rsidTr="00C17044">
        <w:tc>
          <w:tcPr>
            <w:tcW w:w="0" w:type="auto"/>
            <w:shd w:val="clear" w:color="auto" w:fill="F2F2F2"/>
            <w:hideMark/>
          </w:tcPr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/>
            </w:tblPr>
            <w:tblGrid>
              <w:gridCol w:w="9000"/>
            </w:tblGrid>
            <w:tr w:rsidR="00C17044" w:rsidRPr="00C17044">
              <w:trPr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9000"/>
                  </w:tblGrid>
                  <w:tr w:rsidR="00C17044" w:rsidRPr="00C17044"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900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9000"/>
                        </w:tblGrid>
                        <w:tr w:rsidR="00C17044" w:rsidRPr="00C17044">
                          <w:tc>
                            <w:tcPr>
                              <w:tcW w:w="0" w:type="auto"/>
                              <w:tcMar>
                                <w:top w:w="156" w:type="dxa"/>
                                <w:left w:w="312" w:type="dxa"/>
                                <w:bottom w:w="156" w:type="dxa"/>
                                <w:right w:w="312" w:type="dxa"/>
                              </w:tcMar>
                              <w:hideMark/>
                            </w:tcPr>
                            <w:p w:rsidR="00C17044" w:rsidRPr="00C17044" w:rsidRDefault="00C17044" w:rsidP="00C17044">
                              <w:pPr>
                                <w:spacing w:after="0" w:line="390" w:lineRule="atLeast"/>
                                <w:jc w:val="center"/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6"/>
                                  <w:szCs w:val="26"/>
                                </w:rPr>
                              </w:pPr>
                              <w:r w:rsidRPr="00C17044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FF0000"/>
                                  <w:sz w:val="56"/>
                                </w:rPr>
                                <w:t>РОБОТ</w:t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606060"/>
                                  <w:sz w:val="56"/>
                                </w:rPr>
                                <w:t>О</w:t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0000FF"/>
                                  <w:sz w:val="56"/>
                                </w:rPr>
                                <w:t>ТЕХНИКА</w:t>
                              </w:r>
                            </w:p>
                            <w:p w:rsidR="00C17044" w:rsidRPr="00C17044" w:rsidRDefault="00C17044" w:rsidP="00C17044">
                              <w:pPr>
                                <w:spacing w:after="0" w:line="390" w:lineRule="atLeast"/>
                                <w:jc w:val="center"/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6"/>
                                  <w:szCs w:val="26"/>
                                </w:rPr>
                              </w:pPr>
                              <w:r w:rsidRPr="00C17044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606060"/>
                                  <w:sz w:val="26"/>
                                </w:rPr>
                                <w:t>открыт набор на занятия в </w:t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6"/>
                                  <w:szCs w:val="26"/>
                                </w:rPr>
                                <w:br/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606060"/>
                                  <w:sz w:val="26"/>
                                </w:rPr>
                                <w:t>научно-технической лаборатории «</w:t>
                              </w:r>
                              <w:proofErr w:type="spellStart"/>
                              <w:r w:rsidRPr="00C17044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606060"/>
                                  <w:sz w:val="26"/>
                                </w:rPr>
                                <w:t>ДЗНиТ</w:t>
                              </w:r>
                              <w:proofErr w:type="spellEnd"/>
                              <w:r w:rsidRPr="00C17044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606060"/>
                                  <w:sz w:val="26"/>
                                </w:rPr>
                                <w:t>»!</w:t>
                              </w:r>
                            </w:p>
                          </w:tc>
                        </w:tr>
                      </w:tbl>
                      <w:p w:rsidR="00C17044" w:rsidRPr="00C17044" w:rsidRDefault="00C17044" w:rsidP="00C17044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C17044" w:rsidRPr="00C17044" w:rsidRDefault="00C17044" w:rsidP="00C170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C17044" w:rsidRPr="00C17044" w:rsidRDefault="00C17044" w:rsidP="00C17044">
            <w:pPr>
              <w:spacing w:after="0" w:line="373" w:lineRule="atLeast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</w:rPr>
            </w:pPr>
          </w:p>
        </w:tc>
      </w:tr>
      <w:tr w:rsidR="00C17044" w:rsidRPr="00C17044" w:rsidTr="00C17044">
        <w:tc>
          <w:tcPr>
            <w:tcW w:w="0" w:type="auto"/>
            <w:shd w:val="clear" w:color="auto" w:fill="F2F2F2"/>
            <w:hideMark/>
          </w:tcPr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/>
            </w:tblPr>
            <w:tblGrid>
              <w:gridCol w:w="9000"/>
            </w:tblGrid>
            <w:tr w:rsidR="00C17044" w:rsidRPr="00C17044">
              <w:trPr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9000"/>
                  </w:tblGrid>
                  <w:tr w:rsidR="00C17044" w:rsidRPr="00C17044"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900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9000"/>
                        </w:tblGrid>
                        <w:tr w:rsidR="00C17044" w:rsidRPr="00C17044">
                          <w:tc>
                            <w:tcPr>
                              <w:tcW w:w="0" w:type="auto"/>
                              <w:tcMar>
                                <w:top w:w="156" w:type="dxa"/>
                                <w:left w:w="312" w:type="dxa"/>
                                <w:bottom w:w="156" w:type="dxa"/>
                                <w:right w:w="312" w:type="dxa"/>
                              </w:tcMar>
                              <w:hideMark/>
                            </w:tcPr>
                            <w:p w:rsidR="00C17044" w:rsidRPr="00C17044" w:rsidRDefault="00C17044" w:rsidP="00C17044">
                              <w:pPr>
                                <w:spacing w:after="0" w:line="390" w:lineRule="atLeast"/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6"/>
                                  <w:szCs w:val="26"/>
                                </w:rPr>
                              </w:pP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t>  «Дом Занимательной Науки и Техники» запускает новый, уникальный проект и объявляет набор учащихся 4х - 7х классов для занятий* в научно-технической лаборатории «</w:t>
                              </w:r>
                              <w:proofErr w:type="spellStart"/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t>ДЗНиТ</w:t>
                              </w:r>
                              <w:proofErr w:type="spellEnd"/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t>» по направлению РОБОТОТЕХНИКА.</w:t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br/>
                                <w:t>  Из числа занимающихся будет проводиться отбор в команды для участия во Всемирной Олимпиаде по Робототехнике — WRO 2014 (</w:t>
                              </w:r>
                              <w:hyperlink r:id="rId6" w:tgtFrame="_blank" w:history="1">
                                <w:r w:rsidRPr="00C17044">
                                  <w:rPr>
                                    <w:rFonts w:ascii="Helvetica" w:eastAsia="Times New Roman" w:hAnsi="Helvetica" w:cs="Helvetica"/>
                                    <w:color w:val="000000"/>
                                    <w:sz w:val="21"/>
                                    <w:u w:val="single"/>
                                  </w:rPr>
                                  <w:t>www.wro2014.ru</w:t>
                                </w:r>
                              </w:hyperlink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t>), где участникам команд представится возможность выступить в составе сборной России! Отборочный Республиканский этап Олимпиады состоится уже 17 мая 2014 г.</w:t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br/>
                                <w:t> </w:t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br/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b/>
                                  <w:bCs/>
                                  <w:color w:val="606060"/>
                                  <w:sz w:val="21"/>
                                </w:rPr>
                                <w:t>                На занятиях по РОБОТОТЕХНИКЕ у детей будет возможность:</w:t>
                              </w:r>
                            </w:p>
                            <w:p w:rsidR="00C17044" w:rsidRPr="00C17044" w:rsidRDefault="00C17044" w:rsidP="00C17044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 w:line="390" w:lineRule="atLeast"/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6"/>
                                  <w:szCs w:val="26"/>
                                </w:rPr>
                              </w:pP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t>заниматься в оснащенной научно-технической лаборатории</w:t>
                              </w:r>
                            </w:p>
                            <w:p w:rsidR="00C17044" w:rsidRPr="00C17044" w:rsidRDefault="00C17044" w:rsidP="00C17044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 w:line="390" w:lineRule="atLeast"/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6"/>
                                  <w:szCs w:val="26"/>
                                </w:rPr>
                              </w:pP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t>изучать и проектировать различные механизмы</w:t>
                              </w:r>
                            </w:p>
                            <w:p w:rsidR="00C17044" w:rsidRPr="00C17044" w:rsidRDefault="00C17044" w:rsidP="00C17044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 w:line="390" w:lineRule="atLeast"/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6"/>
                                  <w:szCs w:val="26"/>
                                </w:rPr>
                              </w:pP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t>придумывать и собирать роботов своими руками</w:t>
                              </w:r>
                            </w:p>
                            <w:p w:rsidR="00C17044" w:rsidRPr="00C17044" w:rsidRDefault="00C17044" w:rsidP="00C17044">
                              <w:pPr>
                                <w:numPr>
                                  <w:ilvl w:val="0"/>
                                  <w:numId w:val="1"/>
                                </w:numPr>
                                <w:spacing w:before="100" w:beforeAutospacing="1" w:after="100" w:afterAutospacing="1" w:line="390" w:lineRule="atLeast"/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6"/>
                                  <w:szCs w:val="26"/>
                                </w:rPr>
                              </w:pP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t>программировать роботов и заставлять их двигаться, выполнять интересные  задачи.</w:t>
                              </w:r>
                            </w:p>
                            <w:p w:rsidR="00C17044" w:rsidRPr="00C17044" w:rsidRDefault="00C17044" w:rsidP="00C17044">
                              <w:pPr>
                                <w:spacing w:after="0" w:line="390" w:lineRule="atLeast"/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6"/>
                                  <w:szCs w:val="26"/>
                                </w:rPr>
                              </w:pP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t> </w:t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br/>
                                <w:t>  Также  научно-техническая лаборатория «</w:t>
                              </w:r>
                              <w:proofErr w:type="spellStart"/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t>ДЗНиТ</w:t>
                              </w:r>
                              <w:proofErr w:type="spellEnd"/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t>» располагает базой для проведения занятий по изучению и пилотированию летающих роботов «</w:t>
                              </w:r>
                              <w:proofErr w:type="spellStart"/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t>квадрокоптеров</w:t>
                              </w:r>
                              <w:proofErr w:type="spellEnd"/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t xml:space="preserve">»; конструированию, сборке и испытаниям  </w:t>
                              </w:r>
                              <w:proofErr w:type="spellStart"/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t>микроспутников</w:t>
                              </w:r>
                              <w:proofErr w:type="spellEnd"/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t xml:space="preserve"> в рамках программы мирового чемпионата «</w:t>
                              </w:r>
                              <w:proofErr w:type="spellStart"/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t>CanSat</w:t>
                              </w:r>
                              <w:proofErr w:type="spellEnd"/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t>».</w:t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br/>
                                <w:t> </w:t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br/>
                                <w:t>  Занятия по РОБОТОТЕХНИКЕ в «</w:t>
                              </w:r>
                              <w:proofErr w:type="spellStart"/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t>ДЗНиТ</w:t>
                              </w:r>
                              <w:proofErr w:type="spellEnd"/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1"/>
                                  <w:szCs w:val="21"/>
                                </w:rPr>
                                <w:t>» — это замечательная возможность для раскрытия творческого потенциала у детей, работа в дружной команде, укрепление знаний, данных в школе,  а также веселые соревнования и заряд положительных эмоций! Не пропустите!</w:t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6"/>
                                  <w:szCs w:val="26"/>
                                </w:rPr>
                                <w:br/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26"/>
                                  <w:szCs w:val="26"/>
                                </w:rPr>
                                <w:lastRenderedPageBreak/>
                                <w:t> </w:t>
                              </w:r>
                            </w:p>
                          </w:tc>
                        </w:tr>
                      </w:tbl>
                      <w:p w:rsidR="00C17044" w:rsidRPr="00C17044" w:rsidRDefault="00C17044" w:rsidP="00C17044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C17044" w:rsidRPr="00C17044" w:rsidRDefault="00C17044" w:rsidP="00C170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C17044" w:rsidRPr="00C17044" w:rsidRDefault="00C17044" w:rsidP="00C17044">
            <w:pPr>
              <w:spacing w:after="0" w:line="373" w:lineRule="atLeast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</w:rPr>
            </w:pPr>
          </w:p>
        </w:tc>
      </w:tr>
      <w:tr w:rsidR="00C17044" w:rsidRPr="00C17044" w:rsidTr="00C17044">
        <w:tc>
          <w:tcPr>
            <w:tcW w:w="0" w:type="auto"/>
            <w:shd w:val="clear" w:color="auto" w:fill="F2F2F2"/>
            <w:hideMark/>
          </w:tcPr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/>
            </w:tblPr>
            <w:tblGrid>
              <w:gridCol w:w="4500"/>
              <w:gridCol w:w="4500"/>
            </w:tblGrid>
            <w:tr w:rsidR="00C17044" w:rsidRPr="00C17044">
              <w:trPr>
                <w:jc w:val="center"/>
              </w:trPr>
              <w:tc>
                <w:tcPr>
                  <w:tcW w:w="2500" w:type="pct"/>
                  <w:shd w:val="clear" w:color="auto" w:fill="FFFFFF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4500"/>
                  </w:tblGrid>
                  <w:tr w:rsidR="00C17044" w:rsidRPr="00C17044"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4500"/>
                        </w:tblGrid>
                        <w:tr w:rsidR="00C17044" w:rsidRPr="00C17044">
                          <w:tc>
                            <w:tcPr>
                              <w:tcW w:w="0" w:type="auto"/>
                              <w:tcMar>
                                <w:top w:w="156" w:type="dxa"/>
                                <w:left w:w="156" w:type="dxa"/>
                                <w:bottom w:w="156" w:type="dxa"/>
                                <w:right w:w="156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1845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1904"/>
                              </w:tblGrid>
                              <w:tr w:rsidR="00C17044" w:rsidRPr="00C17044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56" w:type="dxa"/>
                                      <w:bottom w:w="0" w:type="dxa"/>
                                      <w:right w:w="0" w:type="dxa"/>
                                    </w:tcMar>
                                    <w:hideMark/>
                                  </w:tcPr>
                                  <w:p w:rsidR="00C17044" w:rsidRPr="00C17044" w:rsidRDefault="00C17044" w:rsidP="00C1704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sz w:val="24"/>
                                        <w:szCs w:val="24"/>
                                      </w:rPr>
                                      <w:lastRenderedPageBreak/>
                                      <w:drawing>
                                        <wp:inline distT="0" distB="0" distL="0" distR="0">
                                          <wp:extent cx="1090930" cy="1410335"/>
                                          <wp:effectExtent l="19050" t="0" r="0" b="0"/>
                                          <wp:docPr id="1" name="Рисунок 1" descr="https://cache.mail.yandex.net/mails/ddc2d000be9e4390901aaa1067b2da20/gallery.mailchimp.com/5cb6d7e1d7859a1c91f09cecb/images/mind30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1" descr="https://cache.mail.yandex.net/mails/ddc2d000be9e4390901aaa1067b2da20/gallery.mailchimp.com/5cb6d7e1d7859a1c91f09cecb/images/mind30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7" cstate="print"/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090930" cy="141033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noFill/>
                                                    <a:miter lim="800000"/>
                                                    <a:headEnd/>
                                                    <a:tailEnd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tbl>
                              <w:tblPr>
                                <w:tblpPr w:leftFromText="45" w:rightFromText="45" w:vertAnchor="text" w:tblpXSpec="right" w:tblpYSpec="center"/>
                                <w:tblW w:w="1845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1904"/>
                              </w:tblGrid>
                              <w:tr w:rsidR="00C17044" w:rsidRPr="00C17044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156" w:type="dxa"/>
                                    </w:tcMar>
                                    <w:hideMark/>
                                  </w:tcPr>
                                  <w:p w:rsidR="00C17044" w:rsidRPr="00C17044" w:rsidRDefault="00C17044" w:rsidP="00C1704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sz w:val="24"/>
                                        <w:szCs w:val="24"/>
                                      </w:rPr>
                                      <w:drawing>
                                        <wp:inline distT="0" distB="0" distL="0" distR="0">
                                          <wp:extent cx="1090930" cy="1167765"/>
                                          <wp:effectExtent l="19050" t="0" r="0" b="0"/>
                                          <wp:docPr id="2" name="Рисунок 2" descr="https://cache.mail.yandex.net/mails/ad6f1b4c0c45aa8c3eb46a83744d7d5b/gallery.mailchimp.com/5cb6d7e1d7859a1c91f09cecb/images/_.4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2" descr="https://cache.mail.yandex.net/mails/ad6f1b4c0c45aa8c3eb46a83744d7d5b/gallery.mailchimp.com/5cb6d7e1d7859a1c91f09cecb/images/_.4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8" cstate="print"/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090930" cy="1167765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noFill/>
                                                    <a:miter lim="800000"/>
                                                    <a:headEnd/>
                                                    <a:tailEnd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:rsidR="00C17044" w:rsidRPr="00C17044" w:rsidRDefault="00C17044" w:rsidP="00C1704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:rsidR="00C17044" w:rsidRPr="00C17044" w:rsidRDefault="00C17044" w:rsidP="00C17044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C17044" w:rsidRPr="00C17044" w:rsidRDefault="00C17044" w:rsidP="00C170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500" w:type="pct"/>
                  <w:shd w:val="clear" w:color="auto" w:fill="FFFFFF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4500"/>
                  </w:tblGrid>
                  <w:tr w:rsidR="00C17044" w:rsidRPr="00C17044"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4500"/>
                        </w:tblGrid>
                        <w:tr w:rsidR="00C17044" w:rsidRPr="00C17044">
                          <w:tc>
                            <w:tcPr>
                              <w:tcW w:w="0" w:type="auto"/>
                              <w:tcMar>
                                <w:top w:w="156" w:type="dxa"/>
                                <w:left w:w="156" w:type="dxa"/>
                                <w:bottom w:w="156" w:type="dxa"/>
                                <w:right w:w="156" w:type="dxa"/>
                              </w:tcMar>
                              <w:hideMark/>
                            </w:tcPr>
                            <w:tbl>
                              <w:tblPr>
                                <w:tblpPr w:leftFromText="45" w:rightFromText="45" w:vertAnchor="text"/>
                                <w:tblW w:w="1845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1904"/>
                              </w:tblGrid>
                              <w:tr w:rsidR="00C17044" w:rsidRPr="00C17044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156" w:type="dxa"/>
                                      <w:bottom w:w="0" w:type="dxa"/>
                                      <w:right w:w="0" w:type="dxa"/>
                                    </w:tcMar>
                                    <w:hideMark/>
                                  </w:tcPr>
                                  <w:p w:rsidR="00C17044" w:rsidRPr="00C17044" w:rsidRDefault="00C17044" w:rsidP="00C1704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sz w:val="24"/>
                                        <w:szCs w:val="24"/>
                                      </w:rPr>
                                      <w:drawing>
                                        <wp:inline distT="0" distB="0" distL="0" distR="0">
                                          <wp:extent cx="1090930" cy="1090930"/>
                                          <wp:effectExtent l="19050" t="0" r="0" b="0"/>
                                          <wp:docPr id="3" name="Рисунок 3" descr="https://cache.mail.yandex.net/mails/f48f62454e9f9a0941b8e12882f45122/gallery.mailchimp.com/5cb6d7e1d7859a1c91f09cecb/images/ardrone_2.0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3" descr="https://cache.mail.yandex.net/mails/f48f62454e9f9a0941b8e12882f45122/gallery.mailchimp.com/5cb6d7e1d7859a1c91f09cecb/images/ardrone_2.0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9" cstate="print"/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090930" cy="109093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noFill/>
                                                    <a:miter lim="800000"/>
                                                    <a:headEnd/>
                                                    <a:tailEnd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tbl>
                              <w:tblPr>
                                <w:tblpPr w:leftFromText="45" w:rightFromText="45" w:vertAnchor="text" w:tblpXSpec="right" w:tblpYSpec="center"/>
                                <w:tblW w:w="1845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/>
                              </w:tblPr>
                              <w:tblGrid>
                                <w:gridCol w:w="1904"/>
                              </w:tblGrid>
                              <w:tr w:rsidR="00C17044" w:rsidRPr="00C17044">
                                <w:tc>
                                  <w:tcPr>
                                    <w:tcW w:w="0" w:type="auto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156" w:type="dxa"/>
                                    </w:tcMar>
                                    <w:hideMark/>
                                  </w:tcPr>
                                  <w:p w:rsidR="00C17044" w:rsidRPr="00C17044" w:rsidRDefault="00C17044" w:rsidP="00C17044">
                                    <w:pPr>
                                      <w:spacing w:after="0" w:line="240" w:lineRule="auto"/>
                                      <w:rPr>
                                        <w:rFonts w:ascii="Times New Roman" w:eastAsia="Times New Roman" w:hAnsi="Times New Roman" w:cs="Times New Roman"/>
                                        <w:sz w:val="24"/>
                                        <w:szCs w:val="24"/>
                                      </w:rPr>
                                    </w:pPr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noProof/>
                                        <w:sz w:val="24"/>
                                        <w:szCs w:val="24"/>
                                      </w:rPr>
                                      <w:drawing>
                                        <wp:inline distT="0" distB="0" distL="0" distR="0">
                                          <wp:extent cx="1090930" cy="683260"/>
                                          <wp:effectExtent l="19050" t="0" r="0" b="0"/>
                                          <wp:docPr id="4" name="Рисунок 4" descr="https://cache.mail.yandex.net/mails/9b9b0cb547466ef325194f9d06606731/gallery.mailchimp.com/5cb6d7e1d7859a1c91f09cecb/images/cansat2_big.jp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4" descr="https://cache.mail.yandex.net/mails/9b9b0cb547466ef325194f9d06606731/gallery.mailchimp.com/5cb6d7e1d7859a1c91f09cecb/images/cansat2_big.jp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0" cstate="print"/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090930" cy="68326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 w="9525">
                                                    <a:noFill/>
                                                    <a:miter lim="800000"/>
                                                    <a:headEnd/>
                                                    <a:tailEnd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:rsidR="00C17044" w:rsidRPr="00C17044" w:rsidRDefault="00C17044" w:rsidP="00C17044">
                              <w:pPr>
                                <w:spacing w:after="0" w:line="240" w:lineRule="auto"/>
                                <w:rPr>
                                  <w:rFonts w:ascii="Times New Roman" w:eastAsia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:rsidR="00C17044" w:rsidRPr="00C17044" w:rsidRDefault="00C17044" w:rsidP="00C17044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C17044" w:rsidRPr="00C17044" w:rsidRDefault="00C17044" w:rsidP="00C170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C17044" w:rsidRPr="00C17044" w:rsidRDefault="00C17044" w:rsidP="00C17044">
            <w:pPr>
              <w:spacing w:after="0" w:line="373" w:lineRule="atLeast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</w:rPr>
            </w:pPr>
          </w:p>
        </w:tc>
      </w:tr>
      <w:tr w:rsidR="00C17044" w:rsidRPr="00C17044" w:rsidTr="00C17044">
        <w:tc>
          <w:tcPr>
            <w:tcW w:w="0" w:type="auto"/>
            <w:shd w:val="clear" w:color="auto" w:fill="F2F2F2"/>
            <w:hideMark/>
          </w:tcPr>
          <w:tbl>
            <w:tblPr>
              <w:tblW w:w="9000" w:type="dxa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/>
            </w:tblPr>
            <w:tblGrid>
              <w:gridCol w:w="9000"/>
            </w:tblGrid>
            <w:tr w:rsidR="00C17044" w:rsidRPr="00C17044">
              <w:trPr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0" w:type="dxa"/>
                    <w:bottom w:w="156" w:type="dxa"/>
                    <w:right w:w="0" w:type="dxa"/>
                  </w:tcMar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9000"/>
                  </w:tblGrid>
                  <w:tr w:rsidR="00C17044" w:rsidRPr="00C17044"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pPr w:leftFromText="45" w:rightFromText="45" w:vertAnchor="text"/>
                          <w:tblW w:w="9000" w:type="dxa"/>
                          <w:tblCellMar>
                            <w:left w:w="0" w:type="dxa"/>
                            <w:right w:w="0" w:type="dxa"/>
                          </w:tblCellMar>
                          <w:tblLook w:val="04A0"/>
                        </w:tblPr>
                        <w:tblGrid>
                          <w:gridCol w:w="9000"/>
                        </w:tblGrid>
                        <w:tr w:rsidR="00C17044" w:rsidRPr="00C17044">
                          <w:tc>
                            <w:tcPr>
                              <w:tcW w:w="0" w:type="auto"/>
                              <w:tcMar>
                                <w:top w:w="156" w:type="dxa"/>
                                <w:left w:w="312" w:type="dxa"/>
                                <w:bottom w:w="156" w:type="dxa"/>
                                <w:right w:w="312" w:type="dxa"/>
                              </w:tcMar>
                              <w:hideMark/>
                            </w:tcPr>
                            <w:p w:rsidR="00C17044" w:rsidRPr="00C17044" w:rsidRDefault="00C17044" w:rsidP="00C17044">
                              <w:pPr>
                                <w:spacing w:after="0" w:line="239" w:lineRule="atLeast"/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19"/>
                                  <w:szCs w:val="19"/>
                                </w:rPr>
                              </w:pP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19"/>
                                  <w:szCs w:val="19"/>
                                </w:rPr>
                                <w:t>*  Занятия по РОБОТОТЕХНИКЕ будут вестись на платной основе.</w:t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19"/>
                                  <w:szCs w:val="19"/>
                                </w:rPr>
                                <w:br/>
                                <w:t> </w:t>
                              </w:r>
                            </w:p>
                            <w:p w:rsidR="00C17044" w:rsidRPr="00C17044" w:rsidRDefault="00C17044" w:rsidP="00C17044">
                              <w:pPr>
                                <w:spacing w:after="0" w:line="239" w:lineRule="atLeast"/>
                                <w:jc w:val="center"/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19"/>
                                  <w:szCs w:val="19"/>
                                </w:rPr>
                              </w:pP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19"/>
                                  <w:szCs w:val="19"/>
                                </w:rPr>
                                <w:t>Подробности уточняйте по телефону:</w:t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19"/>
                                </w:rPr>
                                <w:t> </w:t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0000FF"/>
                                  <w:sz w:val="19"/>
                                  <w:szCs w:val="19"/>
                                </w:rPr>
                                <w:t>8 (917)</w:t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0000FF"/>
                                  <w:sz w:val="19"/>
                                </w:rPr>
                                <w:t> 273-70-43</w:t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19"/>
                                  <w:szCs w:val="19"/>
                                </w:rPr>
                                <w:t>, 8 (843)</w:t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19"/>
                                </w:rPr>
                                <w:t> 250-00-30</w:t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19"/>
                                  <w:szCs w:val="19"/>
                                </w:rPr>
                                <w:br/>
                                <w:t xml:space="preserve">или в группе </w:t>
                              </w:r>
                              <w:proofErr w:type="spellStart"/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19"/>
                                  <w:szCs w:val="19"/>
                                </w:rPr>
                                <w:t>Вконтакте</w:t>
                              </w:r>
                              <w:proofErr w:type="spellEnd"/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19"/>
                                  <w:szCs w:val="19"/>
                                </w:rPr>
                                <w:t>:</w:t>
                              </w:r>
                              <w:r w:rsidRPr="00C17044">
                                <w:rPr>
                                  <w:rFonts w:ascii="Helvetica" w:eastAsia="Times New Roman" w:hAnsi="Helvetica" w:cs="Helvetica"/>
                                  <w:color w:val="606060"/>
                                  <w:sz w:val="19"/>
                                </w:rPr>
                                <w:t> </w:t>
                              </w:r>
                              <w:hyperlink r:id="rId11" w:tgtFrame="_blank" w:history="1">
                                <w:r w:rsidRPr="00C17044">
                                  <w:rPr>
                                    <w:rFonts w:ascii="Helvetica" w:eastAsia="Times New Roman" w:hAnsi="Helvetica" w:cs="Helvetica"/>
                                    <w:color w:val="000000"/>
                                    <w:sz w:val="19"/>
                                    <w:u w:val="single"/>
                                  </w:rPr>
                                  <w:t>http://vk.com/science_house</w:t>
                                </w:r>
                              </w:hyperlink>
                            </w:p>
                          </w:tc>
                        </w:tr>
                      </w:tbl>
                      <w:p w:rsidR="00C17044" w:rsidRPr="00C17044" w:rsidRDefault="00C17044" w:rsidP="00C17044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</w:rPr>
                        </w:pPr>
                      </w:p>
                    </w:tc>
                  </w:tr>
                </w:tbl>
                <w:p w:rsidR="00C17044" w:rsidRPr="00C17044" w:rsidRDefault="00C17044" w:rsidP="00C1704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C17044" w:rsidRPr="00C17044" w:rsidRDefault="00C17044" w:rsidP="00C17044">
            <w:pPr>
              <w:spacing w:after="0" w:line="373" w:lineRule="atLeast"/>
              <w:jc w:val="center"/>
              <w:rPr>
                <w:rFonts w:ascii="Arial" w:eastAsia="Times New Roman" w:hAnsi="Arial" w:cs="Arial"/>
                <w:color w:val="000000"/>
                <w:sz w:val="26"/>
                <w:szCs w:val="26"/>
              </w:rPr>
            </w:pPr>
          </w:p>
        </w:tc>
      </w:tr>
    </w:tbl>
    <w:p w:rsidR="00C17044" w:rsidRDefault="00C17044" w:rsidP="00C17044">
      <w:pPr>
        <w:pStyle w:val="p6"/>
        <w:shd w:val="clear" w:color="auto" w:fill="FFFFFF"/>
        <w:ind w:firstLine="707"/>
        <w:jc w:val="both"/>
        <w:rPr>
          <w:color w:val="000000"/>
          <w:sz w:val="28"/>
          <w:szCs w:val="28"/>
        </w:rPr>
      </w:pPr>
    </w:p>
    <w:p w:rsidR="00A04A36" w:rsidRDefault="00A04A36"/>
    <w:sectPr w:rsidR="00A04A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0B1725"/>
    <w:multiLevelType w:val="multilevel"/>
    <w:tmpl w:val="615C8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C17044"/>
    <w:rsid w:val="00A04A36"/>
    <w:rsid w:val="00C170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4">
    <w:name w:val="p4"/>
    <w:basedOn w:val="a"/>
    <w:rsid w:val="00C17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2">
    <w:name w:val="s2"/>
    <w:basedOn w:val="a0"/>
    <w:rsid w:val="00C17044"/>
  </w:style>
  <w:style w:type="character" w:customStyle="1" w:styleId="apple-converted-space">
    <w:name w:val="apple-converted-space"/>
    <w:basedOn w:val="a0"/>
    <w:rsid w:val="00C17044"/>
  </w:style>
  <w:style w:type="character" w:customStyle="1" w:styleId="s3">
    <w:name w:val="s3"/>
    <w:basedOn w:val="a0"/>
    <w:rsid w:val="00C17044"/>
  </w:style>
  <w:style w:type="paragraph" w:customStyle="1" w:styleId="p5">
    <w:name w:val="p5"/>
    <w:basedOn w:val="a"/>
    <w:rsid w:val="00C17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6">
    <w:name w:val="p6"/>
    <w:basedOn w:val="a"/>
    <w:rsid w:val="00C170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4">
    <w:name w:val="s4"/>
    <w:basedOn w:val="a0"/>
    <w:rsid w:val="00C17044"/>
  </w:style>
  <w:style w:type="character" w:styleId="a3">
    <w:name w:val="Strong"/>
    <w:basedOn w:val="a0"/>
    <w:uiPriority w:val="22"/>
    <w:qFormat/>
    <w:rsid w:val="00C17044"/>
    <w:rPr>
      <w:b/>
      <w:bCs/>
    </w:rPr>
  </w:style>
  <w:style w:type="character" w:styleId="a4">
    <w:name w:val="Hyperlink"/>
    <w:basedOn w:val="a0"/>
    <w:uiPriority w:val="99"/>
    <w:semiHidden/>
    <w:unhideWhenUsed/>
    <w:rsid w:val="00C17044"/>
    <w:rPr>
      <w:color w:val="0000FF"/>
      <w:u w:val="single"/>
    </w:rPr>
  </w:style>
  <w:style w:type="character" w:customStyle="1" w:styleId="wmi-callto">
    <w:name w:val="wmi-callto"/>
    <w:basedOn w:val="a0"/>
    <w:rsid w:val="00C17044"/>
  </w:style>
  <w:style w:type="paragraph" w:styleId="a5">
    <w:name w:val="Balloon Text"/>
    <w:basedOn w:val="a"/>
    <w:link w:val="a6"/>
    <w:uiPriority w:val="99"/>
    <w:semiHidden/>
    <w:unhideWhenUsed/>
    <w:rsid w:val="00C170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704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85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wro2014.ru/" TargetMode="External"/><Relationship Id="rId11" Type="http://schemas.openxmlformats.org/officeDocument/2006/relationships/hyperlink" Target="http://vk.com/science_house" TargetMode="External"/><Relationship Id="rId5" Type="http://schemas.openxmlformats.org/officeDocument/2006/relationships/image" Target="media/image1.pn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259</Words>
  <Characters>1478</Characters>
  <Application>Microsoft Office Word</Application>
  <DocSecurity>0</DocSecurity>
  <Lines>12</Lines>
  <Paragraphs>3</Paragraphs>
  <ScaleCrop>false</ScaleCrop>
  <Company>Grizli777</Company>
  <LinksUpToDate>false</LinksUpToDate>
  <CharactersWithSpaces>1734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Индира</dc:creator>
  <cp:keywords/>
  <dc:description/>
  <cp:lastModifiedBy>Индира</cp:lastModifiedBy>
  <cp:revision>2</cp:revision>
  <dcterms:created xsi:type="dcterms:W3CDTF">2014-04-10T15:20:00Z</dcterms:created>
  <dcterms:modified xsi:type="dcterms:W3CDTF">2014-04-10T15:21:00Z</dcterms:modified>
</cp:coreProperties>
</file>