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8A9" w:rsidRPr="00457F67" w:rsidRDefault="003348A9" w:rsidP="00457F6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3348A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Нормативные правовые акты в сфере противодействия коррупции </w:t>
      </w:r>
    </w:p>
    <w:p w:rsidR="003348A9" w:rsidRPr="003348A9" w:rsidRDefault="003348A9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f"/>
      <w:bookmarkEnd w:id="0"/>
      <w:r w:rsidRPr="003348A9">
        <w:rPr>
          <w:rFonts w:ascii="Times New Roman" w:eastAsia="Times New Roman" w:hAnsi="Times New Roman" w:cs="Times New Roman"/>
          <w:b/>
          <w:bCs/>
          <w:sz w:val="24"/>
          <w:szCs w:val="24"/>
        </w:rPr>
        <w:t>Федеральные документы: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6" w:tgtFrame="_blank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Конвенция Организации Объединенных Наций против коррупции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 (принята в г. Нью-Йорке 31.10.2003 Резолюцией 58/4 на 51-ом пленарном заседании 58-ой сессии Генеральной Ассамбл</w:t>
      </w:r>
      <w:proofErr w:type="gram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еи ОО</w:t>
      </w:r>
      <w:proofErr w:type="gram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Н) ратифицирована Федеральным законом </w:t>
      </w:r>
      <w:hyperlink r:id="rId7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от 08.03.2006 N 40-ФЗ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с заявлением.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8" w:tgtFrame="_blank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Конвенция об уголовной ответственности за коррупцию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 (заключена в г. Страсбурге 27.01.1999) ратифицирована Федеральным законом </w:t>
      </w:r>
      <w:hyperlink r:id="rId9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от 25.07.2006 N 125-ФЗ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  «О ратификации конвенции об уголовной </w:t>
      </w:r>
      <w:proofErr w:type="spell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отвественности</w:t>
      </w:r>
      <w:proofErr w:type="spell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за </w:t>
      </w:r>
      <w:proofErr w:type="spell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корупцию</w:t>
      </w:r>
      <w:proofErr w:type="spell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0" w:tgtFrame="_blank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Федеральный закон от 25.12.2008 № 273-ФЗ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 (.</w:t>
      </w:r>
      <w:proofErr w:type="spell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223 Кб) «О противодействии коррупции».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1" w:tgtFrame="_blank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Федеральный закон от 25.12.2008 № 274-ФЗ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(.</w:t>
      </w:r>
      <w:proofErr w:type="spell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334 Кб) «О внесении изменений в отдельные законодательные акты Российской Федерации в связи с принятием Федерального закона  «О противодействии коррупции».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2" w:tgtFrame="_blank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Федеральный закон от 25.12.2008 № 280-ФЗ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(.</w:t>
      </w:r>
      <w:proofErr w:type="spell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144 Кб) «О внесении изменений </w:t>
      </w:r>
      <w:proofErr w:type="gram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в</w:t>
      </w:r>
      <w:proofErr w:type="gram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отдельные законодательные акты Российской Федерации в связи с ратификацией Конвенции Организации Объединенных Наций против коррупции от 31 октября 2003 года и Конвенции об уголовной ответственности за коррупцию от 27 января 1999 года и принятием Федерального закона «О противодействии коррупции».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3" w:tgtFrame="_blank" w:tooltip="Документ в формате Word 32 Кб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Федеральный конституционный закон от 25.12.2008  № 5-ФКЗ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(.</w:t>
      </w:r>
      <w:proofErr w:type="spell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32 Кб) «О внесении изменений в статью 10 Федерального конституционного закона «О Правительстве Российской Федерации»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4" w:tgtFrame="_blank" w:tooltip="Документ в формате Word 86 Кб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Национальный план противодействия коррупции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(.</w:t>
      </w:r>
      <w:proofErr w:type="spell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86 Кб). </w:t>
      </w:r>
      <w:proofErr w:type="gram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Утвержден</w:t>
      </w:r>
      <w:proofErr w:type="gram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Президентом РФ 31.07.2008.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5" w:tgtFrame="_blank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Указ Президента РФ от 19.05.2008 № 815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(.</w:t>
      </w:r>
      <w:proofErr w:type="spell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53 Кб) «О мерах по противодействию коррупции».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6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Указ Президента РФ от 18.12.2008 N 1799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 «О центральных органах Российской Федерации, ответственных за реализацию положений Конвенции Организации Объединенных Наций против коррупции, касающихся взаимной правовой помощи".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7" w:history="1">
        <w:proofErr w:type="gramStart"/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Указ Президента РФ от 18.05.2009 № 557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 «Об утверждении перечня должностей федеральной государственной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детей».</w:t>
      </w:r>
      <w:proofErr w:type="gramEnd"/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8" w:tgtFrame="_blank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Указ Президента РФ от 18.05.2009 № 558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(.</w:t>
      </w:r>
      <w:proofErr w:type="spell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446 Кб) «О представлении гражданами, претендующими на замещение государственных должностей Российской Федерации, и </w:t>
      </w:r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lastRenderedPageBreak/>
        <w:t>лицами, замещающими государственные должности Российской Федерации, сведений о доходах, об имуществе и обязательствах имущественного характера»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19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Указ Президента РФ от 18.05.2009 № 559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 «О представлении гражданами, претендующими на замещение должностей федеральной государственной службы, и федеральными государственными служащими сведений о доходах, об имуществе и обязательствах имущественного характера».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0" w:tgtFrame="_blank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Указ Президента РФ от 18.05.2009 № 560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(.</w:t>
      </w:r>
      <w:proofErr w:type="spell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36 Кб) «О представлении гражданами, претендующими на замещение руководящих должностей в государственных корпорациях, фондах и иных организациях, лицами, замещающими руководящие должности в государственных корпорациях, фондах и иных организациях, сведений о доходах, об имуществе и обязательствах имущественного характера».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1" w:history="1">
        <w:proofErr w:type="gramStart"/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Указ Президента РФ от 18.05.2009 № 561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 «Об утверждении порядка размещения сведений о доходах, об имуществе и обязательствах имущественного характера лиц, замещающих государственные должности Российской Федерации, федеральных государственных служащих и членов их семей на официальных сайтах федеральных государственных органов и государственных органов субъектов Российской Федерации и предоставления этих сведений общероссийским средствам массовой информации для опубликования».</w:t>
      </w:r>
      <w:proofErr w:type="gramEnd"/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2" w:history="1">
        <w:proofErr w:type="gramStart"/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Указ Президента РФ от 21.09.2009 № 1065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«О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поведению».</w:t>
      </w:r>
      <w:proofErr w:type="gramEnd"/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3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Указ Президента РФ от 13.04.2010 № 460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«О Национальной стратегии противодействия коррупции и Национальном плане противодействия коррупции на 2010 - 2011 годы».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4" w:tgtFrame="_blank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Указ Президента РФ от 01.07.2010 № 821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(.</w:t>
      </w:r>
      <w:proofErr w:type="spell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137 Кб) «О комиссиях по соблюдению требований к служебному поведению федеральных государственных служащих и урегулированию конфликта интересов».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5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Указ Президента РФ от 21.07.2010 № 925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«О мерах по реализации отдельных положений Федерального закона «О противодействии коррупции».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6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Постановление Правительства РФ от 18.02.1998 N 216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 "О внесении изменений и дополнений в решения Правительства Российской Федерации в соответствии с Указом Президента Российской Федерации от 8 апреля 1997 г. N 305 "О первоочередных мерах по предотвращению коррупции и сокращению бюджетных расходов при организации закупки продукции для государственных нужд".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7" w:tgtFrame="_blank" w:tooltip="Документ в формате Word 41 Кб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Постановление Правительства РФ от 06.03.2009 № 195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(.</w:t>
      </w:r>
      <w:proofErr w:type="spell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41 Кб) «Об утверждении </w:t>
      </w:r>
      <w:proofErr w:type="gram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правил проведения экспертизы проектов нормативных правовых актов</w:t>
      </w:r>
      <w:proofErr w:type="gram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и иных документов в целях выявления в них положений, способствующих созданию условий для проявления коррупции».</w:t>
      </w:r>
    </w:p>
    <w:p w:rsidR="003348A9" w:rsidRPr="003348A9" w:rsidRDefault="00977158" w:rsidP="003348A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hyperlink r:id="rId28" w:tgtFrame="_blank" w:tooltip="Документ в формате Word 39 Кб" w:history="1">
        <w:r w:rsidR="003348A9" w:rsidRPr="003348A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Постановление Правительства РФ от 06.03.2009 № 196</w:t>
        </w:r>
      </w:hyperlink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(.</w:t>
      </w:r>
      <w:proofErr w:type="spell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doc</w:t>
      </w:r>
      <w:proofErr w:type="spell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39 Кб) «Об утверждении </w:t>
      </w:r>
      <w:proofErr w:type="gramStart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>методики проведения экспертизы проектов нормативных правовых актов</w:t>
      </w:r>
      <w:proofErr w:type="gramEnd"/>
      <w:r w:rsidR="003348A9" w:rsidRPr="003348A9">
        <w:rPr>
          <w:rFonts w:ascii="Times New Roman" w:eastAsia="Times New Roman" w:hAnsi="Times New Roman" w:cs="Times New Roman"/>
          <w:sz w:val="24"/>
          <w:szCs w:val="24"/>
        </w:rPr>
        <w:t xml:space="preserve"> и иных документов в целях выявления в них положений, способствующих созданию условий для проявления коррупции».</w:t>
      </w:r>
      <w:bookmarkStart w:id="1" w:name="_GoBack"/>
      <w:bookmarkEnd w:id="1"/>
    </w:p>
    <w:sectPr w:rsidR="003348A9" w:rsidRPr="003348A9" w:rsidSect="005375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DD071E8"/>
    <w:multiLevelType w:val="multilevel"/>
    <w:tmpl w:val="1F009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48A9"/>
    <w:rsid w:val="002213DA"/>
    <w:rsid w:val="00252050"/>
    <w:rsid w:val="003348A9"/>
    <w:rsid w:val="00457F67"/>
    <w:rsid w:val="005375EA"/>
    <w:rsid w:val="00977158"/>
    <w:rsid w:val="00A61287"/>
    <w:rsid w:val="00B7640E"/>
    <w:rsid w:val="00CA6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348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348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3348A9"/>
    <w:rPr>
      <w:color w:val="0000FF"/>
      <w:u w:val="single"/>
    </w:rPr>
  </w:style>
  <w:style w:type="character" w:styleId="a4">
    <w:name w:val="Strong"/>
    <w:basedOn w:val="a0"/>
    <w:uiPriority w:val="22"/>
    <w:qFormat/>
    <w:rsid w:val="003348A9"/>
    <w:rPr>
      <w:b/>
      <w:bCs/>
    </w:rPr>
  </w:style>
  <w:style w:type="paragraph" w:styleId="a5">
    <w:name w:val="Normal (Web)"/>
    <w:basedOn w:val="a"/>
    <w:uiPriority w:val="99"/>
    <w:semiHidden/>
    <w:unhideWhenUsed/>
    <w:rsid w:val="00334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gtitle">
    <w:name w:val="blogtitle"/>
    <w:basedOn w:val="a"/>
    <w:rsid w:val="00334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457F67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9771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7715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348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348A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3348A9"/>
    <w:rPr>
      <w:color w:val="0000FF"/>
      <w:u w:val="single"/>
    </w:rPr>
  </w:style>
  <w:style w:type="character" w:styleId="a4">
    <w:name w:val="Strong"/>
    <w:basedOn w:val="a0"/>
    <w:uiPriority w:val="22"/>
    <w:qFormat/>
    <w:rsid w:val="003348A9"/>
    <w:rPr>
      <w:b/>
      <w:bCs/>
    </w:rPr>
  </w:style>
  <w:style w:type="paragraph" w:styleId="a5">
    <w:name w:val="Normal (Web)"/>
    <w:basedOn w:val="a"/>
    <w:uiPriority w:val="99"/>
    <w:semiHidden/>
    <w:unhideWhenUsed/>
    <w:rsid w:val="00334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logtitle">
    <w:name w:val="blogtitle"/>
    <w:basedOn w:val="a"/>
    <w:rsid w:val="003348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uiPriority w:val="1"/>
    <w:qFormat/>
    <w:rsid w:val="00457F67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9771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771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40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27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2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60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72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66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63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180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2468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83973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420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4006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onventions.coe.int/Treaty/rus/Treaties/Html/173.htm" TargetMode="External"/><Relationship Id="rId13" Type="http://schemas.openxmlformats.org/officeDocument/2006/relationships/hyperlink" Target="http://www.donland.ru/Data/Sites/1/media/administration/Normativ/normativ_rf/5_fkz_081225.doc" TargetMode="External"/><Relationship Id="rId18" Type="http://schemas.openxmlformats.org/officeDocument/2006/relationships/hyperlink" Target="http://www.donland.ru/Data/Sites/1/media/administration/Normativ/normativ_rf/u558_090518.doc" TargetMode="External"/><Relationship Id="rId26" Type="http://schemas.openxmlformats.org/officeDocument/2006/relationships/hyperlink" Target="http://pravo.gov.ru/proxy/ips/?docbody=&amp;nd=102051411&amp;intelsearch=%CF%EE%F1%F2%E0%ED%EE%E2%EB%E5%ED%E8%E5+%CF%F0%E0%E2%E8%F2%E5%EB%FC%F1%F2%E2%E0+216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pravo.gov.ru/proxy/ips/?docbody=&amp;nd=102129834&amp;intelsearch=%F3%EA%E0%E7+%EF%F0%E5%E7%E8%E4%E5%ED%F2%E0+561" TargetMode="External"/><Relationship Id="rId7" Type="http://schemas.openxmlformats.org/officeDocument/2006/relationships/hyperlink" Target="http://pravo.gov.ru/proxy/ips/?docbody=&amp;nd=102105278&amp;intelsearch=%D4%E5%E4%E5%F0%E0%EB%FC%ED%FB%E9+%E7%E0%EA%EE%ED+2006+40" TargetMode="External"/><Relationship Id="rId12" Type="http://schemas.openxmlformats.org/officeDocument/2006/relationships/hyperlink" Target="http://www.donland.ru/Data/Sites/1/media/administration/Normativ/normativ_rf/280_fz_081225.doc" TargetMode="External"/><Relationship Id="rId17" Type="http://schemas.openxmlformats.org/officeDocument/2006/relationships/hyperlink" Target="http://pravo.gov.ru/proxy/ips/?docbody=&amp;nd=102129830&amp;intelsearch=%F3%EA%E0%E7+%EF%F0%E5%E7%E8%E4%E5%ED%F2%E0+557" TargetMode="External"/><Relationship Id="rId25" Type="http://schemas.openxmlformats.org/officeDocument/2006/relationships/hyperlink" Target="http://pravo.gov.ru/proxy/ips/?docbody=&amp;nd=102140493&amp;intelsearch=%F3%EA%E0%E7+%EF%F0%E5%E7%E8%E4%E5%ED%F2%E0+925" TargetMode="External"/><Relationship Id="rId2" Type="http://schemas.openxmlformats.org/officeDocument/2006/relationships/styles" Target="styles.xml"/><Relationship Id="rId16" Type="http://schemas.openxmlformats.org/officeDocument/2006/relationships/hyperlink" Target="http://pravo.gov.ru/proxy/ips/?docbody=&amp;nd=102126505&amp;intelsearch=%F3%EA%E0%E7+%EF%F0%E5%E7%E8%E4%E5%ED%F2%E0+1799" TargetMode="External"/><Relationship Id="rId20" Type="http://schemas.openxmlformats.org/officeDocument/2006/relationships/hyperlink" Target="http://www.donland.ru/Data/Sites/1/media/administration/Normativ/normativ_rf/u560_090518.doc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www.un.org/ru/documents/decl_conv/conventions/corruption.shtml" TargetMode="External"/><Relationship Id="rId11" Type="http://schemas.openxmlformats.org/officeDocument/2006/relationships/hyperlink" Target="http://www.donland.ru/Data/Sites/1/media/administration/Normativ/normativ_rf/274_fz_081225.doc" TargetMode="External"/><Relationship Id="rId24" Type="http://schemas.openxmlformats.org/officeDocument/2006/relationships/hyperlink" Target="http://www.donland.ru/Data/Sites/1/media/administration/Normativ/normativ_rf/u821_100701.do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donland.ru/Data/Sites/1/media/administration/Normativ/normativ_rf/u815_080519.doc" TargetMode="External"/><Relationship Id="rId23" Type="http://schemas.openxmlformats.org/officeDocument/2006/relationships/hyperlink" Target="http://pravo.gov.ru/proxy/ips/?docbody=&amp;nd=102137641&amp;intelsearch=%F3%EA%E0%E7+%EF%F0%E5%E7%E8%E4%E5%ED%F2%E0+460" TargetMode="External"/><Relationship Id="rId28" Type="http://schemas.openxmlformats.org/officeDocument/2006/relationships/hyperlink" Target="http://www.donland.ru/Data/Sites/1/media/administration/doklad/antikorupz/8_post196_090306.doc" TargetMode="External"/><Relationship Id="rId10" Type="http://schemas.openxmlformats.org/officeDocument/2006/relationships/hyperlink" Target="http://www.donland.ru/Data/Sites/1/media/administration/Normativ/normativ_rf/273_fz_081225.doc" TargetMode="External"/><Relationship Id="rId19" Type="http://schemas.openxmlformats.org/officeDocument/2006/relationships/hyperlink" Target="http://pravo.gov.ru/proxy/ips/?searchres=&amp;bpas=cd00000&amp;a3=&amp;a3type=1&amp;a3value=&amp;a6=102000070&amp;a6type=1&amp;a6value=%CF%F0%E5%E7%E8%E4%E5%ED%F2&amp;a15=&amp;a15type=1&amp;a15value=&amp;a7type=1&amp;a7from=&amp;a7to=&amp;a7date=18.05.2009&amp;a8=559&amp;a8type=2&amp;a1=%CE+%EF%F0%E5%E4%F1%F2%E0%E2%EB%E5%ED%E8%E8+%E3%F0%E0%E6%E4%E0%ED%E0%EC%E8%2C+%EF%F0%E5%F2%E5%ED%E4%F3%FE%F9%E8%EC%E8+%ED%E0+%E7%E0%EC%E5%F9%E5%ED%E8%E5+%E4%EE%EB%E6%ED%EE%F1%F2%E5%E9+%F4%E5%E4%E5%F0%E0%EB%FC%ED%EE%E9+%E3%EE%F1%F3%E4%E0%F0%F1%F2%E2%E5%ED%ED%EE%E9+%F1%EB%F3%E6%E1%FB%2C+%E8+%F4%E5%E4%E5%F0%E0%EB%FC%ED%FB%EC%E8+%E3%EE%F1%F3%E4%E0%F0%F1%F2%E2%E5%ED%ED%FB%EC%E8+%F1%EB%F3%E6%E0%F9%E8%EC%E8+%F1%E2%E5%E4%E5%ED%E8%E9+%EE+%E4%EE%F5%EE%E4%E0%F5%2C+%EE%E1+%E8%EC%F3%F9%E5%F1%F2%E2%E5+%E8+%EE%E1%FF%E7%E0%F2%E5%EB%FC%F1%F2%E2%E0%F5+%E8%EC%F3%F9%E5%F1%F2%E2%E5%ED%ED%EE%E3%EE+%F5%E0%F0%E0%EA%F2%E5%F0%E0&amp;a0=&amp;a16=&amp;a16type=1&amp;a16value=&amp;a17=&amp;a17type=1&amp;a17value=&amp;a4=&amp;a4type=1&amp;a4value=&amp;textpres=&amp;sort=7&amp;x=29&amp;y=7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ravo.gov.ru/proxy/ips/?docbody=&amp;nd=102108133&amp;intelsearch=%D4%E5%E4%E5%F0%E0%EB%FC%ED%FB%E9+%E7%E0%EA%EE%ED+125+2006" TargetMode="External"/><Relationship Id="rId14" Type="http://schemas.openxmlformats.org/officeDocument/2006/relationships/hyperlink" Target="http://www.donland.ru/Data/Sites/1/media/administration/doklad/antikorupz/2_nac_plan_korrupc.doc" TargetMode="External"/><Relationship Id="rId22" Type="http://schemas.openxmlformats.org/officeDocument/2006/relationships/hyperlink" Target="http://pravo.gov.ru/proxy/ips/?docbody=&amp;nd=102132775&amp;intelsearch=%F3%EA%E0%E7+%EF%F0%E5%E7%E8%E4%E5%ED%F2%E0+1065" TargetMode="External"/><Relationship Id="rId27" Type="http://schemas.openxmlformats.org/officeDocument/2006/relationships/hyperlink" Target="http://www.donland.ru/Data/Sites/1/media/administration/doklad/antikorupz/7_post195_090306.doc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1369</Words>
  <Characters>7807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UserXP</dc:creator>
  <cp:lastModifiedBy>Директор</cp:lastModifiedBy>
  <cp:revision>3</cp:revision>
  <cp:lastPrinted>2015-05-29T12:09:00Z</cp:lastPrinted>
  <dcterms:created xsi:type="dcterms:W3CDTF">2015-05-29T12:12:00Z</dcterms:created>
  <dcterms:modified xsi:type="dcterms:W3CDTF">2015-05-29T12:12:00Z</dcterms:modified>
</cp:coreProperties>
</file>