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0D6" w:rsidRDefault="001250D6" w:rsidP="005B2D7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по изобразительному искусству (3 класс)</w:t>
      </w:r>
    </w:p>
    <w:p w:rsidR="000150F1" w:rsidRPr="001250D6" w:rsidRDefault="008226F0" w:rsidP="005B2D72">
      <w:pPr>
        <w:jc w:val="center"/>
        <w:rPr>
          <w:rFonts w:ascii="Times New Roman" w:hAnsi="Times New Roman" w:cs="Times New Roman"/>
          <w:sz w:val="24"/>
          <w:szCs w:val="24"/>
        </w:rPr>
      </w:pPr>
      <w:r w:rsidRPr="001250D6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4E0947" w:rsidRDefault="000E4FA5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0E4FA5">
        <w:rPr>
          <w:rFonts w:ascii="Times New Roman" w:hAnsi="Times New Roman" w:cs="Times New Roman"/>
          <w:sz w:val="24"/>
          <w:szCs w:val="24"/>
        </w:rPr>
        <w:t xml:space="preserve">Рабочая программа курса «Изобразительное искусство» разработана </w:t>
      </w:r>
      <w:r w:rsidR="001250D6">
        <w:rPr>
          <w:rFonts w:ascii="Times New Roman" w:hAnsi="Times New Roman" w:cs="Times New Roman"/>
          <w:sz w:val="24"/>
          <w:szCs w:val="24"/>
        </w:rPr>
        <w:t>на основе следую</w:t>
      </w:r>
      <w:r w:rsidR="00ED3D93">
        <w:rPr>
          <w:rFonts w:ascii="Times New Roman" w:hAnsi="Times New Roman" w:cs="Times New Roman"/>
          <w:sz w:val="24"/>
          <w:szCs w:val="24"/>
        </w:rPr>
        <w:t xml:space="preserve">щих нормативных документов, </w:t>
      </w:r>
      <w:r w:rsidR="004E0947">
        <w:rPr>
          <w:rFonts w:ascii="Times New Roman" w:hAnsi="Times New Roman" w:cs="Times New Roman"/>
          <w:sz w:val="24"/>
          <w:szCs w:val="24"/>
        </w:rPr>
        <w:t>регламентирующих деятельность уч</w:t>
      </w:r>
      <w:r w:rsidR="00ED3D93">
        <w:rPr>
          <w:rFonts w:ascii="Times New Roman" w:hAnsi="Times New Roman" w:cs="Times New Roman"/>
          <w:sz w:val="24"/>
          <w:szCs w:val="24"/>
        </w:rPr>
        <w:t xml:space="preserve">ителя </w:t>
      </w:r>
      <w:r w:rsidR="004E0947">
        <w:rPr>
          <w:rFonts w:ascii="Times New Roman" w:hAnsi="Times New Roman" w:cs="Times New Roman"/>
          <w:sz w:val="24"/>
          <w:szCs w:val="24"/>
        </w:rPr>
        <w:t xml:space="preserve">– </w:t>
      </w:r>
      <w:r w:rsidR="00ED3D93">
        <w:rPr>
          <w:rFonts w:ascii="Times New Roman" w:hAnsi="Times New Roman" w:cs="Times New Roman"/>
          <w:sz w:val="24"/>
          <w:szCs w:val="24"/>
        </w:rPr>
        <w:t>предметника</w:t>
      </w:r>
      <w:r w:rsidR="004E0947">
        <w:rPr>
          <w:rFonts w:ascii="Times New Roman" w:hAnsi="Times New Roman" w:cs="Times New Roman"/>
          <w:sz w:val="24"/>
          <w:szCs w:val="24"/>
        </w:rPr>
        <w:t xml:space="preserve">: </w:t>
      </w:r>
      <w:r w:rsidRPr="000E4FA5">
        <w:rPr>
          <w:rFonts w:ascii="Times New Roman" w:hAnsi="Times New Roman" w:cs="Times New Roman"/>
          <w:sz w:val="24"/>
          <w:szCs w:val="24"/>
        </w:rPr>
        <w:t xml:space="preserve"> </w:t>
      </w:r>
      <w:r w:rsidR="004E0947" w:rsidRPr="004E0947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нового поколения нач</w:t>
      </w:r>
      <w:r w:rsidR="004E0947">
        <w:rPr>
          <w:rFonts w:ascii="Times New Roman" w:hAnsi="Times New Roman" w:cs="Times New Roman"/>
          <w:sz w:val="24"/>
          <w:szCs w:val="24"/>
        </w:rPr>
        <w:t xml:space="preserve">ального общего образования (утвержден приказом </w:t>
      </w:r>
      <w:proofErr w:type="spellStart"/>
      <w:r w:rsidR="004E094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4E0947">
        <w:rPr>
          <w:rFonts w:ascii="Times New Roman" w:hAnsi="Times New Roman" w:cs="Times New Roman"/>
          <w:sz w:val="24"/>
          <w:szCs w:val="24"/>
        </w:rPr>
        <w:t xml:space="preserve"> Росси</w:t>
      </w:r>
      <w:r w:rsidR="005D4C78">
        <w:rPr>
          <w:rFonts w:ascii="Times New Roman" w:hAnsi="Times New Roman" w:cs="Times New Roman"/>
          <w:sz w:val="24"/>
          <w:szCs w:val="24"/>
        </w:rPr>
        <w:t>и от октября 2003 г. № 373);</w:t>
      </w:r>
    </w:p>
    <w:p w:rsidR="005D4C78" w:rsidRDefault="005D4C78" w:rsidP="00D125B6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образовательной программы начального общего образования МБОУ «Средняя общеобразовательная школа № 88» Приволжского района г. Казани;</w:t>
      </w:r>
    </w:p>
    <w:p w:rsidR="005D4C78" w:rsidRDefault="005D4C78" w:rsidP="00D125B6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МБОУ «Средняя общеобразовательная школа № 88» Приволжского района г. Казани на 2017-2018 учебный год;</w:t>
      </w:r>
    </w:p>
    <w:p w:rsidR="005D4C78" w:rsidRPr="004E0947" w:rsidRDefault="005D4C78" w:rsidP="00D125B6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Примерной программы  по учебным предметам «Начальная школа» (М. «Просвещение», 2014 г.)</w:t>
      </w:r>
    </w:p>
    <w:p w:rsidR="004E0947" w:rsidRPr="004E0947" w:rsidRDefault="005D4C78" w:rsidP="00D125B6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Авторской программы «Изобразительное искусство» под редакцией Б. 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Неменского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>, 2014 г.</w:t>
      </w:r>
    </w:p>
    <w:p w:rsidR="008226F0" w:rsidRDefault="008226F0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8226F0">
        <w:rPr>
          <w:rFonts w:ascii="Times New Roman" w:hAnsi="Times New Roman" w:cs="Times New Roman"/>
          <w:sz w:val="24"/>
          <w:szCs w:val="24"/>
        </w:rPr>
        <w:t>Рабочая программ</w:t>
      </w:r>
      <w:r w:rsidR="005D4C78">
        <w:rPr>
          <w:rFonts w:ascii="Times New Roman" w:hAnsi="Times New Roman" w:cs="Times New Roman"/>
          <w:sz w:val="24"/>
          <w:szCs w:val="24"/>
        </w:rPr>
        <w:t>а рассчитана на 34 часа в год (1 час в неделю)</w:t>
      </w:r>
    </w:p>
    <w:p w:rsidR="008226F0" w:rsidRPr="008226F0" w:rsidRDefault="008226F0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8226F0">
        <w:rPr>
          <w:rFonts w:ascii="Times New Roman" w:hAnsi="Times New Roman" w:cs="Times New Roman"/>
          <w:sz w:val="24"/>
          <w:szCs w:val="24"/>
        </w:rPr>
        <w:t xml:space="preserve">Главной </w:t>
      </w:r>
      <w:r w:rsidRPr="008226F0">
        <w:rPr>
          <w:rFonts w:ascii="Times New Roman" w:hAnsi="Times New Roman" w:cs="Times New Roman"/>
          <w:b/>
          <w:sz w:val="24"/>
          <w:szCs w:val="24"/>
        </w:rPr>
        <w:t>целью</w:t>
      </w:r>
      <w:r w:rsidRPr="008226F0">
        <w:rPr>
          <w:rFonts w:ascii="Times New Roman" w:hAnsi="Times New Roman" w:cs="Times New Roman"/>
          <w:sz w:val="24"/>
          <w:szCs w:val="24"/>
        </w:rPr>
        <w:t xml:space="preserve"> школьного образования является развитие ребенка как компетентной личности путем включения его в различные виды ценностной человеческой деятельности: учеба, познания, коммуникация, профессионально-трудовой выбор, личностное с</w:t>
      </w:r>
      <w:r w:rsidR="00D01957">
        <w:rPr>
          <w:rFonts w:ascii="Times New Roman" w:hAnsi="Times New Roman" w:cs="Times New Roman"/>
          <w:sz w:val="24"/>
          <w:szCs w:val="24"/>
        </w:rPr>
        <w:t>аморазвитие, ценностные ориента</w:t>
      </w:r>
      <w:r w:rsidRPr="008226F0">
        <w:rPr>
          <w:rFonts w:ascii="Times New Roman" w:hAnsi="Times New Roman" w:cs="Times New Roman"/>
          <w:sz w:val="24"/>
          <w:szCs w:val="24"/>
        </w:rPr>
        <w:t>ции, поиск смыслов жизнедеятельности. С этих позиций обучение р</w:t>
      </w:r>
      <w:r w:rsidR="00D01957">
        <w:rPr>
          <w:rFonts w:ascii="Times New Roman" w:hAnsi="Times New Roman" w:cs="Times New Roman"/>
          <w:sz w:val="24"/>
          <w:szCs w:val="24"/>
        </w:rPr>
        <w:t>ассматривается как процесс овла</w:t>
      </w:r>
      <w:r w:rsidRPr="008226F0">
        <w:rPr>
          <w:rFonts w:ascii="Times New Roman" w:hAnsi="Times New Roman" w:cs="Times New Roman"/>
          <w:sz w:val="24"/>
          <w:szCs w:val="24"/>
        </w:rPr>
        <w:t xml:space="preserve">дения не только определенной суммой знаний и системой соответствующих умений и навыков, но и как процесс овладения компетенциями. Это определило цели обучения </w:t>
      </w:r>
      <w:proofErr w:type="gramStart"/>
      <w:r w:rsidRPr="008226F0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8226F0">
        <w:rPr>
          <w:rFonts w:ascii="Times New Roman" w:hAnsi="Times New Roman" w:cs="Times New Roman"/>
          <w:sz w:val="24"/>
          <w:szCs w:val="24"/>
        </w:rPr>
        <w:t>:</w:t>
      </w:r>
    </w:p>
    <w:p w:rsidR="008226F0" w:rsidRPr="008226F0" w:rsidRDefault="008226F0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8226F0">
        <w:rPr>
          <w:rFonts w:ascii="Times New Roman" w:hAnsi="Times New Roman" w:cs="Times New Roman"/>
          <w:sz w:val="24"/>
          <w:szCs w:val="24"/>
        </w:rPr>
        <w:t>•</w:t>
      </w:r>
      <w:r w:rsidRPr="008226F0">
        <w:rPr>
          <w:rFonts w:ascii="Times New Roman" w:hAnsi="Times New Roman" w:cs="Times New Roman"/>
          <w:sz w:val="24"/>
          <w:szCs w:val="24"/>
        </w:rPr>
        <w:tab/>
        <w:t>Развитие способности к эмоционально-ценностному восп</w:t>
      </w:r>
      <w:r w:rsidR="00D01957">
        <w:rPr>
          <w:rFonts w:ascii="Times New Roman" w:hAnsi="Times New Roman" w:cs="Times New Roman"/>
          <w:sz w:val="24"/>
          <w:szCs w:val="24"/>
        </w:rPr>
        <w:t xml:space="preserve">риятию произведения </w:t>
      </w:r>
      <w:proofErr w:type="gramStart"/>
      <w:r w:rsidR="00D01957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="00D01957">
        <w:rPr>
          <w:rFonts w:ascii="Times New Roman" w:hAnsi="Times New Roman" w:cs="Times New Roman"/>
          <w:sz w:val="24"/>
          <w:szCs w:val="24"/>
        </w:rPr>
        <w:t>, выраже</w:t>
      </w:r>
      <w:r w:rsidRPr="008226F0">
        <w:rPr>
          <w:rFonts w:ascii="Times New Roman" w:hAnsi="Times New Roman" w:cs="Times New Roman"/>
          <w:sz w:val="24"/>
          <w:szCs w:val="24"/>
        </w:rPr>
        <w:t>нию в творческих работах своего отношения к окружающему миру;</w:t>
      </w:r>
    </w:p>
    <w:p w:rsidR="008226F0" w:rsidRPr="008226F0" w:rsidRDefault="008226F0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8226F0">
        <w:rPr>
          <w:rFonts w:ascii="Times New Roman" w:hAnsi="Times New Roman" w:cs="Times New Roman"/>
          <w:sz w:val="24"/>
          <w:szCs w:val="24"/>
        </w:rPr>
        <w:t>•</w:t>
      </w:r>
      <w:r w:rsidRPr="008226F0">
        <w:rPr>
          <w:rFonts w:ascii="Times New Roman" w:hAnsi="Times New Roman" w:cs="Times New Roman"/>
          <w:sz w:val="24"/>
          <w:szCs w:val="24"/>
        </w:rPr>
        <w:tab/>
        <w:t>освоение первичных знаний о мире пластических искусств: изобразительном, декоративно-прикладном, архитектуре; о формах их бытования в повседневном окружении ребенка;</w:t>
      </w:r>
    </w:p>
    <w:p w:rsidR="008226F0" w:rsidRPr="008226F0" w:rsidRDefault="008226F0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8226F0">
        <w:rPr>
          <w:rFonts w:ascii="Times New Roman" w:hAnsi="Times New Roman" w:cs="Times New Roman"/>
          <w:sz w:val="24"/>
          <w:szCs w:val="24"/>
        </w:rPr>
        <w:t>•</w:t>
      </w:r>
      <w:r w:rsidRPr="008226F0">
        <w:rPr>
          <w:rFonts w:ascii="Times New Roman" w:hAnsi="Times New Roman" w:cs="Times New Roman"/>
          <w:sz w:val="24"/>
          <w:szCs w:val="24"/>
        </w:rPr>
        <w:tab/>
        <w:t>овладение элементарными умениями, навыками, способами художественной деятельности;</w:t>
      </w:r>
    </w:p>
    <w:p w:rsidR="008226F0" w:rsidRDefault="008226F0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8226F0">
        <w:rPr>
          <w:rFonts w:ascii="Times New Roman" w:hAnsi="Times New Roman" w:cs="Times New Roman"/>
          <w:sz w:val="24"/>
          <w:szCs w:val="24"/>
        </w:rPr>
        <w:t>•</w:t>
      </w:r>
      <w:r w:rsidRPr="008226F0">
        <w:rPr>
          <w:rFonts w:ascii="Times New Roman" w:hAnsi="Times New Roman" w:cs="Times New Roman"/>
          <w:sz w:val="24"/>
          <w:szCs w:val="24"/>
        </w:rPr>
        <w:tab/>
        <w:t>воспитание эмоциональной отзывчивости и культуры во</w:t>
      </w:r>
      <w:r w:rsidR="00D01957">
        <w:rPr>
          <w:rFonts w:ascii="Times New Roman" w:hAnsi="Times New Roman" w:cs="Times New Roman"/>
          <w:sz w:val="24"/>
          <w:szCs w:val="24"/>
        </w:rPr>
        <w:t>сприятия произведений профессио</w:t>
      </w:r>
      <w:r w:rsidRPr="008226F0">
        <w:rPr>
          <w:rFonts w:ascii="Times New Roman" w:hAnsi="Times New Roman" w:cs="Times New Roman"/>
          <w:sz w:val="24"/>
          <w:szCs w:val="24"/>
        </w:rPr>
        <w:t>нального и народного изобразительного искусства, нравственных и эстетических чувств: любви к родной природе, своему народу, Родине, уважение к ее традиция</w:t>
      </w:r>
      <w:r w:rsidR="00D01957">
        <w:rPr>
          <w:rFonts w:ascii="Times New Roman" w:hAnsi="Times New Roman" w:cs="Times New Roman"/>
          <w:sz w:val="24"/>
          <w:szCs w:val="24"/>
        </w:rPr>
        <w:t>м, героическому прошлому, много</w:t>
      </w:r>
      <w:r w:rsidRPr="008226F0">
        <w:rPr>
          <w:rFonts w:ascii="Times New Roman" w:hAnsi="Times New Roman" w:cs="Times New Roman"/>
          <w:sz w:val="24"/>
          <w:szCs w:val="24"/>
        </w:rPr>
        <w:t>национальной культуре.</w:t>
      </w:r>
    </w:p>
    <w:p w:rsidR="00172631" w:rsidRPr="005D4C78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4C7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5D4C78">
        <w:rPr>
          <w:rFonts w:ascii="Times New Roman" w:hAnsi="Times New Roman" w:cs="Times New Roman"/>
          <w:sz w:val="24"/>
          <w:szCs w:val="24"/>
        </w:rPr>
        <w:t xml:space="preserve"> результаты характеризуют уровень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универсальных способностей учащихся, проявляющихся в познавательной и практической творческой деятельности: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рационально строить самостоятельную творческую деятельность, умение организовать место занятий;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5D4C78">
        <w:rPr>
          <w:rFonts w:ascii="Times New Roman" w:hAnsi="Times New Roman" w:cs="Times New Roman"/>
          <w:sz w:val="24"/>
          <w:szCs w:val="24"/>
        </w:rPr>
        <w:t>Предметные результаты</w:t>
      </w:r>
      <w:r>
        <w:rPr>
          <w:rFonts w:ascii="Times New Roman" w:hAnsi="Times New Roman" w:cs="Times New Roman"/>
          <w:sz w:val="24"/>
          <w:szCs w:val="24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основных видов и жанров пространственно-визуальных искусств;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понимание образной природы искусства;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эстетическая оценка явлений природы, событий окружающего мира;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умение обсуждать и анализировать произведения искусства, выражая суждения о содержании, сюжетах и выразительных средствах; 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усвоение названий ведущих художественных музеев России и художественных музеев своего региона;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компоновать на плоскости листа и в объеме задуманный художественный образ;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освоение умений применять в художественно—творческой  деятельности основ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цветоведения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>, основ графической грамоты;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овладение  навыками  моделирования из бумаги, лепки из пластилина, навыками изображения средствами аппликации и коллажа; 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 объяснять значение памятников и архитектурной среды древнего зодчества для современного общества;</w:t>
      </w:r>
    </w:p>
    <w:p w:rsidR="00172631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выражение в изобразительной деятельности своего отношения к архитектурным и историческим ансамблям древнерусских городов;</w:t>
      </w:r>
    </w:p>
    <w:p w:rsidR="00956016" w:rsidRPr="005D4C78" w:rsidRDefault="00172631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приводить примеры произведений искусства, выражающих красоту мудрости и богатой духовной жизни, кра</w:t>
      </w:r>
      <w:r w:rsidR="005D4C78">
        <w:rPr>
          <w:rFonts w:ascii="Times New Roman" w:hAnsi="Times New Roman" w:cs="Times New Roman"/>
          <w:sz w:val="24"/>
          <w:szCs w:val="24"/>
        </w:rPr>
        <w:t>соту внутреннего  мира человек</w:t>
      </w:r>
    </w:p>
    <w:p w:rsidR="000A5402" w:rsidRPr="005D4C78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5D4C78">
        <w:rPr>
          <w:rFonts w:ascii="Times New Roman" w:hAnsi="Times New Roman" w:cs="Times New Roman"/>
          <w:sz w:val="24"/>
          <w:szCs w:val="24"/>
        </w:rPr>
        <w:t xml:space="preserve">Личностные, </w:t>
      </w:r>
      <w:proofErr w:type="spellStart"/>
      <w:r w:rsidRPr="005D4C7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5D4C78">
        <w:rPr>
          <w:rFonts w:ascii="Times New Roman" w:hAnsi="Times New Roman" w:cs="Times New Roman"/>
          <w:sz w:val="24"/>
          <w:szCs w:val="24"/>
        </w:rPr>
        <w:t xml:space="preserve"> и предметные результаты освоения учебного предмета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В результате изучения курса «Изобразительное искусство» в начальной школе должны быть достигнуты определенные результаты.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5D4C78">
        <w:rPr>
          <w:rFonts w:ascii="Times New Roman" w:hAnsi="Times New Roman" w:cs="Times New Roman"/>
          <w:sz w:val="24"/>
          <w:szCs w:val="24"/>
        </w:rPr>
        <w:t>Личностные результаты</w:t>
      </w:r>
      <w:r w:rsidRPr="004F248E">
        <w:rPr>
          <w:rFonts w:ascii="Times New Roman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lastRenderedPageBreak/>
        <w:t>чувство гордости за культуру и искусство Родины, своего народа;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уважительное отношение к культуре и искусству других народов нашей страны и мира в целом;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понимание особой роли культуры и  искусства в жизни общества и каждого отдельного человека;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248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 xml:space="preserve"> эстетических чувств, художественно-творческого мышления, наблюдательности и фантазии;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248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248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 xml:space="preserve"> навыков: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</w:r>
    </w:p>
    <w:p w:rsidR="000A5402" w:rsidRPr="005D4C78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4C7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5D4C78">
        <w:rPr>
          <w:rFonts w:ascii="Times New Roman" w:hAnsi="Times New Roman" w:cs="Times New Roman"/>
          <w:sz w:val="24"/>
          <w:szCs w:val="24"/>
        </w:rPr>
        <w:t xml:space="preserve"> результаты характеризуют уровень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248E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 xml:space="preserve">  универсальных способностей учащихся, проявляющихся в познавательной и практической творческой деятельности: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рационально строить самостоятельную творческую деятельность, умение организовать место занятий;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5D4C78">
        <w:rPr>
          <w:rFonts w:ascii="Times New Roman" w:hAnsi="Times New Roman" w:cs="Times New Roman"/>
          <w:sz w:val="24"/>
          <w:szCs w:val="24"/>
        </w:rPr>
        <w:lastRenderedPageBreak/>
        <w:t>Предметные результаты</w:t>
      </w:r>
      <w:r w:rsidRPr="004F248E">
        <w:rPr>
          <w:rFonts w:ascii="Times New Roman" w:hAnsi="Times New Roman" w:cs="Times New Roman"/>
          <w:sz w:val="24"/>
          <w:szCs w:val="24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F248E">
        <w:rPr>
          <w:rFonts w:ascii="Times New Roman" w:hAnsi="Times New Roman" w:cs="Times New Roman"/>
          <w:sz w:val="24"/>
          <w:szCs w:val="24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знание основных видов и жанров пространственно-визуальных искусств;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понимание образной природы искусства;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эстетическая оценка явлений природы, событий окружающего мира;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 xml:space="preserve">умение обсуждать и анализировать произведения искусства, выражая суждения о содержании, сюжетах и выразительных средствах; 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усвоение названий ведущих художественных музеев России и художественных музеев своего региона;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компоновать на плоскости листа и в объеме задуманный художественный образ;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 xml:space="preserve">освоение умений применять в художественно—творческой  деятельности основ </w:t>
      </w:r>
      <w:proofErr w:type="spellStart"/>
      <w:r w:rsidRPr="004F248E">
        <w:rPr>
          <w:rFonts w:ascii="Times New Roman" w:hAnsi="Times New Roman" w:cs="Times New Roman"/>
          <w:sz w:val="24"/>
          <w:szCs w:val="24"/>
        </w:rPr>
        <w:t>цветоведения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>, основ графической грамоты;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 xml:space="preserve">овладение  навыками  моделирования из бумаги, лепки из пластилина, навыками изображения средствами аппликации и коллажа; 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lastRenderedPageBreak/>
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 объяснять значение памятников и архитектурной среды древнего зодчества для современного общества;</w:t>
      </w:r>
    </w:p>
    <w:p w:rsidR="000A5402" w:rsidRPr="004F248E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выражение в изобразительной деятельности своего отношения к архитектурным и историческим ансамблям древнерусских городов;</w:t>
      </w:r>
    </w:p>
    <w:p w:rsidR="000A5402" w:rsidRDefault="000A5402" w:rsidP="00D125B6">
      <w:pPr>
        <w:jc w:val="both"/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</w:r>
    </w:p>
    <w:p w:rsidR="000E4FA5" w:rsidRDefault="000E4FA5" w:rsidP="005B2D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Итоговая промежуто</w:t>
      </w:r>
      <w:r w:rsidR="005D4C78">
        <w:rPr>
          <w:rFonts w:ascii="Times New Roman" w:hAnsi="Times New Roman" w:cs="Times New Roman"/>
          <w:sz w:val="24"/>
          <w:szCs w:val="24"/>
        </w:rPr>
        <w:t xml:space="preserve">чная аттестация </w:t>
      </w:r>
      <w:r w:rsidR="00D125B6">
        <w:rPr>
          <w:rFonts w:ascii="Times New Roman" w:hAnsi="Times New Roman" w:cs="Times New Roman"/>
          <w:sz w:val="24"/>
          <w:szCs w:val="24"/>
        </w:rPr>
        <w:t>– проектная работа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B2D72" w:rsidRDefault="000E4FA5" w:rsidP="005B2D72">
      <w:pPr>
        <w:jc w:val="both"/>
        <w:rPr>
          <w:rFonts w:ascii="Times New Roman" w:hAnsi="Times New Roman" w:cs="Times New Roman"/>
          <w:sz w:val="24"/>
          <w:szCs w:val="24"/>
        </w:rPr>
      </w:pPr>
      <w:r w:rsidRPr="000E4FA5">
        <w:rPr>
          <w:rFonts w:ascii="Times New Roman" w:hAnsi="Times New Roman" w:cs="Times New Roman"/>
          <w:sz w:val="24"/>
          <w:szCs w:val="24"/>
        </w:rPr>
        <w:t>Ра</w:t>
      </w:r>
      <w:r w:rsidR="005D4C78">
        <w:rPr>
          <w:rFonts w:ascii="Times New Roman" w:hAnsi="Times New Roman" w:cs="Times New Roman"/>
          <w:sz w:val="24"/>
          <w:szCs w:val="24"/>
        </w:rPr>
        <w:t>бочая программа рассчитана на 34</w:t>
      </w:r>
      <w:r w:rsidRPr="000E4FA5">
        <w:rPr>
          <w:rFonts w:ascii="Times New Roman" w:hAnsi="Times New Roman" w:cs="Times New Roman"/>
          <w:sz w:val="24"/>
          <w:szCs w:val="24"/>
        </w:rPr>
        <w:t xml:space="preserve"> ч. в год (1 час в неделю).</w:t>
      </w:r>
    </w:p>
    <w:p w:rsidR="005B2D72" w:rsidRDefault="005B2D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3"/>
        <w:gridCol w:w="1560"/>
        <w:gridCol w:w="709"/>
        <w:gridCol w:w="1276"/>
        <w:gridCol w:w="2835"/>
        <w:gridCol w:w="2693"/>
        <w:gridCol w:w="3969"/>
        <w:gridCol w:w="1134"/>
        <w:gridCol w:w="992"/>
      </w:tblGrid>
      <w:tr w:rsidR="000E4FA5" w:rsidTr="003F053D">
        <w:trPr>
          <w:trHeight w:val="155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 урока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proofErr w:type="gramStart"/>
            <w:r w:rsidR="003F053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ind w:left="-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ind w:left="-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ind w:left="-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предметные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0E4FA5" w:rsidTr="005B2D72">
        <w:trPr>
          <w:trHeight w:val="401"/>
        </w:trPr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класс (35ч)</w:t>
            </w:r>
            <w:r w:rsidR="005B2D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Искусство в твоем доме</w:t>
            </w:r>
          </w:p>
        </w:tc>
      </w:tr>
      <w:tr w:rsidR="000E4FA5" w:rsidTr="003F053D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</w:p>
          <w:p w:rsidR="00611208" w:rsidRDefault="00611208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Жанр помещений и парков,</w:t>
            </w:r>
            <w:r w:rsidR="003F05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транспорта и посуды, мебели и одежды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книг и игрушек.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FA5" w:rsidTr="003F053D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611208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Живопись. Живописные материалы.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FA5" w:rsidTr="003F053D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611208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 и разнообразие природы, человека, зданий,</w:t>
            </w:r>
            <w:r w:rsidR="003F05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предметов,</w:t>
            </w:r>
            <w:r w:rsidR="003F05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выраженные средствами живописи.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изобразительной (живопись, графика,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</w:t>
            </w:r>
            <w:r w:rsidR="005B2D72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художественно-творческих работ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умением творческого видения с позиций художника, т.е. умением сравнивать,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анализировать, выделять главное, обобщать;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FA5" w:rsidTr="003F053D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611208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Цвет- основа языка живописи. Выбор средств художественной выразительности для создания живописного образа в соответствии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поставленными задачами.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основных видов и жанров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пространственно-визуальных искусств;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</w:t>
            </w:r>
            <w:r w:rsidR="005B2D72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рационально строить самостоятельную творческую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деятельность, умение организовать место занятий;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FA5" w:rsidTr="003F053D">
        <w:trPr>
          <w:trHeight w:val="130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611208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Образы природы и человека в живописи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7747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узнавать и называть, к каким художественным культурам относятся предлагаемые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произве</w:t>
            </w:r>
            <w:r w:rsidR="005B2D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изобразительного искусства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0E4FA5" w:rsidRDefault="000E4FA5" w:rsidP="005B2D7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FA5" w:rsidRDefault="000E4FA5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3F053D">
        <w:trPr>
          <w:trHeight w:val="130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Скульптура. Материалы скульптуры и их роль в создании выразительного образа.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Pr="000E4FA5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 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3F053D" w:rsidRDefault="003F053D" w:rsidP="005B2D7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3F053D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Объем-основа языка скульптуры.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приемы работы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пластическими скульптурными материалами для создания выразительного образа.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прикладные виды искусства);</w:t>
            </w:r>
            <w:proofErr w:type="gramEnd"/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собственную  художественную деятельность  и работу одноклассников с позиций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творческих задач данной темы, с точки зрения содержания и средств его выражения.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3F053D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 человека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животных, выраженная средствами скульптуры. 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темы скульптуры.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котрольный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эстетически, эмоционально воспринимать красоту городов, сохранивших исторический облик, — свидетелей нашей истории;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осознанное стремление к освоению новых знаний и умений, к достижению более высоких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оригинальных творческих результатов.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0E4FA5"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Pr="005B2D72" w:rsidRDefault="003F053D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Ис</w:t>
            </w:r>
            <w:r w:rsidR="005B2D72">
              <w:rPr>
                <w:rFonts w:ascii="Times New Roman" w:hAnsi="Times New Roman" w:cs="Times New Roman"/>
                <w:b/>
                <w:sz w:val="24"/>
                <w:szCs w:val="24"/>
              </w:rPr>
              <w:t>кусство на улицах твоего города</w:t>
            </w:r>
          </w:p>
        </w:tc>
      </w:tr>
      <w:tr w:rsidR="003F053D" w:rsidTr="005B2D72">
        <w:trPr>
          <w:trHeight w:val="1695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Декоративн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="0064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прикладное искусство. Истоки этого искусства и его роль в жизни человека.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собственную  художественную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 и работу одноклассников с позиций творческих задач данной темы, с точки зрения сод</w:t>
            </w:r>
            <w:r w:rsidR="005B2D72">
              <w:rPr>
                <w:rFonts w:ascii="Times New Roman" w:hAnsi="Times New Roman" w:cs="Times New Roman"/>
                <w:sz w:val="24"/>
                <w:szCs w:val="24"/>
              </w:rPr>
              <w:t>ержания и средств его выражения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6466CA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Понятие о синтетичном характере народной культур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украшение жилища,</w:t>
            </w:r>
            <w:r w:rsidR="0064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предметов быта,</w:t>
            </w:r>
            <w:r w:rsidR="0064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орудии труда,</w:t>
            </w:r>
            <w:r w:rsidR="0064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костюмы,</w:t>
            </w:r>
            <w:r w:rsidR="0064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хороводы,</w:t>
            </w:r>
            <w:r w:rsidR="0064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былины,</w:t>
            </w:r>
            <w:r w:rsidR="00646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сказка)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3F053D" w:rsidRDefault="003F053D" w:rsidP="005B2D7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6466CA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spacing w:before="100" w:beforeAutospacing="1" w:after="100" w:afterAutospacing="1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 человека в традиционной куль</w:t>
            </w:r>
            <w:r w:rsidR="006466C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</w:t>
            </w:r>
            <w:r w:rsidR="005B2D72">
              <w:rPr>
                <w:rFonts w:ascii="Times New Roman" w:hAnsi="Times New Roman" w:cs="Times New Roman"/>
                <w:sz w:val="24"/>
                <w:szCs w:val="24"/>
              </w:rPr>
              <w:t>ироды, событий окружающего мира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уважительное отношение к культуре и искусству других народов нашей страны и мира в целом;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особой роли культуры и  искусства в жизни общества и каждого отдельного человека;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6466CA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форм в природе как основа декоративных форм в прикладном искусстве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в творческих работах  особенностей художественной культуры разных (знакомых по урокам) народов, передача особенностей понимания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ими красоты природы, человека, народных традиций;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творческих задач;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уважительное отношение к культуре и искусству других народов нашей страны и мира в целом;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особой роли культуры и  искусства в жизни общества и каждого отдельного человека;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6466CA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произведениями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народных художественных промыслов в России.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изобразительной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умением творческого видения с позиций художника, т.е. умением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сравнивать, анализировать, выделять главное, обобщать;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6466CA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Композиционный центр. Симметрия и асимметрия.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узнавать и называть, к каким художественным культурам относятся предлагаемые (знакомые по урокам) произведения изобразительного искусства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традиционной культуры;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планировать и грамотно осуществлять учебные действия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поставленной задачей, находить варианты решения различных художественно-творческих задач;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6466CA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роли художника в создании облика города. Создание коллективной работы.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6466CA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53D" w:rsidTr="000E4FA5"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Художник и зрелище</w:t>
            </w:r>
          </w:p>
        </w:tc>
      </w:tr>
      <w:tr w:rsidR="003F053D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богатстве и разнообразии художественной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в творческих работах  особенностей художественной культуры разных (знакомых по урокам) народов, передача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особенностей понимания ими красоты природы, человека, народных традиций;</w:t>
            </w:r>
          </w:p>
          <w:p w:rsidR="005B2D72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умением творческого видения с позиций художника, т.е. умением сравнивать, анализировать, выделять главное,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обобщать;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уважительное отношение к культуре и искусству других народов нашей страны и мира в целом;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особой роли культуры и  искусства в жизни общества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каждого отдельного человека;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6466CA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53D" w:rsidRDefault="003F053D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5B2D72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Выдающиеся представители изобразительного искусства народов России.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Pr="000E4FA5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искусства);</w:t>
            </w:r>
            <w:proofErr w:type="gramEnd"/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умением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вести диалог, распределять функции и роли в процессе выполнения коллективной творческой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потребностей в самостоятельной практической творческой деятельности;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Ведущие музеи России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 кукол».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в творческих работах  особенностей художественной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умение планировать и грамотно осуществлять учебные действия в соответствии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поставленной задачей, находить варианты решения различных художественно-творческих задач;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уважительное отношение к культуре и искусству других народов нашей страны и мира в целом;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особой роли культуры и  искусства в жизни общества и каждого отдельного человека;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1.02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«Театральные маски»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  <w:proofErr w:type="spellStart"/>
            <w:proofErr w:type="gramStart"/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proofErr w:type="spellEnd"/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изобразительной (живопись, графика, скульптура), конструктивной (дизайн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архитектура), декоративной (народные и прикладные виды искусства);</w:t>
            </w:r>
            <w:proofErr w:type="gramEnd"/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умением творческого видения с позиций художника, т.е. умением сравнивать, анализировать, выделять главное,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обобщать;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собственную  художественную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15.02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«Афиша и плакат».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приводить примеры произведений искусства, выражающих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красоту мудрости и богатой духовной жизни, красоту внутреннего  мира человека.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«Праздник в городе».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«Школьный карнавал» «Художник и зрелище».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изобразительной (живопись, графика, скульптура),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конструктивной (дизайн и архитектура), декоративной (народные и прикладные виды искусства);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умение планировать и грамотно осуществлять учебные действия в соответствии с поставленной задачей, находить варианты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решения различных художественно-творческих задач;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собственную  художественную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5B2D72" w:rsidTr="005B2D72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Pr="005B2D72" w:rsidRDefault="005B2D72" w:rsidP="005B2D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Художник и музей</w:t>
            </w: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B048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048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«Музей в жизни города».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</w:t>
            </w:r>
            <w:r w:rsidR="00D125B6">
              <w:rPr>
                <w:rFonts w:ascii="Times New Roman" w:hAnsi="Times New Roman" w:cs="Times New Roman"/>
                <w:sz w:val="24"/>
                <w:szCs w:val="24"/>
              </w:rPr>
              <w:t>ы, человека, народных традиций;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</w:t>
            </w:r>
            <w:r w:rsidR="00D125B6">
              <w:rPr>
                <w:rFonts w:ascii="Times New Roman" w:hAnsi="Times New Roman" w:cs="Times New Roman"/>
                <w:sz w:val="24"/>
                <w:szCs w:val="24"/>
              </w:rPr>
              <w:t>оту внутреннего  мира человека.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B048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048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«Музей в жизни города».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изобразительной (живопись, графика,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умением творческого видения с позиций художника, т.е. умением сравнивать,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анализировать, выделять главное, обобщать;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B048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B048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«Картина – особый мир. Картина-пейзаж».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в творческих работах  особенностей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художест</w:t>
            </w:r>
            <w:proofErr w:type="spellEnd"/>
            <w:r w:rsidR="00D125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венной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5B2D72" w:rsidRDefault="005B2D72" w:rsidP="00D12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выражение в изобразительной деятельности своего отношения к архитектурным и историческим ансамблям </w:t>
            </w:r>
            <w:r w:rsidR="00D125B6">
              <w:rPr>
                <w:rFonts w:ascii="Times New Roman" w:hAnsi="Times New Roman" w:cs="Times New Roman"/>
                <w:sz w:val="24"/>
                <w:szCs w:val="24"/>
              </w:rPr>
              <w:t>древнерусских городов;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5B2D72" w:rsidRDefault="005B2D72" w:rsidP="00D12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рационально строить самостоятельную творческую деятельность, уме</w:t>
            </w:r>
            <w:r w:rsidR="00D125B6">
              <w:rPr>
                <w:rFonts w:ascii="Times New Roman" w:hAnsi="Times New Roman" w:cs="Times New Roman"/>
                <w:sz w:val="24"/>
                <w:szCs w:val="24"/>
              </w:rPr>
              <w:t>ние организовать место занятий;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  <w:p w:rsidR="00B0483A" w:rsidRDefault="00B0483A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«Картина-портрет»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контрольый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5B2D72" w:rsidRDefault="005B2D72" w:rsidP="00D12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уважительное отношение к культуре и искусству других народов нашей страны и мира в целом;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особой роли культуры и  искусства в жизни общества и каждого отдельного человека;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5B2D72" w:rsidRDefault="00D125B6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B048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048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«Картина-натюрморт».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прикладные виды искусства);</w:t>
            </w:r>
            <w:proofErr w:type="gramEnd"/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художественных умений, знаний и представлений в процессе выполнения </w:t>
            </w:r>
            <w:r w:rsidR="00D125B6">
              <w:rPr>
                <w:rFonts w:ascii="Times New Roman" w:hAnsi="Times New Roman" w:cs="Times New Roman"/>
                <w:sz w:val="24"/>
                <w:szCs w:val="24"/>
              </w:rPr>
              <w:t>художественно-творческих работ;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уважительное отношение к культуре и искусству других народов нашей страны и мира в целом;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особой роли культуры и  искусства в жизни общества и каждого отдельного человека;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чувств, художественно-творческого мышления, наблюдательности и фантазии;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«Картины исторические и бытовые»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D12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r w:rsidR="00D12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основных видов и жанров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пространст</w:t>
            </w:r>
            <w:proofErr w:type="spellEnd"/>
            <w:r w:rsidR="00D125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венно-визуальных искусств;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умением вести диалог, распределять функции и роли в процессе выполнения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  <w:r w:rsidR="00D125B6">
              <w:rPr>
                <w:rFonts w:ascii="Times New Roman" w:hAnsi="Times New Roman" w:cs="Times New Roman"/>
                <w:sz w:val="24"/>
                <w:szCs w:val="24"/>
              </w:rPr>
              <w:t>-ной</w:t>
            </w:r>
            <w:proofErr w:type="gramEnd"/>
            <w:r w:rsidR="00D125B6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творческой работы;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D125B6" w:rsidRDefault="00D125B6" w:rsidP="00D12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D72" w:rsidTr="003F053D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Художник и музей». Обобщающий урок учебного года.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FA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D12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</w:t>
            </w:r>
            <w:r w:rsidR="00D125B6">
              <w:rPr>
                <w:rFonts w:ascii="Times New Roman" w:hAnsi="Times New Roman" w:cs="Times New Roman"/>
                <w:sz w:val="24"/>
                <w:szCs w:val="24"/>
              </w:rPr>
              <w:t>е и прикладные виды искусства);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5B2D72" w:rsidRDefault="005B2D72" w:rsidP="00D12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</w:t>
            </w:r>
            <w:r w:rsidR="00D125B6">
              <w:rPr>
                <w:rFonts w:ascii="Times New Roman" w:hAnsi="Times New Roman" w:cs="Times New Roman"/>
                <w:sz w:val="24"/>
                <w:szCs w:val="24"/>
              </w:rPr>
              <w:t>ржания и средств его выражения.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D125B6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D72" w:rsidRDefault="005B2D72" w:rsidP="005B2D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6016" w:rsidRDefault="00956016" w:rsidP="00D125B6">
      <w:pPr>
        <w:jc w:val="both"/>
      </w:pPr>
    </w:p>
    <w:sectPr w:rsidR="00956016" w:rsidSect="005B2D7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56AA9A0"/>
    <w:lvl w:ilvl="0">
      <w:numFmt w:val="bullet"/>
      <w:lvlText w:val="*"/>
      <w:lvlJc w:val="left"/>
    </w:lvl>
  </w:abstractNum>
  <w:abstractNum w:abstractNumId="1">
    <w:nsid w:val="06286095"/>
    <w:multiLevelType w:val="multilevel"/>
    <w:tmpl w:val="0532A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7B64FF1"/>
    <w:multiLevelType w:val="hybridMultilevel"/>
    <w:tmpl w:val="38AA19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2C2285C"/>
    <w:multiLevelType w:val="multilevel"/>
    <w:tmpl w:val="36A6D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8E00F41"/>
    <w:multiLevelType w:val="hybridMultilevel"/>
    <w:tmpl w:val="EEDE63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716FDF"/>
    <w:multiLevelType w:val="hybridMultilevel"/>
    <w:tmpl w:val="169EF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6F0"/>
    <w:rsid w:val="000150F1"/>
    <w:rsid w:val="00077475"/>
    <w:rsid w:val="000A5402"/>
    <w:rsid w:val="000E4FA5"/>
    <w:rsid w:val="00114A0C"/>
    <w:rsid w:val="001250D6"/>
    <w:rsid w:val="00172631"/>
    <w:rsid w:val="00231432"/>
    <w:rsid w:val="003F053D"/>
    <w:rsid w:val="00431D30"/>
    <w:rsid w:val="004E0947"/>
    <w:rsid w:val="004E7395"/>
    <w:rsid w:val="004F6904"/>
    <w:rsid w:val="00527E88"/>
    <w:rsid w:val="005B2D72"/>
    <w:rsid w:val="005D4C78"/>
    <w:rsid w:val="00611208"/>
    <w:rsid w:val="006327FB"/>
    <w:rsid w:val="006466CA"/>
    <w:rsid w:val="00702A8F"/>
    <w:rsid w:val="00727CD3"/>
    <w:rsid w:val="008226F0"/>
    <w:rsid w:val="008E2FBB"/>
    <w:rsid w:val="00956016"/>
    <w:rsid w:val="009C4281"/>
    <w:rsid w:val="00B0483A"/>
    <w:rsid w:val="00C06B2E"/>
    <w:rsid w:val="00C50571"/>
    <w:rsid w:val="00CA72ED"/>
    <w:rsid w:val="00D01957"/>
    <w:rsid w:val="00D125B6"/>
    <w:rsid w:val="00EA2CE5"/>
    <w:rsid w:val="00ED3D93"/>
    <w:rsid w:val="00F045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8226F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6F0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8226F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31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3143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8226F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6F0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8226F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31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314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F2930-8022-4437-8B87-456248414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29</Pages>
  <Words>6514</Words>
  <Characters>37131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6</cp:revision>
  <cp:lastPrinted>2017-09-21T09:05:00Z</cp:lastPrinted>
  <dcterms:created xsi:type="dcterms:W3CDTF">2016-04-01T05:06:00Z</dcterms:created>
  <dcterms:modified xsi:type="dcterms:W3CDTF">2017-09-21T09:05:00Z</dcterms:modified>
</cp:coreProperties>
</file>