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F5E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05A48" w:rsidRDefault="00605A48" w:rsidP="00605A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05695" w:rsidRDefault="00D439DB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882" cy="8418786"/>
            <wp:effectExtent l="0" t="0" r="3175" b="1905"/>
            <wp:docPr id="1" name="Рисунок 1" descr="D:\Гузель\титулки\Хореограф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Гузель\титулки\Хореограф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9DB" w:rsidRDefault="00D439DB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bookmarkStart w:id="0" w:name="_GoBack"/>
      <w:bookmarkEnd w:id="0"/>
    </w:p>
    <w:p w:rsidR="00705695" w:rsidRPr="00C409C0" w:rsidRDefault="00705695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D439DB" w:rsidRDefault="00705695" w:rsidP="00705695">
      <w:pPr>
        <w:pStyle w:val="a5"/>
        <w:shd w:val="clear" w:color="auto" w:fill="FFFFFF"/>
        <w:spacing w:after="0" w:line="240" w:lineRule="auto"/>
        <w:ind w:left="1222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D439DB">
        <w:rPr>
          <w:rFonts w:ascii="Times New Roman" w:eastAsia="Times New Roman" w:hAnsi="Times New Roman" w:cs="Times New Roman"/>
          <w:b/>
          <w:bCs/>
          <w:color w:val="000000"/>
          <w:sz w:val="24"/>
          <w:szCs w:val="32"/>
          <w:lang w:eastAsia="ru-RU"/>
        </w:rPr>
        <w:lastRenderedPageBreak/>
        <w:t xml:space="preserve">                  </w:t>
      </w:r>
      <w:r w:rsidRPr="007056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 w:eastAsia="ru-RU"/>
        </w:rPr>
        <w:t>II</w:t>
      </w:r>
      <w:r w:rsidRPr="007056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. </w:t>
      </w:r>
      <w:r w:rsidR="002C6F5E" w:rsidRPr="0070569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Пояснительная записка</w:t>
      </w:r>
      <w:r w:rsidRPr="00D439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.</w:t>
      </w:r>
    </w:p>
    <w:p w:rsidR="002C6F5E" w:rsidRPr="00705695" w:rsidRDefault="002C6F5E" w:rsidP="002C6F5E">
      <w:pPr>
        <w:shd w:val="clear" w:color="auto" w:fill="FFFFFF"/>
        <w:spacing w:after="0" w:line="240" w:lineRule="auto"/>
        <w:ind w:left="1452" w:hanging="1152"/>
        <w:jc w:val="center"/>
        <w:rPr>
          <w:rFonts w:ascii="Times New Roman" w:eastAsia="Times New Roman" w:hAnsi="Times New Roman" w:cs="Arial"/>
          <w:color w:val="000000"/>
          <w:sz w:val="32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Обучение детей дошкольного возраста танцу и развитие у них на этой основе творческих способностей требуют от педагога, не только знания определенной соответствующей методики, но и предполагают наличие у него правильного представления о танце как художественной деятельности, виде искусства. Именно понимание природы танца позволяет педагогу более осмысленно и квалифицированно решать поставленные задачи.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Танец</w:t>
      </w:r>
      <w:r w:rsidRPr="00C409C0">
        <w:rPr>
          <w:rFonts w:ascii="Times New Roman" w:eastAsia="Times New Roman" w:hAnsi="Times New Roman" w:cs="Times New Roman"/>
          <w:color w:val="00008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– это музыкально-пластическое искусство, специфика которого состоит в том, что, как и всякий вид искусства, отражая окружающую жизнь в художественных образах, воплощает их с помощью выразительных движений исполнителей, без каких-либо словесных пояснений. Это в полной мере отвечает двигательной природе детского воображения, для которого характерно действенное воссоздание образов детьми «при посредстве собственного тела». Из этого следует, что в танце творческое воображение может развиваться эффективнее,  чем в других видах детской музыкальной деятельности.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Все движения выполняются под высокохудожественную музыку (классическую, народную), также используются современные композиции и сюжетно-тематические произведения, что позволяет развивать в детях эстетический вкус чувства и осуществлять нравственное воспитание.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На развитие творческого воображения особое воздействие оказывает и музыка, для этого и вводится название – ритмика. И происходит это, прежде всего в процессе ее восприятия, которому присущ творческий характер. В связи с этим становится очевидным творческий характер всех видов музыкальной деятельности, в том числе и танца.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Игровые особенности танца также характеризуют его как деятельность, благотворную для развития у дошкольников способностей.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Таким образом, танец – вид художественной деятельности, оптимальный для формирования и развития у детей творчества и воображения, благодаря сочетанию в единой деятельности трех характеристик танца - музыки, движения и игры.</w:t>
      </w:r>
    </w:p>
    <w:p w:rsidR="002C6F5E" w:rsidRPr="000235A8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Новизна программы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    Новизна настоящей программы заключается в том, что в ней интегрированы такие направления, как ритмика, хореография, музыка, пластика, сценическое движение и даются детям в игровой форме и адаптированы для дошкольников. Ее отличительными особенностями является: - активное использование игровой деятельности для организации творческого процесса – значительная часть практических занятий. Педагогическая целесообразность программы заключается в поиске новых импровизационных и игровых форм. 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  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Рабочая программа разработана с учетом основных принципов, требований к организации и содержанию к учебной деятельности в ДОУ, возрастных особенностях детей.</w:t>
      </w:r>
    </w:p>
    <w:p w:rsidR="00605A48" w:rsidRPr="000235A8" w:rsidRDefault="002C6F5E" w:rsidP="007056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   </w:t>
      </w:r>
    </w:p>
    <w:p w:rsidR="002C6F5E" w:rsidRPr="00C409C0" w:rsidRDefault="002C6F5E" w:rsidP="00137EF1">
      <w:pPr>
        <w:pStyle w:val="a5"/>
        <w:shd w:val="clear" w:color="auto" w:fill="FFFFFF"/>
        <w:spacing w:after="0" w:line="240" w:lineRule="auto"/>
        <w:ind w:left="1713"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Актуальность программы</w:t>
      </w:r>
    </w:p>
    <w:p w:rsidR="00137EF1" w:rsidRPr="00C409C0" w:rsidRDefault="00137EF1" w:rsidP="00137EF1">
      <w:pPr>
        <w:pStyle w:val="a5"/>
        <w:shd w:val="clear" w:color="auto" w:fill="FFFFFF"/>
        <w:spacing w:after="0" w:line="240" w:lineRule="auto"/>
        <w:ind w:right="294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Программа ориентирована, во-первых, на всестороннее развитие личности ребенка, его неповторимой индивидуальности; во-вторых, обусловлена возможностью предоставления ребенку соответствующих условий для удовлетворения разнообразных интересов, склонностей, развития творческих способностей, т.к. предмет ритмика и танец обладает 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 xml:space="preserve">большим потенциалом  эмоционального, психологического, социального воздействия. Оно способно оказывать мощное влияние на развитие личностных качеств детей, тех, которые могут быть сформированы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совместной музыкально-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творческой деятельности. К ним в первую очередь следует отнести способность к импровизации, спонтанность, гибкую и тонкую эмоциональность, навыки невербального общения, умение сотрудничать и взаимодействовать, решать задачи и проблемы творчески, а затем умение находить в музыке  и движениях средства гармонизации своего внутреннего мира.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Направление деятельности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художественно – эстетическое.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Педагогическая целесообразность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Обучение детей дошкольного возраста танцу и развитие у них на этой основе творческих способностей,  является неотъемлемой частью образовательного  процесса, в рамках основной образовательной программы 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психолого-педагогической поддержки позитивной социализации и индивидуализации развития детей дошкольного возраста, а работа танцевального кружка строится на единых принципах с основной образовательной программой, обеспечивает целостность педагогического процесса и направлена на расширения спектра образовательных услуг, развития творческих способностей детей, всестороннего удовлетворения образовательных потребностей, запросов родителей воспитанников.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Главная цель программы: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гуманистическая, которая заключается в том, чтобы развивать природную музыкальность ребенка, формировать и развивать творчески активную, эмоционально – отзывчивую, духовно – богатую личность ребенка, а также игровое развитие способности к естественному самовыражению в движениях на основе разнообразной танцевальной культуры.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firstLine="142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Задачи программы: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584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обучающие:</w:t>
      </w:r>
    </w:p>
    <w:p w:rsidR="002C6F5E" w:rsidRPr="00C409C0" w:rsidRDefault="002C6F5E" w:rsidP="002C6F5E">
      <w:pPr>
        <w:numPr>
          <w:ilvl w:val="0"/>
          <w:numId w:val="4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привлечь внимание детей к богатому и разнообразному миру звуков;</w:t>
      </w:r>
    </w:p>
    <w:p w:rsidR="002C6F5E" w:rsidRPr="00C409C0" w:rsidRDefault="002C6F5E" w:rsidP="002C6F5E">
      <w:pPr>
        <w:numPr>
          <w:ilvl w:val="0"/>
          <w:numId w:val="4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формирование элементарных хореографических знаний, умений и навыков.</w:t>
      </w:r>
    </w:p>
    <w:p w:rsidR="002C6F5E" w:rsidRPr="00C409C0" w:rsidRDefault="002C6F5E" w:rsidP="002C6F5E">
      <w:pPr>
        <w:numPr>
          <w:ilvl w:val="0"/>
          <w:numId w:val="4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слышать сильную и слабую доли, паузы, обозначать их жестами или движениями.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58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развивающие:</w:t>
      </w:r>
    </w:p>
    <w:p w:rsidR="002C6F5E" w:rsidRPr="00C409C0" w:rsidRDefault="002C6F5E" w:rsidP="002C6F5E">
      <w:pPr>
        <w:numPr>
          <w:ilvl w:val="0"/>
          <w:numId w:val="5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развивать  ассоциативное мышление и воображение;</w:t>
      </w:r>
    </w:p>
    <w:p w:rsidR="002C6F5E" w:rsidRPr="00C409C0" w:rsidRDefault="002C6F5E" w:rsidP="002C6F5E">
      <w:pPr>
        <w:numPr>
          <w:ilvl w:val="0"/>
          <w:numId w:val="5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развивать чувство ритма музыкальный слух;</w:t>
      </w:r>
    </w:p>
    <w:p w:rsidR="002C6F5E" w:rsidRPr="00C409C0" w:rsidRDefault="002C6F5E" w:rsidP="002C6F5E">
      <w:pPr>
        <w:numPr>
          <w:ilvl w:val="0"/>
          <w:numId w:val="5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развивать у детей хореографические способности;</w:t>
      </w:r>
    </w:p>
    <w:p w:rsidR="002C6F5E" w:rsidRPr="00C409C0" w:rsidRDefault="002C6F5E" w:rsidP="002C6F5E">
      <w:pPr>
        <w:numPr>
          <w:ilvl w:val="0"/>
          <w:numId w:val="5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развивать коммуникативные качества у дошкольников.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58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воспитательные:</w:t>
      </w:r>
    </w:p>
    <w:p w:rsidR="002C6F5E" w:rsidRPr="00C409C0" w:rsidRDefault="002C6F5E" w:rsidP="002C6F5E">
      <w:pPr>
        <w:numPr>
          <w:ilvl w:val="0"/>
          <w:numId w:val="6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формировать у детей чувство коллективизма и ответственности;</w:t>
      </w:r>
    </w:p>
    <w:p w:rsidR="002C6F5E" w:rsidRPr="00C409C0" w:rsidRDefault="002C6F5E" w:rsidP="002C6F5E">
      <w:pPr>
        <w:numPr>
          <w:ilvl w:val="0"/>
          <w:numId w:val="6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воспитывать у детей выдержку, настойчивость в достижении цели;</w:t>
      </w:r>
    </w:p>
    <w:p w:rsidR="002C6F5E" w:rsidRPr="00C409C0" w:rsidRDefault="002C6F5E" w:rsidP="002C6F5E">
      <w:pPr>
        <w:numPr>
          <w:ilvl w:val="0"/>
          <w:numId w:val="6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воспитывать любовь и уважение к искусству, понимать его эстетические ценности.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Отличительные особенности данной дополнительной образовательной программы от уже </w:t>
      </w:r>
      <w:proofErr w:type="gram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существующих</w:t>
      </w:r>
      <w:proofErr w:type="gramEnd"/>
    </w:p>
    <w:p w:rsidR="002C6F5E" w:rsidRPr="00C409C0" w:rsidRDefault="002C6F5E" w:rsidP="002C6F5E">
      <w:pPr>
        <w:shd w:val="clear" w:color="auto" w:fill="FFFFFF"/>
        <w:spacing w:after="0" w:line="240" w:lineRule="auto"/>
        <w:ind w:firstLine="14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В программе используется система деятельности педагога и учащихся в образовательном процессе, построенная на конкретной идее в соответствии с определенными принципами организации и взаимосвязи целей — содержания методов:</w:t>
      </w:r>
    </w:p>
    <w:p w:rsidR="002C6F5E" w:rsidRPr="00C409C0" w:rsidRDefault="002C6F5E" w:rsidP="002C6F5E">
      <w:pPr>
        <w:numPr>
          <w:ilvl w:val="0"/>
          <w:numId w:val="7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структурно-логические или заданные технологии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обучения представляют собой поэтапную организацию постановки дидактических задач, выбора способов их решения, диагностики и оценки полученных результатов.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 w:hanging="28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 xml:space="preserve">    Логика структурирования таких задач:  от простого к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сложному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 от теоретического к практическому или наоборот;</w:t>
      </w:r>
    </w:p>
    <w:p w:rsidR="002C6F5E" w:rsidRPr="00C409C0" w:rsidRDefault="002C6F5E" w:rsidP="002C6F5E">
      <w:pPr>
        <w:numPr>
          <w:ilvl w:val="0"/>
          <w:numId w:val="8"/>
        </w:numPr>
        <w:shd w:val="clear" w:color="auto" w:fill="FFFFFF"/>
        <w:spacing w:after="0" w:line="240" w:lineRule="auto"/>
        <w:ind w:left="10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игровые технологии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представляют собой игровую форму взаимодействия педагога и учащихся через реализацию определенного сюжета (игры, сказки).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При этом образовательные задачи включены в содержание игры.</w:t>
      </w:r>
    </w:p>
    <w:p w:rsidR="002C6F5E" w:rsidRPr="00705695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Процесс обучения осуществляется различными методами и приемами: наглядные, практические, словесные. Все три группы методов используются в обучении на протяжении всего дошкольного возраста.  Каждая из выделенных групп методов предполагает включение приемов различного характера (наглядный показ, и  объяснение).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Программа реализуется через идеи, ценности, принципы обучения и воспитания, следование которым обеспечивает реализацию целевого назначения программы, – это:</w:t>
      </w:r>
    </w:p>
    <w:p w:rsidR="002C6F5E" w:rsidRPr="00C409C0" w:rsidRDefault="002C6F5E" w:rsidP="002C6F5E">
      <w:pPr>
        <w:numPr>
          <w:ilvl w:val="0"/>
          <w:numId w:val="9"/>
        </w:numPr>
        <w:shd w:val="clear" w:color="auto" w:fill="FFFFFF"/>
        <w:spacing w:after="0" w:line="240" w:lineRule="auto"/>
        <w:ind w:left="109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Личностно-ориентированный подход. Принцип предполагает помощь педагога воспитаннику в выявлении своих возможностей, реализации своих интересов.</w:t>
      </w:r>
    </w:p>
    <w:p w:rsidR="002C6F5E" w:rsidRPr="00C409C0" w:rsidRDefault="002C6F5E" w:rsidP="002C6F5E">
      <w:pPr>
        <w:numPr>
          <w:ilvl w:val="0"/>
          <w:numId w:val="9"/>
        </w:numPr>
        <w:shd w:val="clear" w:color="auto" w:fill="FFFFFF"/>
        <w:spacing w:after="0" w:line="240" w:lineRule="auto"/>
        <w:ind w:left="109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Преемственность. После изучения элементарных движений танца задания осторожно усложняются. Освоение последующих заданий гораздо легче на основе предыдущих.</w:t>
      </w:r>
    </w:p>
    <w:p w:rsidR="002C6F5E" w:rsidRPr="00C409C0" w:rsidRDefault="002C6F5E" w:rsidP="002C6F5E">
      <w:pPr>
        <w:numPr>
          <w:ilvl w:val="0"/>
          <w:numId w:val="9"/>
        </w:numPr>
        <w:shd w:val="clear" w:color="auto" w:fill="FFFFFF"/>
        <w:spacing w:after="0" w:line="240" w:lineRule="auto"/>
        <w:ind w:left="109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Систематичность. Соблюдение дидактического принципа «от простого к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сложному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», осознанное отношение детей к средствам танцевальной выразительности, овладение языком танцевальных движений. Понимание семантики, значений этих движений, умение с их помощью выражать отношение, настроение свое собственное или изображаемого персонажа, а также умение связывать эти «единицы» языка движений в «речевые» построения, включая их в контекст танца. И здесь главное для педагога – целенаправленное обучение их этому языку, в процессе которого дети знакомятся не только с семантикой отдельных движений, но и с принципами их изменения, варьирования, а также простейшими приемами композиции танца.</w:t>
      </w:r>
    </w:p>
    <w:p w:rsidR="002C6F5E" w:rsidRPr="00C409C0" w:rsidRDefault="002C6F5E" w:rsidP="002C6F5E">
      <w:pPr>
        <w:numPr>
          <w:ilvl w:val="0"/>
          <w:numId w:val="9"/>
        </w:numPr>
        <w:shd w:val="clear" w:color="auto" w:fill="FFFFFF"/>
        <w:spacing w:after="0" w:line="240" w:lineRule="auto"/>
        <w:ind w:left="109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«Обучение - творчество». Творчество рассматривается в качестве не столько итога обучения, сколько его своеобразного «метода». Относительная кратковременность периодов обучения не позволяет заучивать образцы движений до «жестких» стереотипов. При переходе к творческим заданиям эти образцы остаются еще достаточно пластичными, что облегчает детям их произвольное изменение. В тоже время самостоятельные пробы, варьирующие учебный материал, становятся дополнительным путем его изучения.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Б.В. Асафьев, говоря о музыкальном творчестве детей, считал, что с ними необходимо начинать импровизировать, как только у них накопится некоторое количество слуховых впечатлений. Аналогичный подход применим и к танцевальному творчеству дошкольников, к которому их необходимо побуждать уже на самых ранних этапах обучения танцу.</w:t>
      </w:r>
    </w:p>
    <w:p w:rsidR="00F27848" w:rsidRPr="00C409C0" w:rsidRDefault="00F27848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Возраст детей участвующих в реализации данной дополнительной образовательной программы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 основании  Санитарно-эпидемиологических  требований  к устройству, содержанию и организации режима работы дошкольных образовательных организаций  </w:t>
      </w:r>
      <w:hyperlink r:id="rId8" w:history="1">
        <w:r w:rsidRPr="00C409C0">
          <w:rPr>
            <w:rFonts w:ascii="Times New Roman" w:eastAsia="Times New Roman" w:hAnsi="Times New Roman" w:cs="Times New Roman"/>
            <w:color w:val="0000FF"/>
            <w:sz w:val="24"/>
            <w:szCs w:val="28"/>
            <w:u w:val="single"/>
            <w:lang w:eastAsia="ru-RU"/>
          </w:rPr>
          <w:t>СанПиН 2.4.1.3049-13</w:t>
        </w:r>
      </w:hyperlink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 была  определена возрастная  категория детей участвующих в реализации дополнительной образовательной программы, 4-7лет  (дошкольный возраст).</w:t>
      </w:r>
    </w:p>
    <w:p w:rsidR="002C6F5E" w:rsidRPr="000235A8" w:rsidRDefault="00705695" w:rsidP="00705695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0235A8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                                                       </w:t>
      </w:r>
      <w:r w:rsidR="002C6F5E"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4-5лет</w:t>
      </w:r>
    </w:p>
    <w:p w:rsidR="00705695" w:rsidRPr="000235A8" w:rsidRDefault="00705695" w:rsidP="00705695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В этом возрасте у детей появляется возможность выполнять более сложные по координации движения; возрастает способность к восприятию тонких оттенков музыкального образа, средств музыкальной выразительности.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br/>
        <w:t>     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Приоритетные задачи: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развитие гибкости, пластичности, мягкости движений, а также воспитание самостоятельности в исполнении, побуждение детей к творчеству.</w:t>
      </w:r>
    </w:p>
    <w:p w:rsidR="002C6F5E" w:rsidRPr="000235A8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5 – 7 лет</w:t>
      </w:r>
    </w:p>
    <w:p w:rsidR="00705695" w:rsidRPr="000235A8" w:rsidRDefault="00705695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этом возрасте ребенок – дошкольник достигает кульминации в развитии движений, которая выражается в особой грации, легкости и изяществе. У детей резко возрастает способность к исполнению разнообразных и сложных по координации движений – из области хореографии, гимнастики. Это дает возможность подбирать для работы с детьми более сложный репертуар, в основе которого не только народная музыка, детские песни, но и некоторые классические произведения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Приоритетные задачи: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развитие способности к выразительному, одухотворенному исполнению движений, умения импровизировать под незнакомую музыку, формирование адекватной оценки и самооценки.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Формы и режим занятий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Форма обучения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 на каждом занятии используются различные формы работы, сочетаются подача теоретического материала и практическая работа.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Все формы работы логично сменяют и дополняют друг друга. Проведение каждого занятия требует от педагога не просто тщательной подготовки и владения материалом, но и особого творческого настроения, способности увлечь своих воспитанников и одновременно направлять их во время занятия к достижению поставленной цели.</w:t>
      </w:r>
    </w:p>
    <w:p w:rsidR="00677045" w:rsidRPr="00C409C0" w:rsidRDefault="00677045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Продолжительность одного занятия: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средней группе - 20 минут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старшей группе- 25 минут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подготовительной-30 минут</w:t>
      </w:r>
    </w:p>
    <w:p w:rsidR="00677045" w:rsidRPr="00C409C0" w:rsidRDefault="00677045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822371" w:rsidRPr="00C409C0" w:rsidRDefault="00822371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822371" w:rsidRPr="00C409C0" w:rsidRDefault="00822371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Прогнозируемая результативность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К концу учебного курса воспитанник будет знать:</w:t>
      </w:r>
    </w:p>
    <w:p w:rsidR="002C6F5E" w:rsidRPr="00C409C0" w:rsidRDefault="002C6F5E" w:rsidP="002C6F5E">
      <w:pPr>
        <w:numPr>
          <w:ilvl w:val="0"/>
          <w:numId w:val="10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ориентироваться в характере, темпе, ритме музыки;</w:t>
      </w:r>
    </w:p>
    <w:p w:rsidR="002C6F5E" w:rsidRPr="00C409C0" w:rsidRDefault="002C6F5E" w:rsidP="002C6F5E">
      <w:pPr>
        <w:numPr>
          <w:ilvl w:val="0"/>
          <w:numId w:val="10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хореографические названия изученных элементов;</w:t>
      </w:r>
    </w:p>
    <w:p w:rsidR="002C6F5E" w:rsidRPr="00C409C0" w:rsidRDefault="002C6F5E" w:rsidP="002C6F5E">
      <w:pPr>
        <w:numPr>
          <w:ilvl w:val="0"/>
          <w:numId w:val="10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требования к внешнему виду на занятиях;</w:t>
      </w:r>
    </w:p>
    <w:p w:rsidR="002C6F5E" w:rsidRPr="00C409C0" w:rsidRDefault="002C6F5E" w:rsidP="002C6F5E">
      <w:pPr>
        <w:numPr>
          <w:ilvl w:val="0"/>
          <w:numId w:val="10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знать движения, изученные по программе.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Воспитанник будет уметь: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</w:p>
    <w:p w:rsidR="002C6F5E" w:rsidRPr="00C409C0" w:rsidRDefault="002C6F5E" w:rsidP="002C6F5E">
      <w:pPr>
        <w:numPr>
          <w:ilvl w:val="0"/>
          <w:numId w:val="11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воспроизводить заданный ритмический рисунок хлопками;</w:t>
      </w:r>
    </w:p>
    <w:p w:rsidR="002C6F5E" w:rsidRPr="00C409C0" w:rsidRDefault="002C6F5E" w:rsidP="002C6F5E">
      <w:pPr>
        <w:numPr>
          <w:ilvl w:val="0"/>
          <w:numId w:val="11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владеть корпусом во время исполнения движений;</w:t>
      </w:r>
    </w:p>
    <w:p w:rsidR="002C6F5E" w:rsidRPr="00C409C0" w:rsidRDefault="002C6F5E" w:rsidP="002C6F5E">
      <w:pPr>
        <w:numPr>
          <w:ilvl w:val="0"/>
          <w:numId w:val="11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ориентироваться в пространстве;</w:t>
      </w:r>
    </w:p>
    <w:p w:rsidR="002C6F5E" w:rsidRPr="00C409C0" w:rsidRDefault="002C6F5E" w:rsidP="002C6F5E">
      <w:pPr>
        <w:numPr>
          <w:ilvl w:val="0"/>
          <w:numId w:val="11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координировать свои движения;</w:t>
      </w:r>
    </w:p>
    <w:p w:rsidR="002C6F5E" w:rsidRPr="00C409C0" w:rsidRDefault="002C6F5E" w:rsidP="002C6F5E">
      <w:pPr>
        <w:numPr>
          <w:ilvl w:val="0"/>
          <w:numId w:val="11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исполнять хореографический этюд в группе.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right="296" w:firstLine="54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Занятия по данной программе будут способствовать: развитию координации движений дошкольников, воображения, отработке механизмов межличностной коммуникации, воспитанию внимательного отношения друг к другу, умению искренне радоваться достижениям своих товарищей, желанию помочь им в преодолении встречающихся трудностей.</w:t>
      </w: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Arial"/>
          <w:color w:val="000000"/>
          <w:sz w:val="24"/>
          <w:szCs w:val="21"/>
          <w:lang w:eastAsia="ru-RU"/>
        </w:rPr>
        <w:t> </w:t>
      </w:r>
    </w:p>
    <w:p w:rsidR="00F27848" w:rsidRPr="00C409C0" w:rsidRDefault="00F27848" w:rsidP="00647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Формы подведения итогов реализации дополнительной образовательной программы</w:t>
      </w:r>
    </w:p>
    <w:p w:rsidR="00B36CB4" w:rsidRPr="00C409C0" w:rsidRDefault="002C6F5E" w:rsidP="00137EF1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Формой подведения итогов, реализации программы дополнительного образования является: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открытое занятие в конце  учебного года, выступление на праздниках, развлечениях. Проверка усвоения материала проводится в течение учебного процесса в форме индивидуальной и совместной деятельности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обучающихся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по полугодиям.</w:t>
      </w:r>
    </w:p>
    <w:p w:rsidR="00DB492D" w:rsidRPr="000235A8" w:rsidRDefault="00DB492D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05695" w:rsidRPr="000235A8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05695" w:rsidRPr="000235A8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05695" w:rsidRPr="000235A8" w:rsidRDefault="00705695" w:rsidP="00705695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0235A8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    </w:t>
      </w:r>
      <w:r w:rsidRPr="000235A8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n-US" w:eastAsia="ru-RU"/>
        </w:rPr>
        <w:t>III</w:t>
      </w:r>
      <w:r w:rsidRPr="000235A8">
        <w:rPr>
          <w:rFonts w:ascii="Times New Roman" w:eastAsia="Times New Roman" w:hAnsi="Times New Roman" w:cs="Times New Roman"/>
          <w:color w:val="000000"/>
          <w:sz w:val="32"/>
          <w:szCs w:val="28"/>
          <w:lang w:eastAsia="ru-RU"/>
        </w:rPr>
        <w:t xml:space="preserve"> .</w:t>
      </w:r>
      <w:r w:rsidRPr="000235A8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Учебный план</w:t>
      </w:r>
    </w:p>
    <w:p w:rsidR="00705695" w:rsidRPr="00C409C0" w:rsidRDefault="00705695" w:rsidP="00705695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3"/>
        <w:gridCol w:w="1139"/>
        <w:gridCol w:w="1073"/>
        <w:gridCol w:w="930"/>
        <w:gridCol w:w="1544"/>
        <w:gridCol w:w="1287"/>
      </w:tblGrid>
      <w:tr w:rsidR="00AF26C8" w:rsidRPr="00C409C0" w:rsidTr="00AF26C8">
        <w:trPr>
          <w:trHeight w:val="450"/>
        </w:trPr>
        <w:tc>
          <w:tcPr>
            <w:tcW w:w="9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AF26C8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возраст</w:t>
            </w:r>
          </w:p>
        </w:tc>
        <w:tc>
          <w:tcPr>
            <w:tcW w:w="113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Кол-во часов в неделю</w:t>
            </w:r>
          </w:p>
        </w:tc>
        <w:tc>
          <w:tcPr>
            <w:tcW w:w="10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 xml:space="preserve">Кол-во </w:t>
            </w:r>
            <w:proofErr w:type="spellStart"/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учебн</w:t>
            </w:r>
            <w:proofErr w:type="spellEnd"/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. недель</w:t>
            </w:r>
          </w:p>
        </w:tc>
        <w:tc>
          <w:tcPr>
            <w:tcW w:w="9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Всего часов</w:t>
            </w:r>
          </w:p>
        </w:tc>
        <w:tc>
          <w:tcPr>
            <w:tcW w:w="191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Формы контроля</w:t>
            </w:r>
          </w:p>
        </w:tc>
      </w:tr>
      <w:tr w:rsidR="00AF26C8" w:rsidRPr="00C409C0" w:rsidTr="00D150C0">
        <w:trPr>
          <w:trHeight w:val="37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0235A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выступления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0235A8" w:rsidP="00D150C0">
            <w:pPr>
              <w:widowControl w:val="0"/>
              <w:autoSpaceDE w:val="0"/>
              <w:autoSpaceDN w:val="0"/>
              <w:adjustRightInd w:val="0"/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Открытый урок</w:t>
            </w:r>
          </w:p>
        </w:tc>
      </w:tr>
      <w:tr w:rsidR="00AF26C8" w:rsidRPr="00C409C0" w:rsidTr="00AF26C8">
        <w:trPr>
          <w:trHeight w:val="1"/>
        </w:trPr>
        <w:tc>
          <w:tcPr>
            <w:tcW w:w="9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4-5лет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</w:tr>
      <w:tr w:rsidR="00AF26C8" w:rsidRPr="00C409C0" w:rsidTr="00AF26C8">
        <w:trPr>
          <w:trHeight w:val="1"/>
        </w:trPr>
        <w:tc>
          <w:tcPr>
            <w:tcW w:w="9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5-6 лет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36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26C8" w:rsidRPr="00C409C0" w:rsidRDefault="00AF26C8" w:rsidP="00D150C0">
            <w:pPr>
              <w:widowControl w:val="0"/>
              <w:autoSpaceDE w:val="0"/>
              <w:autoSpaceDN w:val="0"/>
              <w:adjustRightInd w:val="0"/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sz w:val="24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</w:tr>
    </w:tbl>
    <w:p w:rsidR="00705695" w:rsidRPr="00C409C0" w:rsidRDefault="00705695" w:rsidP="00705695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705695" w:rsidRPr="00C409C0" w:rsidRDefault="00705695" w:rsidP="007056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                          </w:t>
      </w: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0235A8" w:rsidRPr="000235A8" w:rsidRDefault="000235A8" w:rsidP="000235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 xml:space="preserve">      </w:t>
      </w: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IV</w:t>
      </w: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 Учебно-тематический план</w:t>
      </w:r>
    </w:p>
    <w:p w:rsidR="000235A8" w:rsidRPr="00C409C0" w:rsidRDefault="000235A8" w:rsidP="000235A8">
      <w:pPr>
        <w:shd w:val="clear" w:color="auto" w:fill="FFFFFF"/>
        <w:spacing w:line="240" w:lineRule="auto"/>
        <w:ind w:left="658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tbl>
      <w:tblPr>
        <w:tblW w:w="89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4819"/>
        <w:gridCol w:w="1134"/>
        <w:gridCol w:w="1134"/>
        <w:gridCol w:w="1134"/>
      </w:tblGrid>
      <w:tr w:rsidR="000235A8" w:rsidRPr="00C409C0" w:rsidTr="000235A8">
        <w:trPr>
          <w:trHeight w:val="88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bookmarkStart w:id="1" w:name="9e276d3d2a9f11c78f2792ee39a1ca0f1f110ae6"/>
            <w:bookmarkStart w:id="2" w:name="3"/>
            <w:bookmarkEnd w:id="1"/>
            <w:bookmarkEnd w:id="2"/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№</w:t>
            </w:r>
          </w:p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proofErr w:type="gramStart"/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п</w:t>
            </w:r>
            <w:proofErr w:type="gramEnd"/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Тема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Практика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Общее кол-во</w:t>
            </w: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br/>
              <w:t>часов</w:t>
            </w:r>
          </w:p>
        </w:tc>
      </w:tr>
      <w:tr w:rsidR="000235A8" w:rsidRPr="00C409C0" w:rsidTr="000235A8">
        <w:trPr>
          <w:trHeight w:val="36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Вводное занятие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</w:tr>
      <w:tr w:rsidR="000235A8" w:rsidRPr="00C409C0" w:rsidTr="000235A8">
        <w:trPr>
          <w:trHeight w:val="32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Азбука музыкального движения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</w:tr>
      <w:tr w:rsidR="000235A8" w:rsidRPr="00C409C0" w:rsidTr="000235A8">
        <w:trPr>
          <w:trHeight w:val="4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ind w:left="306" w:hanging="306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Основные виды движений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</w:t>
            </w:r>
          </w:p>
        </w:tc>
      </w:tr>
      <w:tr w:rsidR="000235A8" w:rsidRPr="00C409C0" w:rsidTr="000235A8">
        <w:trPr>
          <w:trHeight w:val="4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Пространственные перестроения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</w:tr>
      <w:tr w:rsidR="000235A8" w:rsidRPr="00C409C0" w:rsidTr="000235A8">
        <w:trPr>
          <w:trHeight w:val="4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Простые элементы танца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</w:tr>
      <w:tr w:rsidR="000235A8" w:rsidRPr="00C409C0" w:rsidTr="000235A8">
        <w:trPr>
          <w:trHeight w:val="44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 xml:space="preserve">  7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Итого: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53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35A8" w:rsidRPr="00C409C0" w:rsidRDefault="000235A8" w:rsidP="00AE3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</w:pPr>
            <w:r w:rsidRPr="00C409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72</w:t>
            </w:r>
          </w:p>
        </w:tc>
      </w:tr>
    </w:tbl>
    <w:p w:rsidR="000235A8" w:rsidRPr="00C409C0" w:rsidRDefault="000235A8" w:rsidP="000235A8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235A8" w:rsidRPr="00C409C0" w:rsidRDefault="000235A8" w:rsidP="000235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705695" w:rsidRDefault="00705695" w:rsidP="002C6F5E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</w:p>
    <w:p w:rsidR="00DB492D" w:rsidRPr="000235A8" w:rsidRDefault="00DB492D" w:rsidP="00137EF1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DB492D" w:rsidP="00DB492D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      </w:t>
      </w:r>
      <w:r w:rsidR="00705695"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V</w:t>
      </w:r>
      <w:r w:rsidR="00137EF1"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</w:t>
      </w: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 xml:space="preserve">    </w:t>
      </w:r>
      <w:proofErr w:type="gramStart"/>
      <w:r w:rsidR="00137EF1"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Содержание  программы</w:t>
      </w:r>
      <w:proofErr w:type="gramEnd"/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     Образовательные задачи:</w:t>
      </w:r>
    </w:p>
    <w:p w:rsidR="002C6F5E" w:rsidRPr="00C409C0" w:rsidRDefault="002C6F5E" w:rsidP="002C6F5E">
      <w:pPr>
        <w:numPr>
          <w:ilvl w:val="0"/>
          <w:numId w:val="12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совершенствование естественных движений (ходьба, бег, прыжки);</w:t>
      </w:r>
    </w:p>
    <w:p w:rsidR="002C6F5E" w:rsidRPr="00C409C0" w:rsidRDefault="002C6F5E" w:rsidP="002C6F5E">
      <w:pPr>
        <w:numPr>
          <w:ilvl w:val="0"/>
          <w:numId w:val="12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ориентировка в пространстве через  исполнение игровых этюдов;</w:t>
      </w:r>
    </w:p>
    <w:p w:rsidR="002C6F5E" w:rsidRPr="00C409C0" w:rsidRDefault="002C6F5E" w:rsidP="002C6F5E">
      <w:pPr>
        <w:numPr>
          <w:ilvl w:val="0"/>
          <w:numId w:val="12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изучение простейших хореографических терминов.</w:t>
      </w:r>
    </w:p>
    <w:p w:rsidR="002C6F5E" w:rsidRPr="00C409C0" w:rsidRDefault="002C6F5E" w:rsidP="002C6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Развивающие задачи:</w:t>
      </w:r>
    </w:p>
    <w:p w:rsidR="002C6F5E" w:rsidRPr="00C409C0" w:rsidRDefault="002C6F5E" w:rsidP="002C6F5E">
      <w:pPr>
        <w:numPr>
          <w:ilvl w:val="0"/>
          <w:numId w:val="13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развитие музыкальных качеств (музыкальный слух, чувство ритма);</w:t>
      </w:r>
    </w:p>
    <w:p w:rsidR="002C6F5E" w:rsidRPr="00C409C0" w:rsidRDefault="002C6F5E" w:rsidP="002C6F5E">
      <w:pPr>
        <w:numPr>
          <w:ilvl w:val="0"/>
          <w:numId w:val="13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формирование внимания;</w:t>
      </w:r>
    </w:p>
    <w:p w:rsidR="002C6F5E" w:rsidRPr="00C409C0" w:rsidRDefault="002C6F5E" w:rsidP="002C6F5E">
      <w:pPr>
        <w:numPr>
          <w:ilvl w:val="0"/>
          <w:numId w:val="13"/>
        </w:numPr>
        <w:shd w:val="clear" w:color="auto" w:fill="FFFFFF"/>
        <w:spacing w:after="0" w:line="240" w:lineRule="auto"/>
        <w:ind w:left="95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формирование  эмоционального восприятия и развития музыкальной памяти.</w:t>
      </w: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 </w:t>
      </w:r>
    </w:p>
    <w:p w:rsidR="002C6F5E" w:rsidRPr="00C409C0" w:rsidRDefault="002C6F5E" w:rsidP="002C6F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Воспитательные задачи:</w:t>
      </w:r>
    </w:p>
    <w:p w:rsidR="002C6F5E" w:rsidRPr="00C409C0" w:rsidRDefault="002C6F5E" w:rsidP="002C6F5E">
      <w:pPr>
        <w:numPr>
          <w:ilvl w:val="0"/>
          <w:numId w:val="14"/>
        </w:numPr>
        <w:shd w:val="clear" w:color="auto" w:fill="FFFFFF"/>
        <w:spacing w:after="0" w:line="240" w:lineRule="auto"/>
        <w:ind w:left="954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нравственное воспитание и развитие воспитанников с учетом их возрастных возможностей и интересов;</w:t>
      </w:r>
    </w:p>
    <w:p w:rsidR="002C6F5E" w:rsidRPr="00C409C0" w:rsidRDefault="002C6F5E" w:rsidP="002C6F5E">
      <w:pPr>
        <w:numPr>
          <w:ilvl w:val="0"/>
          <w:numId w:val="14"/>
        </w:numPr>
        <w:shd w:val="clear" w:color="auto" w:fill="FFFFFF"/>
        <w:spacing w:after="0" w:line="240" w:lineRule="auto"/>
        <w:ind w:left="954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организация взаимоотношений со сверстниками.</w:t>
      </w:r>
    </w:p>
    <w:p w:rsidR="00F27848" w:rsidRDefault="00F27848" w:rsidP="00F278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</w:pPr>
    </w:p>
    <w:p w:rsidR="000235A8" w:rsidRPr="000235A8" w:rsidRDefault="000235A8" w:rsidP="00F278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</w:pPr>
    </w:p>
    <w:p w:rsidR="00F27848" w:rsidRDefault="00F27848" w:rsidP="00F27848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Вводное занятие</w:t>
      </w:r>
    </w:p>
    <w:p w:rsidR="000235A8" w:rsidRPr="000235A8" w:rsidRDefault="000235A8" w:rsidP="00F27848">
      <w:pPr>
        <w:shd w:val="clear" w:color="auto" w:fill="FFFFFF"/>
        <w:spacing w:after="0" w:line="240" w:lineRule="auto"/>
        <w:ind w:right="296"/>
        <w:jc w:val="center"/>
        <w:rPr>
          <w:rFonts w:ascii="Times New Roman" w:eastAsia="Times New Roman" w:hAnsi="Times New Roman" w:cs="Arial"/>
          <w:color w:val="000000"/>
          <w:sz w:val="24"/>
          <w:lang w:val="en-US" w:eastAsia="ru-RU"/>
        </w:rPr>
      </w:pP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42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Знакомство детей с учебным кабинетом, его оборудованием.  Знакомство с правилами поведения на занятиях и в кабинете. Игровой тренинг «Давайте познакомимся».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Азбука музыкального движения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Понятие осанка.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Постановка корпуса. Положения головы. Поклон-приветствие. Позиция ног – VI.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Хлопки в ладоши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– простые и ритмические. Положение рук: перед собой, вверху, внизу, справа и слева на уровне головы.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Положения головы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Прямо, вверх-вниз; «уложить ушко» вправо и влево; повороты вправо и влево; упражнения «тик-так» – «уложить ушко» с задержкой в каждой стороне (можно с ритмическим рисунком).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Музыкальные темпы: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вальс, полька. Импровизационные движения в соответствии с каждым темпом.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«Пружинка»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- легкое приседание. Музыкальный размер 2/4. темп умеренный. Приседание на два такта, потом на один такт и два приседания, на один такт.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«Мячик»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- прыжки по VI позиции. Музыкальный размер 2/4. Темп умеренный. Прыжок на два такта, затем на один такт «четыре» и «более» прыжков.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Упражнения для рук и кистей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Руки поднять вперед на уровень грудной клетки, затем развести в стороны, поднять вверх и опустить вниз в исходное положение. В каждом положении кисти делают «фонарики» – это круговые движения кистей с раскрытыми пальцами и «кивание» - сгибание и разгибание кистей.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Упражнение для плеч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Оба плеча поднять вверх и опустить, изображая «удивление». Поочередное поднятие плеч. Положение рук: на поясе и внизу. «Мельница » - круговые движения прямыми руками вперед и назад, двумя – поочередно и по одной.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«Птичка»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- оттянутый носок вперед, в стороны.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Упражнение «Улыбнемся себе и другу».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Наклоны корпуса вперед и в стороны с поворотом головы вправо и влево. Исполняться поклоны могут как по VI позиции, так и по II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позиции.</w:t>
      </w:r>
    </w:p>
    <w:p w:rsidR="00F27848" w:rsidRPr="00C409C0" w:rsidRDefault="00F27848" w:rsidP="00F27848">
      <w:pPr>
        <w:numPr>
          <w:ilvl w:val="0"/>
          <w:numId w:val="19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Логика поворотов вправо и влево.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Повороты по четырем точкам шагами на месте – по два шага в каждую точку.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42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Танцевально-образные движения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426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42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lastRenderedPageBreak/>
        <w:t> «</w:t>
      </w:r>
      <w:proofErr w:type="spellStart"/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Звереритмика</w:t>
      </w:r>
      <w:proofErr w:type="spellEnd"/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» -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движения имитирующие повадки зверей, птиц в соответствии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42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с четверостишьями.</w:t>
      </w:r>
    </w:p>
    <w:p w:rsidR="00F27848" w:rsidRPr="00C409C0" w:rsidRDefault="00F27848" w:rsidP="00F27848">
      <w:pPr>
        <w:numPr>
          <w:ilvl w:val="0"/>
          <w:numId w:val="20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Кошка села на окошко,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Стала кошка лапки мыть,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Понаблюдав за ней немножко,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Мы все движенья можем повторить.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         Раз, два, три – ну-ка повтори (руки перед собой согнуты в локтях,        изображаем кошку, которая моет лапки).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         Три, четыре, пять – повтори опять (руками прикасаемся к ушам)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         Ну, просто – молодцы! (руки разводим в стороны через I позицию).</w:t>
      </w:r>
    </w:p>
    <w:p w:rsidR="00F27848" w:rsidRPr="00C409C0" w:rsidRDefault="00F27848" w:rsidP="00F27848">
      <w:pPr>
        <w:numPr>
          <w:ilvl w:val="0"/>
          <w:numId w:val="21"/>
        </w:numPr>
        <w:shd w:val="clear" w:color="auto" w:fill="FFFFFF"/>
        <w:spacing w:after="0" w:line="240" w:lineRule="auto"/>
        <w:ind w:left="660" w:right="296" w:firstLine="90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Змея ползет тропой лесной,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Как лента по земле скользит,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А мы движение такое,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Рукою сможем все изобразить.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 w:firstLine="37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Раз, два, три – ну-ка повтори (правой рукой перед собой изображаем змею, которая ползет вперед).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 w:firstLine="37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Три, четыре, пять – повтори опять (левой рукой перед собой изображаем змею, которая ползет вперед)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 w:firstLine="37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Ну, просто – молодцы! (руки разводим в стороны через I позицию).</w:t>
      </w:r>
    </w:p>
    <w:p w:rsidR="00F27848" w:rsidRPr="00C409C0" w:rsidRDefault="00F27848" w:rsidP="00F27848">
      <w:pPr>
        <w:numPr>
          <w:ilvl w:val="0"/>
          <w:numId w:val="22"/>
        </w:numPr>
        <w:shd w:val="clear" w:color="auto" w:fill="FFFFFF"/>
        <w:spacing w:after="0" w:line="240" w:lineRule="auto"/>
        <w:ind w:left="660" w:right="296" w:firstLine="90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Стоит цапля на болоте,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Ловит клювом лягушат,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И так стоять совсем не трудно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Для нас, для тренированных ребят.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Раз, два, три – ну-ка повтори (правую ногу поднять до колена, руки вверх прямые, голову повернуть на правое плечо).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Три, четыре, пять – повтори опять (левую ногу поднять до колена, руки прямые вверх через стороны, голову повернуть на левое плечо)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Ну, просто молодцы! (руки разводим в стороны через I позицию).</w:t>
      </w:r>
    </w:p>
    <w:p w:rsidR="00F27848" w:rsidRPr="00C409C0" w:rsidRDefault="00F27848" w:rsidP="00F27848">
      <w:pPr>
        <w:numPr>
          <w:ilvl w:val="0"/>
          <w:numId w:val="23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Ветер деревце качает,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66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Хочет ветку наклонить,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Понаблюдав за ним немножко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Мы все движенья сможем повторить.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Раз, два, три – ну-ка повтори (руки прямые вверху над головой изображают качающееся дерево).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Три, четыре, пять – повтори опять (руки прямые вверху над головой изображают качающееся дерево).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Ну, просто – молодцы! (руки разводим в стороны через I позицию).</w:t>
      </w:r>
    </w:p>
    <w:p w:rsidR="00F27848" w:rsidRPr="00C409C0" w:rsidRDefault="00F27848" w:rsidP="00F27848">
      <w:pPr>
        <w:numPr>
          <w:ilvl w:val="0"/>
          <w:numId w:val="24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Мартышка к нам спустилась с ветки,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Мартышку надо уважать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Ведь обезьяны наши предки,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А предкам детки, надо подражать.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Раз, два, три – ну-ка повтори.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Три, четыре, пять – повтори опять (повторяем все движения вместе).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38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Ну, просто – молодцы! (руки разводим в стороны через I позицию).</w:t>
      </w:r>
    </w:p>
    <w:p w:rsidR="00F27848" w:rsidRPr="00C409C0" w:rsidRDefault="00F27848" w:rsidP="00F27848">
      <w:pPr>
        <w:numPr>
          <w:ilvl w:val="0"/>
          <w:numId w:val="25"/>
        </w:numPr>
        <w:shd w:val="clear" w:color="auto" w:fill="FFFFFF"/>
        <w:spacing w:after="0" w:line="240" w:lineRule="auto"/>
        <w:ind w:left="480" w:right="296" w:firstLine="24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Этюд, имитирующий действия человека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Жила была бабка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(руками изображаем как «бабка» надевает платок)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у самой речки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(правая рука перед собой делает волнистые движения)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захотелось бабке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(«бабка» надевает косынку)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 w:hanging="71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искупаться в речке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(руки выводим вперед, затем в стороны, изображая плавание)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 w:hanging="71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 xml:space="preserve">         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Она купила себе мочало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 xml:space="preserve">(на высоких </w:t>
      </w:r>
      <w:proofErr w:type="spellStart"/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полупальцах</w:t>
      </w:r>
      <w:proofErr w:type="spellEnd"/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 xml:space="preserve"> на месте разворачиваем пятки то вправо, то влево, при этом кулачками трем животик круговыми движениями)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  <w:proofErr w:type="gramEnd"/>
    </w:p>
    <w:p w:rsidR="00F27848" w:rsidRPr="00C409C0" w:rsidRDefault="00F27848" w:rsidP="00F27848">
      <w:pPr>
        <w:shd w:val="clear" w:color="auto" w:fill="FFFFFF"/>
        <w:spacing w:after="0" w:line="240" w:lineRule="auto"/>
        <w:ind w:left="101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Наша песня хороша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(разводим руки в стороны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через  I позицию)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начинай сначала!</w:t>
      </w: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(топнуть правой ногой и руки закрыть на пояс).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Основные виды движений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Шаги с носка по кругу. Музыкальные размеры 4/4, 2/4.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Шаги с высоким подъемом колена. Музыкальный размер 2/4.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Шаги на полу пальцах.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Шаги на пятках.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Шаги в комбинации с хлопками.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Прыжки «зайчики» в продвижении по кругу в глубоком приседании и на прямых ногах.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Бег на месте и в продвижении «лошадки» (вперед колени).</w:t>
      </w:r>
    </w:p>
    <w:p w:rsidR="00F27848" w:rsidRPr="00C409C0" w:rsidRDefault="00F27848" w:rsidP="00F27848">
      <w:pPr>
        <w:numPr>
          <w:ilvl w:val="0"/>
          <w:numId w:val="26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Галоп (лицом в круг).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Рисунки танца. Пространственные перестроения.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 w:firstLine="28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Понятие пространственных перестроений.</w:t>
      </w:r>
    </w:p>
    <w:p w:rsidR="00F27848" w:rsidRPr="00C409C0" w:rsidRDefault="00F27848" w:rsidP="00F27848">
      <w:pPr>
        <w:numPr>
          <w:ilvl w:val="0"/>
          <w:numId w:val="27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Круг.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- лицом и спиной;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- по одному и в парах.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560" w:right="296" w:hanging="83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Собираться в маленький круг и расходиться в большой круг.</w:t>
      </w:r>
    </w:p>
    <w:p w:rsidR="00F27848" w:rsidRPr="00C409C0" w:rsidRDefault="00F27848" w:rsidP="00F27848">
      <w:pPr>
        <w:shd w:val="clear" w:color="auto" w:fill="FFFFFF"/>
        <w:spacing w:after="0" w:line="240" w:lineRule="auto"/>
        <w:ind w:left="1560" w:right="296" w:hanging="83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Перестроения из свободного расположения в круг и обратно.</w:t>
      </w:r>
    </w:p>
    <w:p w:rsidR="00F27848" w:rsidRPr="00C409C0" w:rsidRDefault="00F27848" w:rsidP="00647AFE">
      <w:pPr>
        <w:numPr>
          <w:ilvl w:val="0"/>
          <w:numId w:val="28"/>
        </w:numPr>
        <w:shd w:val="clear" w:color="auto" w:fill="FFFFFF"/>
        <w:spacing w:after="0" w:line="240" w:lineRule="auto"/>
        <w:ind w:left="1086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Линия.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Движения в линиях, смены линиями, движение в линиях вправо и влево, вперед и назад.</w:t>
      </w:r>
    </w:p>
    <w:p w:rsidR="00F27848" w:rsidRPr="00D439DB" w:rsidRDefault="00F27848" w:rsidP="00F278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0235A8" w:rsidRPr="00D439DB" w:rsidRDefault="000235A8" w:rsidP="00F2784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left="660" w:hanging="360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Пальчиковая разминка</w:t>
      </w:r>
    </w:p>
    <w:p w:rsidR="002C6F5E" w:rsidRPr="00D439DB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Помогает детям отдохнуть, расслабиться, укрепляет мышцы пальцев и ладоней. Разучивание при этом забавных стишков, прибауток развивает детскую память и речь.</w:t>
      </w:r>
    </w:p>
    <w:p w:rsidR="000235A8" w:rsidRPr="00D439DB" w:rsidRDefault="000235A8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235A8" w:rsidRPr="00D439DB" w:rsidRDefault="000235A8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235A8" w:rsidRPr="00D439DB" w:rsidRDefault="000235A8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2C6F5E" w:rsidRPr="00C409C0" w:rsidRDefault="002C6F5E" w:rsidP="002C6F5E">
      <w:pPr>
        <w:numPr>
          <w:ilvl w:val="0"/>
          <w:numId w:val="15"/>
        </w:num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Бабушка очки надела  и </w:t>
      </w:r>
      <w:proofErr w:type="spell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внучаток</w:t>
      </w:r>
      <w:proofErr w:type="spellEnd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 разглядела.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     Соединить большой и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указательный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пальцы каждой руки  отдельно в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«колёсико», приложить к глазам и посмотреть в «очки».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      </w:t>
      </w:r>
      <w:proofErr w:type="gram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Тики-так</w:t>
      </w:r>
      <w:proofErr w:type="gramEnd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,  тики-так - так ходики стучат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 Все пальцы собраны в кулачок, указательные пальцы поднять вверх и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 покачивать ими вправо,  влево.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 </w:t>
      </w:r>
      <w:proofErr w:type="gram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Туки-так</w:t>
      </w:r>
      <w:proofErr w:type="gramEnd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, туки-так - так колёса стучат.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Пальцы обеих рук широко раздвинуть, ладони прижать друг другу,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выполнять скользящие движения ладонями от себя, к себе не отрывая,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их друг от друга.  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Туки-ток, туки-то</w:t>
      </w:r>
      <w:proofErr w:type="gram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к-</w:t>
      </w:r>
      <w:proofErr w:type="gramEnd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Так стучит молоток.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Сжать пальцы в кулаки и стучать кулачками друг о друга.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Мы платочки постираем, крепко- крепко их потрем.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Пальцы сжаты в кулаки, тереть кулак о кулак.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А потом  </w:t>
      </w:r>
      <w:proofErr w:type="spell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повыжимаем</w:t>
      </w:r>
      <w:proofErr w:type="spellEnd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 очень крепко отожмем.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Выполнять движение «выжимаем белье».</w:t>
      </w:r>
    </w:p>
    <w:p w:rsidR="002C6F5E" w:rsidRPr="00D439DB" w:rsidRDefault="00647AFE" w:rsidP="00647AF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  </w:t>
      </w:r>
    </w:p>
    <w:p w:rsidR="000235A8" w:rsidRPr="00D439DB" w:rsidRDefault="000235A8" w:rsidP="00647AF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0235A8" w:rsidRPr="00D439DB" w:rsidRDefault="000235A8" w:rsidP="00647AF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 xml:space="preserve"> А теперь мы все платочки так встряхнем, так встряхнем.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Пальцы свободные, выполнять легкие движения кистями вверх-вниз.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А теперь платки погладим, мы погладим утюгом.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«Гладим белье» кулачком одной руки по ладони другой.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 теперь платком помашем и с ним  весело попляшем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Выполнять движения фонарики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Наша бабушка идет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Хлопать ладонями по коленям поочередно левой, правой рукой.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     И корзиночку несет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Пальцы слегка расставить и соединить их с пальцами другой руки.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Села тихо в уголочек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Положить руки на колени.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     Вяжет деточкам чулочек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Выполнять движения  имитирующие  вязания на спицах.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Вдруг котята прибежали и клубочки подобрали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Мягкими кистями рук выполнять движения «кошечка»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Где же, где ж мои клубочки,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Развести руки в стороны.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Как же мне вязать чулочки?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Выполнять движения «вязание на спицах».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proofErr w:type="gramStart"/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Как на нашем на лугу.</w:t>
      </w:r>
      <w:proofErr w:type="gramEnd"/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Пальцы широко расставлены, легкие движения кистями, ладонями вниз.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     Стоит чашка творогу.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Пальцы прижать друг к другу и соединить руки так, чтобы получился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большой круг, локти приподнять.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Прилетели две тетери.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Помахать кистями рук как крыльями.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Поклевали.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Соединить большой и указательный пальцы на обеих руках  (клюв), покачать кистями.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     Улетели.</w:t>
      </w:r>
    </w:p>
    <w:p w:rsidR="000235A8" w:rsidRPr="00D439DB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Помахать руками.                         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102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           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Простые танцевальные движения (совершенствование естественных движений)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1. Виды шагов: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а) спокойная ходьба -  амплитуда и длинна шага не большая;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б) шаг на полу пальцах;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в) крадущийся шаг.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2. 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Топающий шаг – поочерёдные притопы правой, левой ногой на месте, и с продвижением вперёд.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3. 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Боковой приставной шаг - на «раз» - шаг вправо (влево),  на «два» - левая (правая)  нога приставляется к опорной.</w:t>
      </w:r>
      <w:proofErr w:type="gramEnd"/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4. «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Пружинки»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5. 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Пружинящий шаг – это «пружинка» с продвижением на всей ступне.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6. 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Движение рук - круговые вращательные движения руками, «Кошкины коготки».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7. 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Поднимание и опускание плеч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8.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Сокращение и вытягивание стопы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9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Наклоны корпуса - вперёд и в сторону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10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Наклоны головы - вперёд (поклоны)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11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Основные движения: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а) «Ножницы»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   б) «Пружинки»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в) «Крестик»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г) «Боковой галоп»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д) «Гармошка»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е)  Прыжки на двух ногах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ж) Притопы в русском характере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з)  Поочерёдное открывание ног вперёд на каблук.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Упражнения на ориентировку в пространстве: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 ходьба по кругу друг за другом;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 врассыпную - круг;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58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 круг - его сужение;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58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 круг – движение со сменой направления;</w:t>
      </w:r>
    </w:p>
    <w:p w:rsidR="002C6F5E" w:rsidRPr="00C409C0" w:rsidRDefault="002C6F5E" w:rsidP="002C6F5E">
      <w:pPr>
        <w:shd w:val="clear" w:color="auto" w:fill="FFFFFF"/>
        <w:spacing w:after="0" w:line="240" w:lineRule="auto"/>
        <w:ind w:left="658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 построение в пары.</w:t>
      </w:r>
    </w:p>
    <w:p w:rsidR="00137EF1" w:rsidRPr="00C409C0" w:rsidRDefault="002C6F5E" w:rsidP="00647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Исполнение игровых этюдов:</w:t>
      </w:r>
      <w:r w:rsidR="00F27848"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на выбор педагога</w:t>
      </w:r>
    </w:p>
    <w:p w:rsidR="00647AFE" w:rsidRPr="00C409C0" w:rsidRDefault="00822371" w:rsidP="00647AFE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                          </w:t>
      </w:r>
    </w:p>
    <w:p w:rsidR="00647AFE" w:rsidRPr="00C409C0" w:rsidRDefault="00647AFE" w:rsidP="00647AFE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0235A8" w:rsidRPr="00D439DB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0235A8" w:rsidRPr="000235A8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0235A8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n-US" w:eastAsia="ru-RU"/>
        </w:rPr>
        <w:t>VII</w:t>
      </w:r>
      <w:r w:rsidRPr="000235A8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. Диагностический инструментарий </w:t>
      </w:r>
    </w:p>
    <w:p w:rsidR="000235A8" w:rsidRPr="000235A8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Методы диагностики личностного развития учащихся:</w:t>
      </w:r>
    </w:p>
    <w:p w:rsidR="000235A8" w:rsidRPr="00C409C0" w:rsidRDefault="000235A8" w:rsidP="000235A8">
      <w:pPr>
        <w:numPr>
          <w:ilvl w:val="0"/>
          <w:numId w:val="36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наблюдение;</w:t>
      </w:r>
    </w:p>
    <w:p w:rsidR="000235A8" w:rsidRPr="00C409C0" w:rsidRDefault="000235A8" w:rsidP="000235A8">
      <w:pPr>
        <w:numPr>
          <w:ilvl w:val="0"/>
          <w:numId w:val="36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беседа;</w:t>
      </w:r>
    </w:p>
    <w:p w:rsidR="000235A8" w:rsidRPr="00C409C0" w:rsidRDefault="000235A8" w:rsidP="000235A8">
      <w:pPr>
        <w:numPr>
          <w:ilvl w:val="0"/>
          <w:numId w:val="36"/>
        </w:numPr>
        <w:shd w:val="clear" w:color="auto" w:fill="FFFFFF"/>
        <w:spacing w:after="0" w:line="240" w:lineRule="auto"/>
        <w:ind w:left="1020"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сравнение и анализ выполняемых упражнений, этюдов; итоговый анализ полученных умений и навыков за период обучения.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Виды и формы контроля освоения программы:</w:t>
      </w:r>
    </w:p>
    <w:p w:rsidR="000235A8" w:rsidRPr="00C409C0" w:rsidRDefault="000235A8" w:rsidP="000235A8">
      <w:pPr>
        <w:numPr>
          <w:ilvl w:val="0"/>
          <w:numId w:val="37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текущий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(после каждой темы);</w:t>
      </w:r>
    </w:p>
    <w:p w:rsidR="000235A8" w:rsidRPr="00C409C0" w:rsidRDefault="000235A8" w:rsidP="000235A8">
      <w:pPr>
        <w:numPr>
          <w:ilvl w:val="0"/>
          <w:numId w:val="37"/>
        </w:numPr>
        <w:shd w:val="clear" w:color="auto" w:fill="FFFFFF"/>
        <w:spacing w:after="0" w:line="240" w:lineRule="auto"/>
        <w:ind w:left="1020" w:right="296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итоговый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(в конце учебного года).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Санитарно-гигиенические требования: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 w:firstLine="284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Занятия должны проводиться в кабинете, соответствующем требованиям ТБ, пожарной безопасности, санитарным нормам. Кабинет должен хорошо освещаться и периодически проветриваться.  Необходимо также наличие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аптечки с медикаментами для оказания первой медицинской помощи.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Кадровое обеспечение: педагог, работающий по данной программе, должен иметь высшее или среднее специальное образование по специализации «хореография», а также обладать необходимыми знаниями по детской психологии.</w:t>
      </w:r>
    </w:p>
    <w:p w:rsidR="000235A8" w:rsidRPr="00C409C0" w:rsidRDefault="000235A8" w:rsidP="000235A8">
      <w:pPr>
        <w:shd w:val="clear" w:color="auto" w:fill="FFFFFF"/>
        <w:spacing w:after="0" w:line="240" w:lineRule="auto"/>
        <w:ind w:right="296" w:firstLine="720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      </w:t>
      </w:r>
    </w:p>
    <w:p w:rsidR="00647AFE" w:rsidRPr="00D439DB" w:rsidRDefault="00647AFE" w:rsidP="0013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647AFE" w:rsidRPr="00C409C0" w:rsidRDefault="00647AFE" w:rsidP="00137E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822371" w:rsidRPr="00C409C0" w:rsidRDefault="00822371" w:rsidP="00F27848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822371" w:rsidRPr="000235A8" w:rsidRDefault="00822371" w:rsidP="008223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</w:pP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V</w:t>
      </w:r>
      <w:r w:rsidR="000235A8"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val="en-US" w:eastAsia="ru-RU"/>
        </w:rPr>
        <w:t>III</w:t>
      </w:r>
      <w:r w:rsidRPr="000235A8"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ru-RU"/>
        </w:rPr>
        <w:t>. Методическое обеспечение дополнительной образовательной программы</w:t>
      </w:r>
    </w:p>
    <w:p w:rsidR="00822371" w:rsidRPr="000235A8" w:rsidRDefault="00822371" w:rsidP="00822371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32"/>
          <w:lang w:eastAsia="ru-RU"/>
        </w:rPr>
      </w:pP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Музыкально-дидактические игры;</w:t>
      </w: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комплексы пальчиковой гимнастики;</w:t>
      </w: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диски с записями классической, народной музыки;</w:t>
      </w: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D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 с детскими песнями;</w:t>
      </w: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электронные аудиозаписи и медиа – продукты;</w:t>
      </w:r>
    </w:p>
    <w:p w:rsidR="00822371" w:rsidRPr="00C409C0" w:rsidRDefault="00822371" w:rsidP="00822371">
      <w:pPr>
        <w:numPr>
          <w:ilvl w:val="0"/>
          <w:numId w:val="38"/>
        </w:numPr>
        <w:shd w:val="clear" w:color="auto" w:fill="FFFFFF"/>
        <w:spacing w:after="0" w:line="240" w:lineRule="auto"/>
        <w:ind w:left="1098"/>
        <w:jc w:val="both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методическая литература</w:t>
      </w:r>
    </w:p>
    <w:p w:rsidR="002C6F5E" w:rsidRPr="00C409C0" w:rsidRDefault="002C6F5E" w:rsidP="00F27848">
      <w:p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</w:p>
    <w:p w:rsidR="00647AFE" w:rsidRPr="00C409C0" w:rsidRDefault="002C6F5E" w:rsidP="00647AFE">
      <w:pPr>
        <w:shd w:val="clear" w:color="auto" w:fill="FFFFFF"/>
        <w:spacing w:after="0"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  <w:r w:rsidR="00647AFE"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Материально-технического обеспечения образовательного процесса</w:t>
      </w:r>
    </w:p>
    <w:p w:rsidR="00647AFE" w:rsidRPr="00C409C0" w:rsidRDefault="00647AFE" w:rsidP="00647AFE">
      <w:pPr>
        <w:numPr>
          <w:ilvl w:val="0"/>
          <w:numId w:val="39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Хореографический зал;</w:t>
      </w:r>
    </w:p>
    <w:p w:rsidR="00647AFE" w:rsidRPr="00C409C0" w:rsidRDefault="00647AFE" w:rsidP="00647AFE">
      <w:pPr>
        <w:numPr>
          <w:ilvl w:val="0"/>
          <w:numId w:val="39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музыкальный центр; </w:t>
      </w:r>
    </w:p>
    <w:p w:rsidR="00647AFE" w:rsidRPr="00C409C0" w:rsidRDefault="00647AFE" w:rsidP="00647AFE">
      <w:pPr>
        <w:numPr>
          <w:ilvl w:val="0"/>
          <w:numId w:val="39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колонки;</w:t>
      </w:r>
    </w:p>
    <w:p w:rsidR="00647AFE" w:rsidRPr="00C409C0" w:rsidRDefault="00647AFE" w:rsidP="00647AFE">
      <w:pPr>
        <w:numPr>
          <w:ilvl w:val="0"/>
          <w:numId w:val="39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мультимедийная  аппаратура;</w:t>
      </w:r>
    </w:p>
    <w:p w:rsidR="00647AFE" w:rsidRPr="00C409C0" w:rsidRDefault="00647AFE" w:rsidP="00647AFE">
      <w:pPr>
        <w:numPr>
          <w:ilvl w:val="0"/>
          <w:numId w:val="39"/>
        </w:numPr>
        <w:shd w:val="clear" w:color="auto" w:fill="FFFFFF"/>
        <w:spacing w:after="0" w:line="240" w:lineRule="auto"/>
        <w:ind w:left="1086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телевизор.</w:t>
      </w:r>
    </w:p>
    <w:p w:rsidR="00605A48" w:rsidRPr="00C409C0" w:rsidRDefault="00605A48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647AFE" w:rsidRPr="00C409C0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235A8" w:rsidRPr="000235A8" w:rsidRDefault="000235A8" w:rsidP="000235A8">
      <w:pPr>
        <w:pStyle w:val="a5"/>
        <w:numPr>
          <w:ilvl w:val="0"/>
          <w:numId w:val="45"/>
        </w:numPr>
        <w:shd w:val="clear" w:color="auto" w:fill="FFFFFF"/>
        <w:spacing w:after="0" w:line="240" w:lineRule="auto"/>
        <w:rPr>
          <w:rStyle w:val="c40"/>
          <w:rFonts w:ascii="Times New Roman" w:eastAsia="Times New Roman" w:hAnsi="Times New Roman" w:cs="Arial"/>
          <w:b/>
          <w:color w:val="000000"/>
          <w:sz w:val="32"/>
          <w:lang w:eastAsia="ru-RU"/>
        </w:rPr>
      </w:pPr>
      <w:r w:rsidRPr="000235A8">
        <w:rPr>
          <w:rStyle w:val="c40"/>
          <w:rFonts w:ascii="Times New Roman" w:hAnsi="Times New Roman"/>
          <w:b/>
          <w:bCs/>
          <w:color w:val="000000"/>
          <w:sz w:val="32"/>
          <w:szCs w:val="28"/>
        </w:rPr>
        <w:t>Условия реализации программы.</w:t>
      </w:r>
    </w:p>
    <w:p w:rsidR="00647AFE" w:rsidRPr="000235A8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Прохождение материала опирается на следующие принципы: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- постепенность в развитии природных данных учащихся;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- строгая последовательность в овладении лексикой и техническими приемами;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- систематичность и регулярность  занятий;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- целенаправленность учебного процесса;</w:t>
      </w:r>
    </w:p>
    <w:p w:rsidR="00630C6F" w:rsidRPr="00D439DB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C6F" w:rsidRPr="00D439DB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Изучается материал от </w:t>
      </w:r>
      <w:proofErr w:type="gramStart"/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простого</w:t>
      </w:r>
      <w:proofErr w:type="gramEnd"/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к сложному.</w:t>
      </w:r>
    </w:p>
    <w:p w:rsidR="00630C6F" w:rsidRPr="00D439DB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C6F" w:rsidRPr="00630C6F" w:rsidRDefault="00630C6F" w:rsidP="00630C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Педагог может уменьшать или увеличивать объем и степень технической сложности материала, использовать в постановочной деятельности, как номера «золотого» фонда коллектива, так и собственные творческие работы, в зависимости от состава группы, условий конкретной работы и задач на данный период.</w:t>
      </w:r>
    </w:p>
    <w:p w:rsidR="00630C6F" w:rsidRPr="00630C6F" w:rsidRDefault="00630C6F" w:rsidP="00630C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Музыкальное оформление и подбор музыкального материала зависит от задач и содержания занятия. Музыкальный репертуар следует составлять с учетом возрастных особенностей музыкального восприятия учащихся.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630C6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</w:t>
      </w:r>
      <w:r w:rsidRPr="00630C6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Материально-техническая база</w:t>
      </w:r>
    </w:p>
    <w:p w:rsidR="00630C6F" w:rsidRPr="00630C6F" w:rsidRDefault="00630C6F" w:rsidP="00630C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1. Хореографический зал, оборудованный зеркалами и балетными станками – 53м.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2Раз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девалки 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3Музыкальные инструменты: отсутствуют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4Музыкальный центр.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5Телевизор.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6Видеомагнитофон.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7Гимнастические ковры – для каждого ребенка.</w:t>
      </w:r>
    </w:p>
    <w:p w:rsidR="00630C6F" w:rsidRPr="00630C6F" w:rsidRDefault="00630C6F" w:rsidP="00630C6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D439DB">
        <w:rPr>
          <w:rFonts w:ascii="Times New Roman" w:eastAsia="Times New Roman" w:hAnsi="Times New Roman" w:cs="Times New Roman"/>
          <w:sz w:val="24"/>
          <w:szCs w:val="28"/>
          <w:lang w:eastAsia="ru-RU"/>
        </w:rPr>
        <w:t>8</w:t>
      </w: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Реквизиты:</w:t>
      </w:r>
    </w:p>
    <w:p w:rsidR="00630C6F" w:rsidRPr="00630C6F" w:rsidRDefault="00630C6F" w:rsidP="00630C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C6F">
        <w:rPr>
          <w:rFonts w:ascii="Times New Roman" w:eastAsia="Times New Roman" w:hAnsi="Times New Roman" w:cs="Times New Roman"/>
          <w:sz w:val="24"/>
          <w:szCs w:val="28"/>
          <w:lang w:eastAsia="ru-RU"/>
        </w:rPr>
        <w:t>- обувь; юбки; платки; головные уборы;  мячи и др.</w:t>
      </w:r>
    </w:p>
    <w:p w:rsidR="00630C6F" w:rsidRPr="00630C6F" w:rsidRDefault="00630C6F" w:rsidP="00630C6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47AFE" w:rsidRPr="00D439DB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647AFE" w:rsidRPr="00C409C0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235A8" w:rsidRPr="000235A8" w:rsidRDefault="000235A8" w:rsidP="000235A8">
      <w:pPr>
        <w:pStyle w:val="a5"/>
        <w:numPr>
          <w:ilvl w:val="1"/>
          <w:numId w:val="39"/>
        </w:numPr>
        <w:shd w:val="clear" w:color="auto" w:fill="FFFFFF"/>
        <w:spacing w:after="0" w:line="240" w:lineRule="auto"/>
        <w:rPr>
          <w:rFonts w:ascii="Times New Roman" w:eastAsia="Times New Roman" w:hAnsi="Times New Roman" w:cs="Arial"/>
          <w:b/>
          <w:color w:val="000000"/>
          <w:sz w:val="32"/>
          <w:lang w:eastAsia="ru-RU"/>
        </w:rPr>
      </w:pPr>
      <w:r w:rsidRPr="000235A8">
        <w:rPr>
          <w:rStyle w:val="c40"/>
          <w:rFonts w:ascii="Times New Roman" w:hAnsi="Times New Roman"/>
          <w:b/>
          <w:bCs/>
          <w:color w:val="000000"/>
          <w:sz w:val="32"/>
          <w:szCs w:val="28"/>
        </w:rPr>
        <w:t>Список информационных ресурсов.</w:t>
      </w:r>
    </w:p>
    <w:p w:rsidR="00647AFE" w:rsidRPr="00C409C0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647AFE" w:rsidRPr="00C409C0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val="en-US" w:eastAsia="ru-RU"/>
        </w:rPr>
      </w:pPr>
    </w:p>
    <w:p w:rsidR="00647AFE" w:rsidRPr="00C409C0" w:rsidRDefault="00647AFE" w:rsidP="002C6F5E">
      <w:pPr>
        <w:shd w:val="clear" w:color="auto" w:fill="FFFFFF"/>
        <w:spacing w:after="0" w:line="240" w:lineRule="auto"/>
        <w:ind w:right="296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2C6F5E" w:rsidRPr="00C409C0" w:rsidRDefault="00647AFE" w:rsidP="00647A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  </w:t>
      </w:r>
      <w:r w:rsidR="000235A8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en-US" w:eastAsia="ru-RU"/>
        </w:rPr>
        <w:t xml:space="preserve">          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</w:t>
      </w:r>
      <w:r w:rsidR="002C6F5E"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писок</w:t>
      </w: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литературы.</w:t>
      </w:r>
    </w:p>
    <w:p w:rsidR="00647AFE" w:rsidRPr="00C409C0" w:rsidRDefault="00647AF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u w:val="single"/>
          <w:lang w:eastAsia="ru-RU"/>
        </w:rPr>
      </w:pP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u w:val="single"/>
          <w:lang w:eastAsia="ru-RU"/>
        </w:rPr>
        <w:t>Вераксы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u w:val="single"/>
          <w:lang w:eastAsia="ru-RU"/>
        </w:rPr>
        <w:t xml:space="preserve"> Н.Е.  От рождения до школы. Прим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ерная основная 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общеразвивательная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программа дошкольного образования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/ П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од  ред. Н.Е. 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Вераксы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Т.С. Комаровой, М.А. Васильевой. – 2-е изд., 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испр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и поп. – М.: Мозаика – Синтез, 2011. – 336 с. - ISBN 978-5-86775-813-4.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  <w:t> 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Учебники, методические пособия по всем разделам хореографической деятельности: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Буренина А.И. Ритмическая мозаика. Программа по ритмической пластике для детей дошкольного и младшего школьного возраста. - СПб, 2000. - 220 с.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Ветлугина Н.А. Музыкальное развитие ребенка. - М.: Просвещение, 1967. – 203 с.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Голицина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Н.С. Нетрадиционные занятия физкультурой в дошкольном образовательном учреждении.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–М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.: Скрипторий, 2003, 2006. – 72 с  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Зарецкая Н., 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Роот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З., Танцы в детском саду. – М.: Айрис-пресс, 2006. – 112 с.</w:t>
      </w:r>
    </w:p>
    <w:p w:rsidR="002C6F5E" w:rsidRPr="00C409C0" w:rsidRDefault="002C6F5E" w:rsidP="002C6F5E">
      <w:pPr>
        <w:numPr>
          <w:ilvl w:val="0"/>
          <w:numId w:val="40"/>
        </w:numPr>
        <w:shd w:val="clear" w:color="auto" w:fill="FFFFFF"/>
        <w:spacing w:after="0" w:line="240" w:lineRule="auto"/>
        <w:ind w:left="802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Каплунова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И., </w:t>
      </w:r>
      <w:proofErr w:type="spell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Новоскольцева</w:t>
      </w:r>
      <w:proofErr w:type="spell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И. Этот удивительный ритм. Развитие чувства ритма у детей. 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–С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Пб.: Композитор, 2005. - 76 с.</w:t>
      </w:r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br/>
        <w:t>8. Мерзлякова, А.С. Фольклор – музыка - театр: Программа и конспекты занятий для педагогов дополнительного образования, работающих с дошкольниками: Программно – метод. пособие</w:t>
      </w:r>
      <w:proofErr w:type="gramStart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/ П</w:t>
      </w:r>
      <w:proofErr w:type="gramEnd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од ред.  А.С.</w:t>
      </w:r>
    </w:p>
    <w:p w:rsidR="00605A48" w:rsidRPr="00C409C0" w:rsidRDefault="00605A48" w:rsidP="00331C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  <w:lang w:eastAsia="ru-RU"/>
        </w:rPr>
      </w:pPr>
    </w:p>
    <w:p w:rsidR="002C6F5E" w:rsidRPr="00C409C0" w:rsidRDefault="002C6F5E" w:rsidP="002C6F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b/>
          <w:bCs/>
          <w:color w:val="000000"/>
          <w:sz w:val="24"/>
          <w:szCs w:val="26"/>
          <w:lang w:eastAsia="ru-RU"/>
        </w:rPr>
        <w:t>Законодательные материалы:</w:t>
      </w:r>
    </w:p>
    <w:p w:rsidR="002C6F5E" w:rsidRPr="00C409C0" w:rsidRDefault="002C6F5E" w:rsidP="002C6F5E">
      <w:pPr>
        <w:numPr>
          <w:ilvl w:val="0"/>
          <w:numId w:val="41"/>
        </w:num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lastRenderedPageBreak/>
        <w:t>Федеральным законом Российской Федерации от 29 декабря 2012 г. N 273-ФЗ "Об образовании в Российской Федерации;</w:t>
      </w:r>
    </w:p>
    <w:p w:rsidR="002C6F5E" w:rsidRPr="00C409C0" w:rsidRDefault="002C6F5E" w:rsidP="002C6F5E">
      <w:pPr>
        <w:numPr>
          <w:ilvl w:val="0"/>
          <w:numId w:val="41"/>
        </w:num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Приказом Министерства образования и науки Российской Федерации от 17 октября 2013 г. N 1155 «Об утверждении Федерального государственного образовательного стандарта дошкольного образования»;</w:t>
      </w:r>
    </w:p>
    <w:p w:rsidR="002C6F5E" w:rsidRPr="00C409C0" w:rsidRDefault="002C6F5E" w:rsidP="002C6F5E">
      <w:pPr>
        <w:numPr>
          <w:ilvl w:val="0"/>
          <w:numId w:val="41"/>
        </w:num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Санитарно-эпидемиологическими  требованиями  к устройству, содержанию и организации режима работы дошкольных образовательных организаций.  </w:t>
      </w:r>
      <w:hyperlink r:id="rId9" w:history="1">
        <w:r w:rsidRPr="00C409C0">
          <w:rPr>
            <w:rFonts w:ascii="Times New Roman" w:eastAsia="Times New Roman" w:hAnsi="Times New Roman" w:cs="Times New Roman"/>
            <w:color w:val="0000FF"/>
            <w:sz w:val="24"/>
            <w:szCs w:val="26"/>
            <w:u w:val="single"/>
            <w:lang w:eastAsia="ru-RU"/>
          </w:rPr>
          <w:t>СанПиН 2.4.1.3049-13</w:t>
        </w:r>
      </w:hyperlink>
      <w:r w:rsidRPr="00C409C0">
        <w:rPr>
          <w:rFonts w:ascii="Times New Roman" w:eastAsia="Times New Roman" w:hAnsi="Times New Roman" w:cs="Times New Roman"/>
          <w:color w:val="000000"/>
          <w:sz w:val="24"/>
          <w:szCs w:val="26"/>
          <w:lang w:eastAsia="ru-RU"/>
        </w:rPr>
        <w:t>;</w:t>
      </w:r>
    </w:p>
    <w:p w:rsidR="002C6F5E" w:rsidRPr="00C409C0" w:rsidRDefault="002C6F5E" w:rsidP="002C6F5E">
      <w:pPr>
        <w:numPr>
          <w:ilvl w:val="0"/>
          <w:numId w:val="41"/>
        </w:numPr>
        <w:shd w:val="clear" w:color="auto" w:fill="FFFFFF"/>
        <w:spacing w:after="0" w:line="240" w:lineRule="auto"/>
        <w:ind w:left="660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bookmarkStart w:id="3" w:name="h.30j0zll"/>
      <w:bookmarkEnd w:id="3"/>
      <w:r w:rsidRPr="00C409C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Письмом Минобразования России от 18.06.2003 г. № 28-02-484/16 «Требования к содержанию и оформлению образовательных программ дополнительного образования детей».</w:t>
      </w:r>
    </w:p>
    <w:p w:rsidR="002C6F5E" w:rsidRPr="00C409C0" w:rsidRDefault="002C6F5E" w:rsidP="002C6F5E">
      <w:pPr>
        <w:shd w:val="clear" w:color="auto" w:fill="FFFFFF"/>
        <w:spacing w:line="240" w:lineRule="auto"/>
        <w:rPr>
          <w:rFonts w:ascii="Times New Roman" w:eastAsia="Times New Roman" w:hAnsi="Times New Roman" w:cs="Arial"/>
          <w:color w:val="000000"/>
          <w:sz w:val="24"/>
          <w:lang w:eastAsia="ru-RU"/>
        </w:rPr>
      </w:pPr>
      <w:r w:rsidRPr="00C40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2C6F5E" w:rsidRPr="00C409C0" w:rsidRDefault="002C6F5E" w:rsidP="002C6F5E">
      <w:pPr>
        <w:shd w:val="clear" w:color="auto" w:fill="F9F8EF"/>
        <w:spacing w:line="240" w:lineRule="auto"/>
        <w:rPr>
          <w:rFonts w:ascii="Times New Roman" w:eastAsia="Times New Roman" w:hAnsi="Times New Roman" w:cs="Arial"/>
          <w:color w:val="444444"/>
          <w:sz w:val="24"/>
          <w:szCs w:val="23"/>
          <w:lang w:eastAsia="ru-RU"/>
        </w:rPr>
      </w:pPr>
    </w:p>
    <w:p w:rsidR="00AD7ADC" w:rsidRPr="00C409C0" w:rsidRDefault="00AD7ADC">
      <w:pPr>
        <w:rPr>
          <w:rFonts w:ascii="Times New Roman" w:hAnsi="Times New Roman"/>
          <w:sz w:val="24"/>
        </w:rPr>
      </w:pPr>
    </w:p>
    <w:sectPr w:rsidR="00AD7ADC" w:rsidRPr="00C409C0" w:rsidSect="00B36CB4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74918"/>
    <w:multiLevelType w:val="hybridMultilevel"/>
    <w:tmpl w:val="A98A90B2"/>
    <w:lvl w:ilvl="0" w:tplc="30B4F542">
      <w:start w:val="1"/>
      <w:numFmt w:val="upperRoman"/>
      <w:lvlText w:val="%1."/>
      <w:lvlJc w:val="left"/>
      <w:pPr>
        <w:ind w:left="1740" w:hanging="72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">
    <w:nsid w:val="05F53D41"/>
    <w:multiLevelType w:val="multilevel"/>
    <w:tmpl w:val="2CCE3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560EC"/>
    <w:multiLevelType w:val="multilevel"/>
    <w:tmpl w:val="08EE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upperRoman"/>
      <w:lvlText w:val="%2."/>
      <w:lvlJc w:val="left"/>
      <w:pPr>
        <w:ind w:left="1800" w:hanging="720"/>
      </w:pPr>
      <w:rPr>
        <w:rFonts w:eastAsiaTheme="minorHAns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9266AF"/>
    <w:multiLevelType w:val="hybridMultilevel"/>
    <w:tmpl w:val="F190C6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6A28AF"/>
    <w:multiLevelType w:val="multilevel"/>
    <w:tmpl w:val="F9782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B446A9"/>
    <w:multiLevelType w:val="multilevel"/>
    <w:tmpl w:val="FA068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194256"/>
    <w:multiLevelType w:val="multilevel"/>
    <w:tmpl w:val="31E8F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12167D"/>
    <w:multiLevelType w:val="multilevel"/>
    <w:tmpl w:val="F684C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8128D1"/>
    <w:multiLevelType w:val="hybridMultilevel"/>
    <w:tmpl w:val="91641FAA"/>
    <w:lvl w:ilvl="0" w:tplc="F64C53DA">
      <w:start w:val="1"/>
      <w:numFmt w:val="upperRoman"/>
      <w:lvlText w:val="%1."/>
      <w:lvlJc w:val="left"/>
      <w:pPr>
        <w:ind w:left="1146" w:hanging="720"/>
      </w:pPr>
      <w:rPr>
        <w:rFonts w:ascii="Times New Roman" w:hAnsi="Times New Roman" w:cs="Times New Roman" w:hint="default"/>
        <w:b/>
        <w:sz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A88051C"/>
    <w:multiLevelType w:val="multilevel"/>
    <w:tmpl w:val="6CDCB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9A7F42"/>
    <w:multiLevelType w:val="multilevel"/>
    <w:tmpl w:val="C7AEF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365ED6"/>
    <w:multiLevelType w:val="multilevel"/>
    <w:tmpl w:val="1524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9392F"/>
    <w:multiLevelType w:val="multilevel"/>
    <w:tmpl w:val="0888A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035914"/>
    <w:multiLevelType w:val="multilevel"/>
    <w:tmpl w:val="1632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D564CF"/>
    <w:multiLevelType w:val="multilevel"/>
    <w:tmpl w:val="5A4EF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D67E10"/>
    <w:multiLevelType w:val="multilevel"/>
    <w:tmpl w:val="1C0C7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E934B8"/>
    <w:multiLevelType w:val="multilevel"/>
    <w:tmpl w:val="8F4E3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0611F4"/>
    <w:multiLevelType w:val="multilevel"/>
    <w:tmpl w:val="F84A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BC6AA7"/>
    <w:multiLevelType w:val="multilevel"/>
    <w:tmpl w:val="A8321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CB0F9F"/>
    <w:multiLevelType w:val="multilevel"/>
    <w:tmpl w:val="DD36D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EFB7DAE"/>
    <w:multiLevelType w:val="hybridMultilevel"/>
    <w:tmpl w:val="393C09EC"/>
    <w:lvl w:ilvl="0" w:tplc="4A1C9AC6">
      <w:start w:val="2"/>
      <w:numFmt w:val="upperRoman"/>
      <w:lvlText w:val="%1."/>
      <w:lvlJc w:val="left"/>
      <w:pPr>
        <w:ind w:left="1004" w:hanging="720"/>
      </w:pPr>
      <w:rPr>
        <w:rFonts w:ascii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31FA13B2"/>
    <w:multiLevelType w:val="multilevel"/>
    <w:tmpl w:val="AE28C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328309DE"/>
    <w:multiLevelType w:val="multilevel"/>
    <w:tmpl w:val="51B28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465467A"/>
    <w:multiLevelType w:val="multilevel"/>
    <w:tmpl w:val="02E0B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5356F70"/>
    <w:multiLevelType w:val="multilevel"/>
    <w:tmpl w:val="B9BAA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9CF6D27"/>
    <w:multiLevelType w:val="multilevel"/>
    <w:tmpl w:val="59FC9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B8D45A8"/>
    <w:multiLevelType w:val="multilevel"/>
    <w:tmpl w:val="F8601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39F6013"/>
    <w:multiLevelType w:val="multilevel"/>
    <w:tmpl w:val="FE7A4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7DA320F"/>
    <w:multiLevelType w:val="multilevel"/>
    <w:tmpl w:val="706C6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9E5193E"/>
    <w:multiLevelType w:val="multilevel"/>
    <w:tmpl w:val="453A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ED1950"/>
    <w:multiLevelType w:val="multilevel"/>
    <w:tmpl w:val="6DEEB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1EE663A"/>
    <w:multiLevelType w:val="multilevel"/>
    <w:tmpl w:val="025CD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3B76A6E"/>
    <w:multiLevelType w:val="multilevel"/>
    <w:tmpl w:val="99E0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3CE43CE"/>
    <w:multiLevelType w:val="multilevel"/>
    <w:tmpl w:val="0E5AF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5B51CF"/>
    <w:multiLevelType w:val="multilevel"/>
    <w:tmpl w:val="8A46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263B9B"/>
    <w:multiLevelType w:val="multilevel"/>
    <w:tmpl w:val="EF2C0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1611588"/>
    <w:multiLevelType w:val="multilevel"/>
    <w:tmpl w:val="6330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FC7982"/>
    <w:multiLevelType w:val="multilevel"/>
    <w:tmpl w:val="67D6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8D5798F"/>
    <w:multiLevelType w:val="multilevel"/>
    <w:tmpl w:val="7214D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B015857"/>
    <w:multiLevelType w:val="multilevel"/>
    <w:tmpl w:val="B92E8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713" w:hanging="720"/>
      </w:pPr>
      <w:rPr>
        <w:rFonts w:hint="default"/>
        <w:b/>
        <w:sz w:val="3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B777F03"/>
    <w:multiLevelType w:val="multilevel"/>
    <w:tmpl w:val="E3666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FEB52D0"/>
    <w:multiLevelType w:val="multilevel"/>
    <w:tmpl w:val="896A0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0A12C43"/>
    <w:multiLevelType w:val="hybridMultilevel"/>
    <w:tmpl w:val="F6A011B2"/>
    <w:lvl w:ilvl="0" w:tplc="46B280C0">
      <w:start w:val="2"/>
      <w:numFmt w:val="upperRoman"/>
      <w:lvlText w:val="%1."/>
      <w:lvlJc w:val="left"/>
      <w:pPr>
        <w:ind w:left="1004" w:hanging="720"/>
      </w:pPr>
      <w:rPr>
        <w:rFonts w:ascii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>
    <w:nsid w:val="72E469F6"/>
    <w:multiLevelType w:val="multilevel"/>
    <w:tmpl w:val="AC8E3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C55702"/>
    <w:multiLevelType w:val="multilevel"/>
    <w:tmpl w:val="6EFAE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E1635B"/>
    <w:multiLevelType w:val="multilevel"/>
    <w:tmpl w:val="E916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39"/>
  </w:num>
  <w:num w:numId="3">
    <w:abstractNumId w:val="26"/>
  </w:num>
  <w:num w:numId="4">
    <w:abstractNumId w:val="29"/>
  </w:num>
  <w:num w:numId="5">
    <w:abstractNumId w:val="40"/>
  </w:num>
  <w:num w:numId="6">
    <w:abstractNumId w:val="21"/>
  </w:num>
  <w:num w:numId="7">
    <w:abstractNumId w:val="18"/>
  </w:num>
  <w:num w:numId="8">
    <w:abstractNumId w:val="24"/>
  </w:num>
  <w:num w:numId="9">
    <w:abstractNumId w:val="36"/>
  </w:num>
  <w:num w:numId="10">
    <w:abstractNumId w:val="10"/>
  </w:num>
  <w:num w:numId="11">
    <w:abstractNumId w:val="31"/>
  </w:num>
  <w:num w:numId="12">
    <w:abstractNumId w:val="37"/>
  </w:num>
  <w:num w:numId="13">
    <w:abstractNumId w:val="13"/>
  </w:num>
  <w:num w:numId="14">
    <w:abstractNumId w:val="23"/>
  </w:num>
  <w:num w:numId="15">
    <w:abstractNumId w:val="7"/>
  </w:num>
  <w:num w:numId="16">
    <w:abstractNumId w:val="5"/>
  </w:num>
  <w:num w:numId="17">
    <w:abstractNumId w:val="12"/>
  </w:num>
  <w:num w:numId="18">
    <w:abstractNumId w:val="1"/>
  </w:num>
  <w:num w:numId="19">
    <w:abstractNumId w:val="9"/>
  </w:num>
  <w:num w:numId="20">
    <w:abstractNumId w:val="33"/>
  </w:num>
  <w:num w:numId="21">
    <w:abstractNumId w:val="32"/>
  </w:num>
  <w:num w:numId="22">
    <w:abstractNumId w:val="34"/>
  </w:num>
  <w:num w:numId="23">
    <w:abstractNumId w:val="17"/>
  </w:num>
  <w:num w:numId="24">
    <w:abstractNumId w:val="41"/>
  </w:num>
  <w:num w:numId="25">
    <w:abstractNumId w:val="30"/>
  </w:num>
  <w:num w:numId="26">
    <w:abstractNumId w:val="15"/>
  </w:num>
  <w:num w:numId="27">
    <w:abstractNumId w:val="6"/>
  </w:num>
  <w:num w:numId="28">
    <w:abstractNumId w:val="45"/>
  </w:num>
  <w:num w:numId="29">
    <w:abstractNumId w:val="14"/>
  </w:num>
  <w:num w:numId="30">
    <w:abstractNumId w:val="16"/>
  </w:num>
  <w:num w:numId="31">
    <w:abstractNumId w:val="4"/>
  </w:num>
  <w:num w:numId="32">
    <w:abstractNumId w:val="22"/>
  </w:num>
  <w:num w:numId="33">
    <w:abstractNumId w:val="27"/>
  </w:num>
  <w:num w:numId="34">
    <w:abstractNumId w:val="44"/>
  </w:num>
  <w:num w:numId="35">
    <w:abstractNumId w:val="25"/>
  </w:num>
  <w:num w:numId="36">
    <w:abstractNumId w:val="11"/>
  </w:num>
  <w:num w:numId="37">
    <w:abstractNumId w:val="35"/>
  </w:num>
  <w:num w:numId="38">
    <w:abstractNumId w:val="19"/>
  </w:num>
  <w:num w:numId="39">
    <w:abstractNumId w:val="2"/>
  </w:num>
  <w:num w:numId="40">
    <w:abstractNumId w:val="38"/>
  </w:num>
  <w:num w:numId="41">
    <w:abstractNumId w:val="43"/>
  </w:num>
  <w:num w:numId="42">
    <w:abstractNumId w:val="0"/>
  </w:num>
  <w:num w:numId="43">
    <w:abstractNumId w:val="8"/>
  </w:num>
  <w:num w:numId="44">
    <w:abstractNumId w:val="20"/>
  </w:num>
  <w:num w:numId="45">
    <w:abstractNumId w:val="42"/>
  </w:num>
  <w:num w:numId="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F5E"/>
    <w:rsid w:val="000235A8"/>
    <w:rsid w:val="00137EF1"/>
    <w:rsid w:val="002C6F5E"/>
    <w:rsid w:val="00331CFB"/>
    <w:rsid w:val="00605A48"/>
    <w:rsid w:val="00630C6F"/>
    <w:rsid w:val="00647AFE"/>
    <w:rsid w:val="00677045"/>
    <w:rsid w:val="00705695"/>
    <w:rsid w:val="00822371"/>
    <w:rsid w:val="00AD7ADC"/>
    <w:rsid w:val="00AF26C8"/>
    <w:rsid w:val="00B02A31"/>
    <w:rsid w:val="00B36CB4"/>
    <w:rsid w:val="00BB3628"/>
    <w:rsid w:val="00BF29C1"/>
    <w:rsid w:val="00C409C0"/>
    <w:rsid w:val="00D439DB"/>
    <w:rsid w:val="00DB492D"/>
    <w:rsid w:val="00F27848"/>
    <w:rsid w:val="00F36B9F"/>
    <w:rsid w:val="00FB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1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1CF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7EF1"/>
    <w:pPr>
      <w:ind w:left="720"/>
      <w:contextualSpacing/>
    </w:pPr>
  </w:style>
  <w:style w:type="character" w:customStyle="1" w:styleId="c40">
    <w:name w:val="c40"/>
    <w:rsid w:val="00C409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1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1CF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7EF1"/>
    <w:pPr>
      <w:ind w:left="720"/>
      <w:contextualSpacing/>
    </w:pPr>
  </w:style>
  <w:style w:type="character" w:customStyle="1" w:styleId="c40">
    <w:name w:val="c40"/>
    <w:rsid w:val="00C40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6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2113">
          <w:marLeft w:val="0"/>
          <w:marRight w:val="0"/>
          <w:marTop w:val="0"/>
          <w:marBottom w:val="0"/>
          <w:divBdr>
            <w:top w:val="single" w:sz="12" w:space="8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56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9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3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0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5954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288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1050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263665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369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0132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5982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6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752862">
                                                                  <w:marLeft w:val="150"/>
                                                                  <w:marRight w:val="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5548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4515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8316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1413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732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84123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735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67994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84728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94154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user/639117/page/rabochaya-programma-po-ritmike-i-tantsu-detey-4-7-let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nsportal.ru/user/639117/page/rabochaya-programma-po-ritmike-i-tantsu-detey-4-7-l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BB78D-8A6A-4A92-A4D0-A06425156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14</Pages>
  <Words>3918</Words>
  <Characters>22337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 Windows</cp:lastModifiedBy>
  <cp:revision>12</cp:revision>
  <cp:lastPrinted>2020-09-06T06:04:00Z</cp:lastPrinted>
  <dcterms:created xsi:type="dcterms:W3CDTF">2019-11-04T21:00:00Z</dcterms:created>
  <dcterms:modified xsi:type="dcterms:W3CDTF">2021-11-30T09:48:00Z</dcterms:modified>
</cp:coreProperties>
</file>