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262" w:rsidRDefault="00665262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8"/>
          <w:color w:val="000000"/>
        </w:rPr>
        <w:sectPr w:rsidR="00665262" w:rsidSect="007D432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</w:rPr>
        <w:drawing>
          <wp:inline distT="0" distB="0" distL="0" distR="0">
            <wp:extent cx="5602581" cy="778432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713" cy="7784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proofErr w:type="gramStart"/>
      <w:r w:rsidRPr="002E4CC9">
        <w:rPr>
          <w:rStyle w:val="c8"/>
          <w:color w:val="000000"/>
        </w:rPr>
        <w:lastRenderedPageBreak/>
        <w:t>Рабочая программа по предмету «Русский язык» разработана на основе ФГОС СОО, требований к результатам освоения основной образовательной программы среднего общего образования Муниципального бюджетного общеобразовательного учреждения «Лицей №149 с татарским языком обучения», с учётом Примерной программы среднего общего образования по предмету «Русский язык» и авторской программы «Русский язык</w:t>
      </w:r>
      <w:proofErr w:type="gramEnd"/>
      <w:r w:rsidRPr="002E4CC9">
        <w:rPr>
          <w:rStyle w:val="c8"/>
          <w:color w:val="000000"/>
        </w:rPr>
        <w:t xml:space="preserve"> 10-11 классы» под ред. </w:t>
      </w:r>
      <w:proofErr w:type="spellStart"/>
      <w:r w:rsidRPr="002E4CC9">
        <w:rPr>
          <w:rStyle w:val="c8"/>
          <w:color w:val="000000"/>
        </w:rPr>
        <w:t>Гольцовой</w:t>
      </w:r>
      <w:proofErr w:type="spellEnd"/>
      <w:r w:rsidRPr="002E4CC9">
        <w:rPr>
          <w:rStyle w:val="c8"/>
          <w:color w:val="000000"/>
        </w:rPr>
        <w:t xml:space="preserve"> Н.Г., М.: ООО «ТИД «Русское слово-РС», 2015г.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left="60"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 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left="840" w:right="3036" w:firstLine="709"/>
        <w:jc w:val="both"/>
        <w:rPr>
          <w:color w:val="000000"/>
        </w:rPr>
      </w:pPr>
      <w:r w:rsidRPr="002E4CC9">
        <w:rPr>
          <w:rStyle w:val="c0"/>
          <w:i/>
          <w:iCs/>
          <w:color w:val="000000"/>
        </w:rPr>
        <w:t>Общие цели учебного предмета.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Целью реализации основной образовательной программы среднего общего образования по предмету «Русский язык» является освоение содержания предмета «Русский язык» и достижение обучающимися результатов изучения в соответствии с требованиями, установленными ФГОС СОО.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0"/>
          <w:i/>
          <w:iCs/>
          <w:color w:val="000000"/>
        </w:rPr>
        <w:t>Главными задачами реализации программы являются: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- овладение функциональной грамотностью, формирование у обучающихся понятий о системе стилей, изобразительно-выразительных возможностях и нормах русского литературного языка, а также умений применять знания о них в речевой практике;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- 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текстам;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- овладение умениями комплексного анализа предложенного текста;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- овладение возможностями языка как средства коммуникации и средства познания в степени, достаточной для получения профессионального образования и дальнейшего самообразования;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- овладение навыками оценивания собственной и чужой речи с позиции соответствия языковым нормам, совершенствования собственных коммуникативных способностей и речевой культуры.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left="780" w:right="20" w:firstLine="709"/>
        <w:jc w:val="both"/>
        <w:rPr>
          <w:color w:val="000000"/>
        </w:rPr>
      </w:pPr>
      <w:r w:rsidRPr="002E4CC9">
        <w:rPr>
          <w:rStyle w:val="c0"/>
          <w:i/>
          <w:iCs/>
          <w:color w:val="000000"/>
        </w:rPr>
        <w:t>Согласно учебному плану школы на изучение  предмета «Русский язык» отводится: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left="780" w:right="20"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в 11 классе – 70 часов, из них на развитие речи 6 часов,  контрольных работ 4.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0"/>
          <w:i/>
          <w:iCs/>
          <w:color w:val="000000"/>
        </w:rPr>
        <w:t>Рабочая программа ориентирована на УМК:    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proofErr w:type="spellStart"/>
      <w:r w:rsidRPr="002E4CC9">
        <w:rPr>
          <w:rStyle w:val="c8"/>
          <w:color w:val="000000"/>
        </w:rPr>
        <w:t>Гольцова</w:t>
      </w:r>
      <w:proofErr w:type="spellEnd"/>
      <w:r w:rsidRPr="002E4CC9">
        <w:rPr>
          <w:rStyle w:val="c8"/>
          <w:color w:val="000000"/>
        </w:rPr>
        <w:t xml:space="preserve"> Н.Г., </w:t>
      </w:r>
      <w:proofErr w:type="spellStart"/>
      <w:r w:rsidRPr="002E4CC9">
        <w:rPr>
          <w:rStyle w:val="c8"/>
          <w:color w:val="000000"/>
        </w:rPr>
        <w:t>Шамшин</w:t>
      </w:r>
      <w:proofErr w:type="spellEnd"/>
      <w:r w:rsidRPr="002E4CC9">
        <w:rPr>
          <w:rStyle w:val="c8"/>
          <w:color w:val="000000"/>
        </w:rPr>
        <w:t xml:space="preserve"> И.В., </w:t>
      </w:r>
      <w:proofErr w:type="spellStart"/>
      <w:r w:rsidRPr="002E4CC9">
        <w:rPr>
          <w:rStyle w:val="c8"/>
          <w:color w:val="000000"/>
        </w:rPr>
        <w:t>Мищерина</w:t>
      </w:r>
      <w:proofErr w:type="spellEnd"/>
      <w:r w:rsidRPr="002E4CC9">
        <w:rPr>
          <w:rStyle w:val="c8"/>
          <w:color w:val="000000"/>
        </w:rPr>
        <w:t xml:space="preserve"> М.А. Русский язык 10-11 классы. (в 2-х частях</w:t>
      </w:r>
      <w:proofErr w:type="gramStart"/>
      <w:r w:rsidRPr="002E4CC9">
        <w:rPr>
          <w:rStyle w:val="c8"/>
          <w:color w:val="000000"/>
        </w:rPr>
        <w:t>)У</w:t>
      </w:r>
      <w:proofErr w:type="gramEnd"/>
      <w:r w:rsidRPr="002E4CC9">
        <w:rPr>
          <w:rStyle w:val="c8"/>
          <w:color w:val="000000"/>
        </w:rPr>
        <w:t>чебник для общеобразовательных учреждений.- М.: ООО «Русское слово – учебник», 2018.</w:t>
      </w:r>
    </w:p>
    <w:p w:rsidR="00573F7B" w:rsidRPr="002E4CC9" w:rsidRDefault="00573F7B" w:rsidP="002E4CC9">
      <w:pPr>
        <w:pStyle w:val="c3"/>
        <w:shd w:val="clear" w:color="auto" w:fill="FFFFFF"/>
        <w:spacing w:before="0" w:beforeAutospacing="0" w:after="0" w:afterAutospacing="0" w:line="360" w:lineRule="auto"/>
        <w:ind w:left="780" w:firstLine="709"/>
        <w:jc w:val="both"/>
        <w:rPr>
          <w:color w:val="000000"/>
        </w:rPr>
      </w:pPr>
      <w:r w:rsidRPr="002E4CC9">
        <w:rPr>
          <w:rStyle w:val="c0"/>
          <w:i/>
          <w:iCs/>
          <w:color w:val="000000"/>
        </w:rPr>
        <w:lastRenderedPageBreak/>
        <w:t>Срок реализации рабочей программы  </w:t>
      </w:r>
      <w:r w:rsidRPr="002E4CC9">
        <w:rPr>
          <w:rStyle w:val="c0"/>
          <w:i/>
          <w:iCs/>
          <w:color w:val="000000"/>
          <w:u w:val="single"/>
        </w:rPr>
        <w:t>2 года.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учебного предмета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 отношений обучающихся к себе, к своему здоровью, к познанию себя: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неприятие вредных привычек: курения, употребления алкоголя, наркотиков.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 отношений обучающихся к России как к Родине (Отечеству):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•воспитание уважения к культуре, языкам, традициям и обычаям народов, проживающих в Российской Федерации.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сфере отношений обучающихся к закону, государству и к гражданскому обществу: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•признание </w:t>
      </w:r>
      <w:proofErr w:type="spell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неотчуждаемости</w:t>
      </w:r>
      <w:proofErr w:type="spell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  <w:proofErr w:type="spell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интериоризация</w:t>
      </w:r>
      <w:proofErr w:type="spell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готовность </w:t>
      </w: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 отношений обучающихся с окружающими людьми: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 отношений обучающихся к окружающему миру, живой природе, художественной культуре: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</w:t>
      </w: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</w:t>
      </w:r>
      <w:proofErr w:type="gram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отношения к миру, готовность к эстетическому обустройству собственного быта.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 отношений обучающихся к семье и родителям, в том числе подготовка к семейной жизни: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ответственное отношение к созданию семьи на основе осознанного принятия ценностей семейной жизни;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положительный образ семьи, </w:t>
      </w:r>
      <w:proofErr w:type="spell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родительства</w:t>
      </w:r>
      <w:proofErr w:type="spell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(отцовства и материнства), </w:t>
      </w:r>
      <w:proofErr w:type="spell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интериоризация</w:t>
      </w:r>
      <w:proofErr w:type="spell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традиционных семейных ценностей.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сфере отношения обучающихся к труду, в сфере социально-экономических отношений: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уважение ко всем формам собственности, готовность к защите своей собственности;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осознанный выбор будущей профессии как путь и способ реализации собственных жизненных планов;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готовность к самообслуживанию, включая обучение и выполнение домашних обязанностей.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сфере физического, психологического, социального и академического благополучия </w:t>
      </w: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физическое, эмоционально-психологическое, социальное благополучие </w:t>
      </w: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Регулятивные УУД:</w:t>
      </w:r>
    </w:p>
    <w:p w:rsidR="003F0F7D" w:rsidRPr="002E4CC9" w:rsidRDefault="003F0F7D" w:rsidP="002E4CC9">
      <w:pPr>
        <w:numPr>
          <w:ilvl w:val="0"/>
          <w:numId w:val="2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научится самостоятельно определять цели, задавать параметры и критерии, по которым можно определить, что цель достигнута;</w:t>
      </w:r>
    </w:p>
    <w:p w:rsidR="003F0F7D" w:rsidRPr="002E4CC9" w:rsidRDefault="003F0F7D" w:rsidP="002E4CC9">
      <w:pPr>
        <w:numPr>
          <w:ilvl w:val="0"/>
          <w:numId w:val="2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3F0F7D" w:rsidRPr="002E4CC9" w:rsidRDefault="003F0F7D" w:rsidP="002E4CC9">
      <w:pPr>
        <w:numPr>
          <w:ilvl w:val="0"/>
          <w:numId w:val="2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3F0F7D" w:rsidRPr="002E4CC9" w:rsidRDefault="003F0F7D" w:rsidP="002E4CC9">
      <w:pPr>
        <w:numPr>
          <w:ilvl w:val="0"/>
          <w:numId w:val="2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3F0F7D" w:rsidRPr="002E4CC9" w:rsidRDefault="003F0F7D" w:rsidP="002E4CC9">
      <w:pPr>
        <w:numPr>
          <w:ilvl w:val="0"/>
          <w:numId w:val="2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3F0F7D" w:rsidRPr="002E4CC9" w:rsidRDefault="003F0F7D" w:rsidP="002E4CC9">
      <w:pPr>
        <w:numPr>
          <w:ilvl w:val="0"/>
          <w:numId w:val="2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организовывать эффективный поиск ресурсов, необходимых для достижения поставленной цели;</w:t>
      </w:r>
    </w:p>
    <w:p w:rsidR="003F0F7D" w:rsidRPr="002E4CC9" w:rsidRDefault="003F0F7D" w:rsidP="002E4CC9">
      <w:pPr>
        <w:numPr>
          <w:ilvl w:val="0"/>
          <w:numId w:val="2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результат деятельности с поставленной заранее целью.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Познавательные УУД:</w:t>
      </w:r>
    </w:p>
    <w:p w:rsidR="003F0F7D" w:rsidRPr="002E4CC9" w:rsidRDefault="003F0F7D" w:rsidP="002E4CC9">
      <w:pPr>
        <w:numPr>
          <w:ilvl w:val="0"/>
          <w:numId w:val="3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научится искать и находить обобщённые способы решения задач, в том числе осуществлять развёрнутый информационный поиск и ставить на его основе новые (учебные и познавательные) задачи;</w:t>
      </w:r>
    </w:p>
    <w:p w:rsidR="003F0F7D" w:rsidRPr="002E4CC9" w:rsidRDefault="003F0F7D" w:rsidP="002E4CC9">
      <w:pPr>
        <w:numPr>
          <w:ilvl w:val="0"/>
          <w:numId w:val="3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3F0F7D" w:rsidRPr="002E4CC9" w:rsidRDefault="003F0F7D" w:rsidP="002E4CC9">
      <w:pPr>
        <w:numPr>
          <w:ilvl w:val="0"/>
          <w:numId w:val="3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3F0F7D" w:rsidRPr="002E4CC9" w:rsidRDefault="003F0F7D" w:rsidP="002E4CC9">
      <w:pPr>
        <w:numPr>
          <w:ilvl w:val="0"/>
          <w:numId w:val="3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находить и приводить критические аргументы в отношении действий и суждений </w:t>
      </w: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другого</w:t>
      </w:r>
      <w:proofErr w:type="gram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F0F7D" w:rsidRPr="002E4CC9" w:rsidRDefault="003F0F7D" w:rsidP="002E4CC9">
      <w:pPr>
        <w:numPr>
          <w:ilvl w:val="0"/>
          <w:numId w:val="3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3F0F7D" w:rsidRPr="002E4CC9" w:rsidRDefault="003F0F7D" w:rsidP="002E4CC9">
      <w:pPr>
        <w:numPr>
          <w:ilvl w:val="0"/>
          <w:numId w:val="3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3F0F7D" w:rsidRPr="002E4CC9" w:rsidRDefault="003F0F7D" w:rsidP="002E4CC9">
      <w:pPr>
        <w:numPr>
          <w:ilvl w:val="0"/>
          <w:numId w:val="3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3F0F7D" w:rsidRPr="002E4CC9" w:rsidRDefault="003F0F7D" w:rsidP="002E4CC9">
      <w:pPr>
        <w:numPr>
          <w:ilvl w:val="0"/>
          <w:numId w:val="3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менять и удерживать разные позиции в познавательной деятельности.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Коммуникативные УУД:</w:t>
      </w:r>
    </w:p>
    <w:p w:rsidR="003F0F7D" w:rsidRPr="002E4CC9" w:rsidRDefault="003F0F7D" w:rsidP="002E4CC9">
      <w:pPr>
        <w:numPr>
          <w:ilvl w:val="0"/>
          <w:numId w:val="4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выпускник научится осуществлять деловую коммуникацию как со сверстниками, так и </w:t>
      </w: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(как внутри образовательной организации, так и за её пределами), подбирать партнёров для деловой коммуникации исходя из соображений результативности взаимодействия, а не личных симпатий;</w:t>
      </w:r>
    </w:p>
    <w:p w:rsidR="003F0F7D" w:rsidRPr="002E4CC9" w:rsidRDefault="003F0F7D" w:rsidP="002E4CC9">
      <w:pPr>
        <w:numPr>
          <w:ilvl w:val="0"/>
          <w:numId w:val="4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3F0F7D" w:rsidRPr="002E4CC9" w:rsidRDefault="003F0F7D" w:rsidP="002E4CC9">
      <w:pPr>
        <w:numPr>
          <w:ilvl w:val="0"/>
          <w:numId w:val="4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координировать и выполнять работу в условиях реального, виртуального и комбинированного взаимодействия;</w:t>
      </w:r>
    </w:p>
    <w:p w:rsidR="003F0F7D" w:rsidRPr="002E4CC9" w:rsidRDefault="003F0F7D" w:rsidP="002E4CC9">
      <w:pPr>
        <w:numPr>
          <w:ilvl w:val="0"/>
          <w:numId w:val="4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развёрнуто, логично и точно излагать свою точку зрения с использованием адекватных (устных и письменных) языковых средств;</w:t>
      </w:r>
    </w:p>
    <w:p w:rsidR="003F0F7D" w:rsidRPr="002E4CC9" w:rsidRDefault="003F0F7D" w:rsidP="002E4CC9">
      <w:pPr>
        <w:numPr>
          <w:ilvl w:val="0"/>
          <w:numId w:val="4"/>
        </w:numPr>
        <w:shd w:val="clear" w:color="auto" w:fill="FFFFFF"/>
        <w:spacing w:before="25" w:after="25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распознавать </w:t>
      </w:r>
      <w:proofErr w:type="spell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конфликтогенные</w:t>
      </w:r>
      <w:proofErr w:type="spell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результате изучения учебного предмета «Русский язык» на уровне среднего общего образования: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 базовом уровне научится: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языковые средства адекватно цели общения и речевой ситуации;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  <w:proofErr w:type="gramEnd"/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выстраивать композицию текста, используя знания о его структурных элементах;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подбирать и использовать языковые средства в зависимости от типа текста и выбранного профиля обучения;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использовать лексические и грамматические средства связи предложений при построении текста;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создавать устные и письменные тексты разных жанров в соответствии с функционально-стилевой принадлежностью текста;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использовать при работе с текстом разные виды чтения (поисковое, просмотровое, ознакомительное, изучающее, реферативное) и </w:t>
      </w:r>
      <w:proofErr w:type="spell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 полным пониманием текста, с пониманием основного содержания, с выборочным извлечением информации);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извлекать необходимую информацию из различных источников и переводить ее в текстовый формат;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преобразовывать те</w:t>
      </w:r>
      <w:proofErr w:type="gram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 в др</w:t>
      </w:r>
      <w:proofErr w:type="gram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угие виды передачи информации;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выбирать тему, определять цель и подбирать материал для публичного выступления;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соблюдать культуру публичной речи;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собственную и чужую речь с позиции соответствия языковым нормам;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распознавать уровни и единицы языка в предъявленном тексте и видеть взаимосвязь между ними;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комментировать авторские высказывания на различные темы (в том числе о богатстве и выразительности русского языка);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отличать язык художественной литературы от других разновидностей современного русского языка;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синонимические ресурсы русского языка для более точного выражения мысли и усиления выразительности речи;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иметь представление об историческом развитии русского языка и истории русского языкознания;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выражать согласие или несогласие с мнением собеседника в соответствии с правилами ведения диалогической речи;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дифференцировать главную и второстепенную информацию, известную и неизвестную информацию в прослушанном тексте;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самостоятельный поиск текстовой и нетекстовой информации, отбирать и анализировать полученную информацию;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сохранять стилевое единство при создании текста заданного функционального стиля;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создавать отзывы и рецензии на предложенный текст;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соблюдать культуру чтения, говорения, </w:t>
      </w:r>
      <w:proofErr w:type="spellStart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письма;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соблюдать нормы речевого поведения в разговорной речи, а также в учебно-научной и официально-деловой сферах общения;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речевой самоконтроль;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совершенствовать орфографические и пунктуационные умения и навыки на основе знаний о нормах русского литературного языка;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3F0F7D" w:rsidRPr="002E4CC9" w:rsidRDefault="003F0F7D" w:rsidP="002E4CC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эстетическую сторону речевого высказывания при анализе текстов (в том числе художественной литературы).</w:t>
      </w:r>
    </w:p>
    <w:p w:rsidR="00D865F8" w:rsidRPr="002E4CC9" w:rsidRDefault="00D865F8" w:rsidP="002E4CC9">
      <w:pPr>
        <w:pStyle w:val="c1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color w:val="000000"/>
        </w:rPr>
      </w:pPr>
      <w:r w:rsidRPr="002E4CC9">
        <w:rPr>
          <w:rStyle w:val="c8"/>
          <w:b/>
          <w:bCs/>
          <w:color w:val="000000"/>
        </w:rPr>
        <w:t>11 класс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left="320"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Введение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Историческое развитие русского языка. Выдающиеся отечественные лингвисты.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left="320"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 СИНТАКСИС И ПУНКТУАЦИЯ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left="320"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Введение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Основные понятия синтаксиса и пунктуации. Основные синтаксические единицы. Основные принципы русской пунктуации. Пунктуационный анализ.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right="1200"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Словосочетание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Классификация словосочетаний. Виды синтаксической связи.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Синтаксический разбор словосочетания.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left="320"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Предложение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Понятие о предложении. Классификация предложений.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Предложения простые и сложные.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Простое предложение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Виды предложений по цели высказывания. Виды предложений по эмоциональной окраске.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Виды предложений по структуре. Двусоставные и односоставные предложения.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Главные члены предложения. Тире между подлежащим и сказуемым.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Распространенные и нераспространенные предложения.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Второстепенные члены предложения. Полные и неполные предложения.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Тире в неполном предложении.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left="280" w:right="1200" w:firstLine="709"/>
        <w:jc w:val="both"/>
        <w:rPr>
          <w:color w:val="000000"/>
        </w:rPr>
      </w:pPr>
      <w:r w:rsidRPr="002E4CC9">
        <w:rPr>
          <w:rStyle w:val="c0"/>
          <w:color w:val="000000"/>
        </w:rPr>
        <w:lastRenderedPageBreak/>
        <w:t>        </w:t>
      </w:r>
      <w:r w:rsidRPr="002E4CC9">
        <w:rPr>
          <w:rStyle w:val="c8"/>
          <w:b/>
          <w:bCs/>
          <w:color w:val="000000"/>
        </w:rPr>
        <w:t>Простое осложненное предложение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в предложениях с однородными членами.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однородных и неоднородных определениях.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однородных и неоднородных приложениях.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однородных членах, соединенных  неповторяющимися союзами.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однородных членах, соединенных повторяющимися и парными союзами.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Обобщающие слова при однородных членах. Знаки препинания при обобщающих словах.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Обособленные члены предложения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обособленных членах предложения.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Обособленные и необособленные определения. Обособленные приложения.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Обособленные обстоятельства. Обособленные дополнения.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Уточняющие, пояснительные и присоединительные члены предложения.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сравнительном обороте.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обращениях.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вводных словах и словосочетаниях.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 при вставных конструкциях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междометиях.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Утвердительные, отрицательные, вопросительно-восклицательные слова.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Сложное предложение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Понятие о сложном предложении. Синтаксический разбор сложного предложения.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в сложносочиненном предложении.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в сложноподчиненном предложении с одним  придаточным.  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в сложноподчиненном предложении с несколькими придаточными.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в бессоюзном сложном предложении.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Сложные предложения с разными видами связи.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Синонимия разных типов сложного предложения.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Предложения с чужой речью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0"/>
          <w:color w:val="000000"/>
        </w:rPr>
        <w:t>Способы передачи чужой речи. Знаки препинания при прямой речи.</w:t>
      </w:r>
      <w:r w:rsidRPr="002E4CC9">
        <w:rPr>
          <w:rStyle w:val="c31"/>
          <w:color w:val="000000"/>
        </w:rPr>
        <w:t> </w:t>
      </w:r>
      <w:r w:rsidRPr="002E4CC9">
        <w:rPr>
          <w:rStyle w:val="c8"/>
          <w:color w:val="000000"/>
        </w:rPr>
        <w:t>Замена прямой речи косвенной.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Знаки препинания при диалоге. Знаки препинания при цитатах.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       КУЛЬТУРА РЕЧИ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lastRenderedPageBreak/>
        <w:t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 Оценка коммуникативных качеств и эффективности речи. Самоанализ и самооценка на основе наблюдений за собственной речью.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 xml:space="preserve">Культура видов речевой деятельности – чтения, </w:t>
      </w:r>
      <w:proofErr w:type="spellStart"/>
      <w:r w:rsidRPr="002E4CC9">
        <w:rPr>
          <w:rStyle w:val="c8"/>
          <w:color w:val="000000"/>
        </w:rPr>
        <w:t>аудирования</w:t>
      </w:r>
      <w:proofErr w:type="spellEnd"/>
      <w:r w:rsidRPr="002E4CC9">
        <w:rPr>
          <w:rStyle w:val="c8"/>
          <w:color w:val="000000"/>
        </w:rPr>
        <w:t>, говорения и письма.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 xml:space="preserve">Культура научного и делового общения (устная и письменная формы). </w:t>
      </w:r>
      <w:proofErr w:type="gramStart"/>
      <w:r w:rsidRPr="002E4CC9">
        <w:rPr>
          <w:rStyle w:val="c8"/>
          <w:color w:val="000000"/>
        </w:rPr>
        <w:t>Особенности речевого этикета в официально-деловой, научной и публицистической сферах общения.</w:t>
      </w:r>
      <w:proofErr w:type="gramEnd"/>
      <w:r w:rsidRPr="002E4CC9">
        <w:rPr>
          <w:rStyle w:val="c8"/>
          <w:color w:val="000000"/>
        </w:rPr>
        <w:t xml:space="preserve"> Культура разговорной речи.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Языковая норма и ее функции. Основные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 Орфографические нормы, пунктуационные нормы. Совершенствование орфографических и пунктуационных умений и навыков. Соблюдение норм литературного языка в речевой практике. Уместность использования языковых сре</w:t>
      </w:r>
      <w:proofErr w:type="gramStart"/>
      <w:r w:rsidRPr="002E4CC9">
        <w:rPr>
          <w:rStyle w:val="c8"/>
          <w:color w:val="000000"/>
        </w:rPr>
        <w:t>дств в р</w:t>
      </w:r>
      <w:proofErr w:type="gramEnd"/>
      <w:r w:rsidRPr="002E4CC9">
        <w:rPr>
          <w:rStyle w:val="c8"/>
          <w:color w:val="000000"/>
        </w:rPr>
        <w:t>ечевом высказывании.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Нормативные словари современного русского языка и лингвистические справочники; их использование.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b/>
          <w:bCs/>
          <w:color w:val="000000"/>
        </w:rPr>
        <w:t>        СТИЛИСТИКА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proofErr w:type="gramStart"/>
      <w:r w:rsidRPr="002E4CC9">
        <w:rPr>
          <w:rStyle w:val="c8"/>
          <w:color w:val="000000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очерк, отзыв и др.), официально-делового (резюме, характеристика, расписка, доверенность и др.) стилей, разговорной речи (рассказ, беседа, спор).</w:t>
      </w:r>
      <w:proofErr w:type="gramEnd"/>
      <w:r w:rsidRPr="002E4CC9">
        <w:rPr>
          <w:rStyle w:val="c8"/>
          <w:color w:val="000000"/>
        </w:rPr>
        <w:t xml:space="preserve"> Основные виды сочинений. Совершенствование умений и навыков создания текстов разных функционально-смысловых типов, стилей и жанров.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lastRenderedPageBreak/>
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Основные изобразительно-выразительные средства языка.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Проблемы экологии языка.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0"/>
          <w:color w:val="000000"/>
        </w:rPr>
        <w:t>  </w:t>
      </w:r>
      <w:r w:rsidRPr="002E4CC9">
        <w:rPr>
          <w:rStyle w:val="c8"/>
          <w:b/>
          <w:bCs/>
          <w:color w:val="000000"/>
        </w:rPr>
        <w:t>РЕЧЬ. РЕЧЕВОЕ ОБЩЕНИЕ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Овладение опытом речевого поведения в официальных и неофициальных ситуациях общения, ситуациях межкультурного общения.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Текст. Признаки текста.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Виды чтения. Использование различных видов чтения в зависимости от коммуникативной задачи и характера текста.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Информационная переработка текста. Виды преобразования текста. Анализ текста с точки зрения наличия в нем явной и скрытой, основной и второстепенной информации.</w:t>
      </w:r>
    </w:p>
    <w:p w:rsidR="00D865F8" w:rsidRPr="002E4CC9" w:rsidRDefault="00D865F8" w:rsidP="002E4CC9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E4CC9">
        <w:rPr>
          <w:rStyle w:val="c8"/>
          <w:color w:val="000000"/>
        </w:rPr>
        <w:t>Лингвистический анализ текстов различных функциональных разновидностей языка.</w:t>
      </w:r>
    </w:p>
    <w:p w:rsidR="002E4CC9" w:rsidRDefault="002E4CC9" w:rsidP="002E4CC9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  <w:sectPr w:rsidR="002E4CC9" w:rsidSect="007D432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85089" w:rsidRPr="002E4CC9" w:rsidRDefault="00B85089" w:rsidP="002E4CC9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865F8" w:rsidRPr="002E4CC9" w:rsidRDefault="00D865F8" w:rsidP="002E4CC9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p w:rsidR="00D865F8" w:rsidRDefault="00D865F8" w:rsidP="002E4CC9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E4C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 класс</w:t>
      </w:r>
    </w:p>
    <w:p w:rsidR="002D6EFE" w:rsidRDefault="002D6EFE" w:rsidP="002E4CC9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1298" w:type="dxa"/>
        <w:jc w:val="center"/>
        <w:tblInd w:w="-65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8"/>
        <w:gridCol w:w="5526"/>
        <w:gridCol w:w="1276"/>
        <w:gridCol w:w="1158"/>
        <w:gridCol w:w="2280"/>
      </w:tblGrid>
      <w:tr w:rsidR="00D865F8" w:rsidRPr="002E4CC9" w:rsidTr="002D6EFE">
        <w:trPr>
          <w:trHeight w:val="330"/>
          <w:jc w:val="center"/>
        </w:trPr>
        <w:tc>
          <w:tcPr>
            <w:tcW w:w="10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раздела </w:t>
            </w:r>
            <w:proofErr w:type="gramStart"/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5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темы раздела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  <w:p w:rsidR="00D865F8" w:rsidRPr="002E4CC9" w:rsidRDefault="00D865F8" w:rsidP="002E4CC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4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том числе</w:t>
            </w:r>
          </w:p>
        </w:tc>
      </w:tr>
      <w:tr w:rsidR="00D865F8" w:rsidRPr="002E4CC9" w:rsidTr="002D6EFE">
        <w:trPr>
          <w:trHeight w:val="330"/>
          <w:jc w:val="center"/>
        </w:trPr>
        <w:tc>
          <w:tcPr>
            <w:tcW w:w="10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Развития</w:t>
            </w:r>
            <w:r w:rsid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речи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Контрольных</w:t>
            </w:r>
          </w:p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</w:t>
            </w: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Введение.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Историческое развитие русского языка. Выдающиеся отечественные лингвисты.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E4CC9">
            <w:pPr>
              <w:spacing w:after="0" w:line="360" w:lineRule="auto"/>
              <w:ind w:left="320"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СИНТАКСИС И ПУНКТУАЦИЯ</w:t>
            </w:r>
          </w:p>
          <w:p w:rsidR="00D865F8" w:rsidRPr="002E4CC9" w:rsidRDefault="00D865F8" w:rsidP="002E4CC9">
            <w:pPr>
              <w:spacing w:after="0" w:line="360" w:lineRule="auto"/>
              <w:ind w:left="34"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Введение.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понятия синтаксиса и пунктуации. Основные синтаксические единицы. Основные принципы русской пунктуации. </w:t>
            </w: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Пунктуационный анализ.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Словосочетание.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словосочетаний. Виды синтаксической связи. Синтаксический разбор словосочетания.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Предложение</w:t>
            </w:r>
            <w:proofErr w:type="gramStart"/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4451C2"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="004451C2"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орядок</w:t>
            </w:r>
            <w:proofErr w:type="spellEnd"/>
            <w:r w:rsidR="004451C2"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слов в предложении.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предложении. Классификация предложений. Предложения простые и сложные.</w:t>
            </w:r>
            <w:r w:rsidR="004451C2"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Основные нормы согласования</w:t>
            </w:r>
            <w:r w:rsidR="004451C2"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Основные нормы управления: правильный выбор падежной или предложно-падежной формы управляемого слова. Употребление производных предлогов</w:t>
            </w:r>
            <w:proofErr w:type="gramStart"/>
            <w:r w:rsidR="004451C2"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4451C2"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4451C2"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="004451C2"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казуемого и подлежащего.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4451C2"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Предложение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предложений по цели высказывания, по эмоциональной окраске и по структуре. Двусоставные и односоставные предложения.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члены предложения. Тире между подлежащим и сказуемым.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контрольная работа.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Распространенные и нераспространенные </w:t>
            </w: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предложения. Второстепенные члены предложения. Полные и неполные предложения. Тире в неполном предложении.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5.5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4451C2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/Р Изобразительно-выразительные средства Синтаксиса. Практикум.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Простое осложнённое предложение.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предложениях с однородными членами.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однородных и неоднородных определениях и приложениях.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однородных членах, соединенных  неповторяющимися союзами.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однородных членах, соединенных повторяющимися и парными союзами.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Обобщающие слова при однородных членах. Знаки препинания при обобщающих словах.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№1  по теме «Предложения с однородными членами».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6.7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/Р Текст. Признаки текста.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6.8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 работа в формате ЕГЭ.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6.9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Обособленные члены предложения. Знаки препинания при обособленных членах предложения.</w:t>
            </w:r>
            <w:r w:rsidR="004451C2"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Основные нормы употребления.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6.10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Обособленные и необособленные определения.</w:t>
            </w:r>
            <w:r w:rsidR="004451C2"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Основные нормы употребления.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Обособленные приложения.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Обособленные обстоятельства.</w:t>
            </w:r>
            <w:r w:rsidR="004451C2"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Основные нормы употребления.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Обособление обстоятельств, способы их выражения.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6.14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Обособленные дополнения.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6.15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Уточняющие, пояснительные и присоединительные члены предложения. Знаки препинания при сравнительном обороте.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6.16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обращениях.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6.17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вводных словах и словосочетаниях.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6.18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вставных конструкциях.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6.19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 работа в формате ЕГЭ.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6.20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Междометия. Знаки препинания при </w:t>
            </w: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междометиях. Утвердительные, отрицательные,  вопросительные слова.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6.21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№2 по теме «Простое осложнённое предложение».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контрольная работа.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/Р Виды чтения. Использование различных видов чтения в зависимости от коммуникативной задачи и характера текста.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Сложное предложение.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сложном предложении. Синтаксический разбор сложного предложения.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сложносочиненном предложении.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сложносочиненном предложении.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сложноподчиненном предложении с одним  придаточным. 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сложноподчиненном предложении с одним  придаточным. 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сложноподчиненном предложении с несколькими придаточными.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7.7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сложноподчиненном предложении с несколькими придаточными.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7.8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бессоюзном сложном предложении.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7.9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в бессоюзном сложном предложении.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Сложные предложения с разными видами связи.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Синонимия разных типов сложного предложения.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/Р Информационная переработка текста. Виды преобразования текста.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№3 по теме «Сложное предложение».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Предложения с чужой речью.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передачи чужой речи.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при прямой речи.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Замена прямой речи косвенной.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препинания  при диалоге. Знаки препинания при цитатах. 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8.5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 работа в формате ЕГЭ.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8.6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/Р Анализ текста с точки зрения наличия в нем явной и скрытой, основной и второстепенной информации.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8.7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№4 по теме «Предложения с чужой речью».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Культура речи.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видов речевой деятельности – чтения, </w:t>
            </w:r>
            <w:proofErr w:type="spell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говорения и письма. Оценка коммуникативных качеств и эффективности речи. Самоанализ и самооценка на основе наблюдений за собственной речью.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публичной речи. Публичное выступление: выбор темы, определение цели, поиск материала. Композиция публичного выступления.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научного и делового общения (устная и письменная формы). </w:t>
            </w: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</w:t>
            </w:r>
            <w:r w:rsidR="002D6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речевого этикета в официально-деловой, научной и публицистической сферах общения.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Культура разговорной речи.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9.5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Языковая норма и ее функции. Основные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9.6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Орфографические нормы, пунктуационные нормы. Совершенствование орфографических и пунктуационных умений и навыков.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9.7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норм литературного языка в речевой практике. Уместность использования языковых сре</w:t>
            </w: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 в р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ечевом высказывании. Нормативные словари современного русского языка и лингвистические справочники; их использование.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9.8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 работа в формате ЕГЭ.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Стилистика.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Функциональная стилистика как учение о функционально-стилистической дифференциации</w:t>
            </w:r>
            <w:r w:rsidR="002D6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языка.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10.2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очерк, отзыв и др.), официально-делового (резюме, характеристика, расписка, доверенность и др.) стилей, разговорной речи (рассказ, беседа, спор).</w:t>
            </w:r>
            <w:proofErr w:type="gram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10.5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Административная контрольная работа.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10.6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Р/Р Лингвистический анализ текстов </w:t>
            </w:r>
            <w:proofErr w:type="gramStart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различных функциональных</w:t>
            </w:r>
            <w:proofErr w:type="gramEnd"/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разновидностей языка.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10.7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виды сочинений. Совершенствование умений и навыков создания текстов разных функционально-смысловых типов, стилей и жанров.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10.8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10.9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изобразительно-выразительные средства языка.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5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Проблемы экологии языка.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D865F8" w:rsidRPr="002E4CC9" w:rsidTr="002D6EFE">
        <w:trPr>
          <w:jc w:val="center"/>
        </w:trPr>
        <w:tc>
          <w:tcPr>
            <w:tcW w:w="65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D6E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65F8" w:rsidRPr="002E4CC9" w:rsidRDefault="00D865F8" w:rsidP="002E4CC9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C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</w:tbl>
    <w:p w:rsidR="002E4CC9" w:rsidRDefault="002E4CC9" w:rsidP="002E4CC9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  <w:sectPr w:rsidR="002E4CC9" w:rsidSect="002E4CC9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2E4CC9" w:rsidRDefault="002E4CC9" w:rsidP="002E4CC9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865F8" w:rsidRPr="002E4CC9" w:rsidRDefault="00D865F8" w:rsidP="002E4CC9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D865F8" w:rsidRPr="002E4CC9" w:rsidSect="007D4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9F2" w:rsidRDefault="007359F2" w:rsidP="00665262">
      <w:pPr>
        <w:spacing w:after="0" w:line="240" w:lineRule="auto"/>
      </w:pPr>
      <w:r>
        <w:separator/>
      </w:r>
    </w:p>
  </w:endnote>
  <w:endnote w:type="continuationSeparator" w:id="0">
    <w:p w:rsidR="007359F2" w:rsidRDefault="007359F2" w:rsidP="00665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9F2" w:rsidRDefault="007359F2" w:rsidP="00665262">
      <w:pPr>
        <w:spacing w:after="0" w:line="240" w:lineRule="auto"/>
      </w:pPr>
      <w:r>
        <w:separator/>
      </w:r>
    </w:p>
  </w:footnote>
  <w:footnote w:type="continuationSeparator" w:id="0">
    <w:p w:rsidR="007359F2" w:rsidRDefault="007359F2" w:rsidP="006652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B64EA4"/>
    <w:multiLevelType w:val="multilevel"/>
    <w:tmpl w:val="801C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CE1731"/>
    <w:multiLevelType w:val="multilevel"/>
    <w:tmpl w:val="B4F6D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F31B7C"/>
    <w:multiLevelType w:val="multilevel"/>
    <w:tmpl w:val="4A16B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4311C1"/>
    <w:multiLevelType w:val="multilevel"/>
    <w:tmpl w:val="9190C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5089"/>
    <w:rsid w:val="000F74D3"/>
    <w:rsid w:val="002D6EFE"/>
    <w:rsid w:val="002E4CC9"/>
    <w:rsid w:val="00321B83"/>
    <w:rsid w:val="003868A7"/>
    <w:rsid w:val="003F0F7D"/>
    <w:rsid w:val="004451C2"/>
    <w:rsid w:val="00573F7B"/>
    <w:rsid w:val="00665262"/>
    <w:rsid w:val="006A0D21"/>
    <w:rsid w:val="006F15D8"/>
    <w:rsid w:val="0073565B"/>
    <w:rsid w:val="007359F2"/>
    <w:rsid w:val="007D432F"/>
    <w:rsid w:val="00841CA2"/>
    <w:rsid w:val="00A53175"/>
    <w:rsid w:val="00AA405A"/>
    <w:rsid w:val="00B6346F"/>
    <w:rsid w:val="00B85089"/>
    <w:rsid w:val="00C3607A"/>
    <w:rsid w:val="00D865F8"/>
    <w:rsid w:val="00DD3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32F"/>
  </w:style>
  <w:style w:type="paragraph" w:styleId="1">
    <w:name w:val="heading 1"/>
    <w:basedOn w:val="a"/>
    <w:link w:val="10"/>
    <w:uiPriority w:val="9"/>
    <w:qFormat/>
    <w:rsid w:val="00B850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50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0">
    <w:name w:val="c0"/>
    <w:basedOn w:val="a0"/>
    <w:rsid w:val="00B85089"/>
  </w:style>
  <w:style w:type="paragraph" w:customStyle="1" w:styleId="c1">
    <w:name w:val="c1"/>
    <w:basedOn w:val="a"/>
    <w:rsid w:val="00B850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B85089"/>
  </w:style>
  <w:style w:type="paragraph" w:customStyle="1" w:styleId="c14">
    <w:name w:val="c14"/>
    <w:basedOn w:val="a"/>
    <w:rsid w:val="00B850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85089"/>
  </w:style>
  <w:style w:type="paragraph" w:customStyle="1" w:styleId="c3">
    <w:name w:val="c3"/>
    <w:basedOn w:val="a"/>
    <w:rsid w:val="00573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D865F8"/>
  </w:style>
  <w:style w:type="character" w:customStyle="1" w:styleId="c10">
    <w:name w:val="c10"/>
    <w:basedOn w:val="a0"/>
    <w:rsid w:val="00D865F8"/>
  </w:style>
  <w:style w:type="character" w:customStyle="1" w:styleId="apple-converted-space">
    <w:name w:val="apple-converted-space"/>
    <w:basedOn w:val="a0"/>
    <w:rsid w:val="006A0D21"/>
  </w:style>
  <w:style w:type="paragraph" w:styleId="a3">
    <w:name w:val="No Spacing"/>
    <w:qFormat/>
    <w:rsid w:val="006A0D21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66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5262"/>
    <w:rPr>
      <w:rFonts w:ascii="Tahoma" w:hAnsi="Tahoma" w:cs="Tahoma"/>
      <w:sz w:val="16"/>
      <w:szCs w:val="16"/>
    </w:rPr>
  </w:style>
  <w:style w:type="paragraph" w:styleId="a6">
    <w:name w:val="endnote text"/>
    <w:basedOn w:val="a"/>
    <w:link w:val="a7"/>
    <w:uiPriority w:val="99"/>
    <w:semiHidden/>
    <w:unhideWhenUsed/>
    <w:rsid w:val="00665262"/>
    <w:pPr>
      <w:spacing w:after="0" w:line="240" w:lineRule="auto"/>
    </w:pPr>
    <w:rPr>
      <w:sz w:val="20"/>
      <w:szCs w:val="20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665262"/>
    <w:rPr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66526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5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7BDB93-5416-429C-ACFC-BF6832ACB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4463</Words>
  <Characters>25440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2021-06-24T06:53:00Z</dcterms:created>
  <dcterms:modified xsi:type="dcterms:W3CDTF">2023-09-02T06:30:00Z</dcterms:modified>
</cp:coreProperties>
</file>